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770"/>
        <w:gridCol w:w="6180"/>
      </w:tblGrid>
      <w:tr w:rsidRPr="00E67D9B" w:rsidR="00E67D9B" w:rsidTr="39DEEFF0" w14:paraId="5895BE54" w14:textId="77777777">
        <w:trPr>
          <w:trHeight w:val="1155"/>
        </w:trPr>
        <w:tc>
          <w:tcPr>
            <w:tcW w:w="7770" w:type="dxa"/>
            <w:tcBorders>
              <w:top w:val="nil"/>
              <w:left w:val="nil"/>
              <w:bottom w:val="nil"/>
              <w:right w:val="nil"/>
            </w:tcBorders>
            <w:shd w:val="clear" w:color="auto" w:fill="auto"/>
            <w:tcMar/>
            <w:hideMark/>
          </w:tcPr>
          <w:p w:rsidRPr="00E67D9B" w:rsidR="00E67D9B" w:rsidP="00E67D9B" w:rsidRDefault="00E67D9B" w14:paraId="5DED42A0" w14:textId="6F0D8DCE">
            <w:pPr>
              <w:spacing w:after="0" w:line="240" w:lineRule="auto"/>
              <w:textAlignment w:val="baseline"/>
              <w:rPr>
                <w:rFonts w:ascii="Segoe UI" w:hAnsi="Segoe UI" w:eastAsia="Times New Roman" w:cs="Segoe UI"/>
                <w:sz w:val="18"/>
                <w:szCs w:val="18"/>
                <w:lang w:eastAsia="nl-NL"/>
              </w:rPr>
            </w:pPr>
            <w:r>
              <w:rPr>
                <w:rFonts w:ascii="Calibri" w:hAnsi="Calibri" w:eastAsia="Times New Roman" w:cs="Calibri"/>
                <w:color w:val="00B0F0"/>
                <w:sz w:val="72"/>
                <w:szCs w:val="72"/>
                <w:lang w:eastAsia="nl-NL"/>
              </w:rPr>
              <w:t>Schoolveiligheidsplan</w:t>
            </w:r>
          </w:p>
        </w:tc>
        <w:tc>
          <w:tcPr>
            <w:tcW w:w="6180" w:type="dxa"/>
            <w:vMerge w:val="restart"/>
            <w:tcBorders>
              <w:top w:val="nil"/>
              <w:left w:val="nil"/>
              <w:bottom w:val="nil"/>
              <w:right w:val="nil"/>
            </w:tcBorders>
            <w:shd w:val="clear" w:color="auto" w:fill="auto"/>
            <w:tcMar/>
            <w:hideMark/>
          </w:tcPr>
          <w:p w:rsidRPr="00E67D9B" w:rsidR="00E67D9B" w:rsidP="00E67D9B" w:rsidRDefault="00E67D9B" w14:paraId="7221CE90" w14:textId="77777777">
            <w:pPr>
              <w:spacing w:after="0" w:line="240" w:lineRule="auto"/>
              <w:jc w:val="right"/>
              <w:textAlignment w:val="baseline"/>
              <w:rPr>
                <w:rFonts w:ascii="Segoe UI" w:hAnsi="Segoe UI" w:eastAsia="Times New Roman" w:cs="Segoe UI"/>
                <w:sz w:val="18"/>
                <w:szCs w:val="18"/>
                <w:lang w:eastAsia="nl-NL"/>
              </w:rPr>
            </w:pPr>
            <w:r w:rsidRPr="00E67D9B">
              <w:rPr>
                <w:rFonts w:ascii="Calibri" w:hAnsi="Calibri" w:eastAsia="Times New Roman" w:cs="Calibri"/>
                <w:lang w:eastAsia="nl-NL"/>
              </w:rPr>
              <w:t> </w:t>
            </w:r>
          </w:p>
          <w:p w:rsidRPr="00E67D9B" w:rsidR="00E67D9B" w:rsidP="00E67D9B" w:rsidRDefault="00E67D9B" w14:paraId="15FE4D5F" w14:textId="77777777">
            <w:pPr>
              <w:spacing w:after="0" w:line="240" w:lineRule="auto"/>
              <w:jc w:val="right"/>
              <w:textAlignment w:val="baseline"/>
              <w:rPr>
                <w:rFonts w:ascii="Segoe UI" w:hAnsi="Segoe UI" w:eastAsia="Times New Roman" w:cs="Segoe UI"/>
                <w:sz w:val="18"/>
                <w:szCs w:val="18"/>
                <w:lang w:eastAsia="nl-NL"/>
              </w:rPr>
            </w:pPr>
            <w:r w:rsidRPr="00E67D9B">
              <w:rPr>
                <w:rFonts w:ascii="Calibri" w:hAnsi="Calibri" w:eastAsia="Times New Roman" w:cs="Calibri"/>
                <w:lang w:eastAsia="nl-NL"/>
              </w:rPr>
              <w:t> </w:t>
            </w:r>
          </w:p>
          <w:p w:rsidRPr="00E67D9B" w:rsidR="00E67D9B" w:rsidP="00E67D9B" w:rsidRDefault="00E67D9B" w14:paraId="57EAEE15" w14:textId="77777777">
            <w:pPr>
              <w:spacing w:after="0" w:line="240" w:lineRule="auto"/>
              <w:jc w:val="right"/>
              <w:textAlignment w:val="baseline"/>
              <w:rPr>
                <w:rFonts w:ascii="Segoe UI" w:hAnsi="Segoe UI" w:eastAsia="Times New Roman" w:cs="Segoe UI"/>
                <w:sz w:val="18"/>
                <w:szCs w:val="18"/>
                <w:lang w:eastAsia="nl-NL"/>
              </w:rPr>
            </w:pPr>
            <w:r w:rsidRPr="00E67D9B">
              <w:rPr>
                <w:rFonts w:ascii="Calibri" w:hAnsi="Calibri" w:eastAsia="Times New Roman" w:cs="Calibri"/>
                <w:lang w:eastAsia="nl-NL"/>
              </w:rPr>
              <w:t> </w:t>
            </w:r>
          </w:p>
          <w:p w:rsidRPr="00E67D9B" w:rsidR="00E67D9B" w:rsidP="00E67D9B" w:rsidRDefault="00E67D9B" w14:paraId="6ABC7AC9" w14:textId="0B615596">
            <w:pPr>
              <w:spacing w:after="0" w:line="240" w:lineRule="auto"/>
              <w:jc w:val="right"/>
              <w:textAlignment w:val="baseline"/>
              <w:rPr>
                <w:rFonts w:ascii="Segoe UI" w:hAnsi="Segoe UI" w:eastAsia="Times New Roman" w:cs="Segoe UI"/>
                <w:sz w:val="18"/>
                <w:szCs w:val="18"/>
                <w:lang w:eastAsia="nl-NL"/>
              </w:rPr>
            </w:pPr>
            <w:r w:rsidRPr="00E67D9B">
              <w:rPr>
                <w:noProof/>
              </w:rPr>
              <w:drawing>
                <wp:inline distT="0" distB="0" distL="0" distR="0" wp14:anchorId="6DE3F9A6" wp14:editId="41E8646C">
                  <wp:extent cx="1729105" cy="14528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5" cy="1452880"/>
                          </a:xfrm>
                          <a:prstGeom prst="rect">
                            <a:avLst/>
                          </a:prstGeom>
                          <a:noFill/>
                          <a:ln>
                            <a:noFill/>
                          </a:ln>
                        </pic:spPr>
                      </pic:pic>
                    </a:graphicData>
                  </a:graphic>
                </wp:inline>
              </w:drawing>
            </w:r>
            <w:r w:rsidRPr="00E67D9B">
              <w:rPr>
                <w:rFonts w:ascii="Calibri" w:hAnsi="Calibri" w:eastAsia="Times New Roman" w:cs="Calibri"/>
                <w:lang w:eastAsia="nl-NL"/>
              </w:rPr>
              <w:t> </w:t>
            </w:r>
          </w:p>
          <w:p w:rsidRPr="00E67D9B" w:rsidR="00E67D9B" w:rsidP="00E67D9B" w:rsidRDefault="00E67D9B" w14:paraId="5BBF6515" w14:textId="77777777">
            <w:pPr>
              <w:spacing w:after="0" w:line="240" w:lineRule="auto"/>
              <w:jc w:val="right"/>
              <w:textAlignment w:val="baseline"/>
              <w:rPr>
                <w:rFonts w:ascii="Segoe UI" w:hAnsi="Segoe UI" w:eastAsia="Times New Roman" w:cs="Segoe UI"/>
                <w:sz w:val="18"/>
                <w:szCs w:val="18"/>
                <w:lang w:eastAsia="nl-NL"/>
              </w:rPr>
            </w:pPr>
            <w:r w:rsidRPr="00E67D9B">
              <w:rPr>
                <w:rFonts w:ascii="Calibri" w:hAnsi="Calibri" w:eastAsia="Times New Roman" w:cs="Calibri"/>
                <w:lang w:eastAsia="nl-NL"/>
              </w:rPr>
              <w:t> </w:t>
            </w:r>
          </w:p>
        </w:tc>
      </w:tr>
      <w:tr w:rsidRPr="00E67D9B" w:rsidR="00E67D9B" w:rsidTr="39DEEFF0" w14:paraId="78056374" w14:textId="77777777">
        <w:tc>
          <w:tcPr>
            <w:tcW w:w="0" w:type="auto"/>
            <w:tcBorders>
              <w:top w:val="nil"/>
              <w:left w:val="nil"/>
              <w:bottom w:val="nil"/>
            </w:tcBorders>
            <w:shd w:val="clear" w:color="auto" w:fill="auto"/>
            <w:tcMar/>
            <w:vAlign w:val="center"/>
            <w:hideMark/>
          </w:tcPr>
          <w:p w:rsidRPr="00E67D9B" w:rsidR="00F62FFD" w:rsidP="47F4F88F" w:rsidRDefault="00F62FFD" w14:paraId="0139EB44" w14:textId="49AD492C">
            <w:pPr>
              <w:spacing w:after="0" w:line="240" w:lineRule="auto"/>
              <w:rPr>
                <w:rFonts w:ascii="Times New Roman" w:hAnsi="Times New Roman" w:eastAsia="Times New Roman" w:cs="Times New Roman"/>
                <w:sz w:val="20"/>
                <w:szCs w:val="20"/>
                <w:lang w:eastAsia="nl-NL"/>
              </w:rPr>
            </w:pPr>
            <w:r w:rsidRPr="2257B79D" w:rsidR="33DCCF5F">
              <w:rPr>
                <w:rFonts w:eastAsia="Times New Roman" w:cs="Calibri" w:cstheme="minorAscii"/>
                <w:color w:val="auto"/>
                <w:lang w:eastAsia="nl-NL"/>
              </w:rPr>
              <w:t xml:space="preserve">Daltonschool </w:t>
            </w:r>
            <w:r w:rsidRPr="2257B79D" w:rsidR="33DCCF5F">
              <w:rPr>
                <w:rFonts w:eastAsia="Times New Roman" w:cs="Calibri" w:cstheme="minorAscii"/>
                <w:color w:val="auto"/>
                <w:lang w:eastAsia="nl-NL"/>
              </w:rPr>
              <w:t>Rijnsweerd</w:t>
            </w:r>
            <w:r w:rsidRPr="2257B79D" w:rsidR="33DCCF5F">
              <w:rPr>
                <w:rFonts w:eastAsia="Times New Roman" w:cs="Calibri" w:cstheme="minorAscii"/>
                <w:color w:val="auto"/>
                <w:lang w:eastAsia="nl-NL"/>
              </w:rPr>
              <w:t xml:space="preserve"> </w:t>
            </w:r>
          </w:p>
          <w:p w:rsidR="14FD6739" w:rsidP="2257B79D" w:rsidRDefault="14FD6739" w14:paraId="23856156" w14:textId="2449DE30">
            <w:pPr>
              <w:pStyle w:val="Standaard"/>
              <w:spacing w:after="0" w:line="240" w:lineRule="auto"/>
              <w:rPr>
                <w:rFonts w:eastAsia="Times New Roman" w:cs="Calibri" w:cstheme="minorAscii"/>
                <w:color w:val="auto"/>
                <w:lang w:eastAsia="nl-NL"/>
              </w:rPr>
            </w:pPr>
            <w:r w:rsidRPr="2257B79D" w:rsidR="14FD6739">
              <w:rPr>
                <w:rFonts w:eastAsia="Times New Roman" w:cs="Calibri" w:cstheme="minorAscii"/>
                <w:color w:val="auto"/>
                <w:lang w:eastAsia="nl-NL"/>
              </w:rPr>
              <w:t>Datum vastgesteld: 22 juni 2023</w:t>
            </w:r>
          </w:p>
          <w:p w:rsidRPr="00E67D9B" w:rsidR="00F62FFD" w:rsidP="39DEEFF0" w:rsidRDefault="00F62FFD" w14:paraId="03B38558" w14:textId="0847A1E3">
            <w:pPr>
              <w:pStyle w:val="Standaard"/>
              <w:spacing w:after="0" w:line="240" w:lineRule="auto"/>
              <w:rPr>
                <w:rFonts w:eastAsia="Times New Roman" w:cs="Calibri" w:cstheme="minorAscii"/>
                <w:color w:val="auto"/>
                <w:lang w:eastAsia="nl-NL"/>
              </w:rPr>
            </w:pPr>
            <w:r w:rsidRPr="39DEEFF0" w:rsidR="14780BAD">
              <w:rPr>
                <w:rFonts w:eastAsia="Times New Roman" w:cs="Calibri" w:cstheme="minorAscii"/>
                <w:color w:val="auto"/>
                <w:lang w:eastAsia="nl-NL"/>
              </w:rPr>
              <w:t>Dit plan wordt jaarlijks geactualiseerd</w:t>
            </w:r>
          </w:p>
        </w:tc>
        <w:tc>
          <w:tcPr>
            <w:tcW w:w="0" w:type="auto"/>
            <w:vMerge/>
            <w:tcBorders/>
            <w:tcMar/>
            <w:vAlign w:val="center"/>
            <w:hideMark/>
          </w:tcPr>
          <w:p w:rsidRPr="00E67D9B" w:rsidR="00E67D9B" w:rsidP="00E67D9B" w:rsidRDefault="00E67D9B" w14:paraId="190F38DE" w14:textId="77777777">
            <w:pPr>
              <w:spacing w:after="0" w:line="240" w:lineRule="auto"/>
              <w:rPr>
                <w:rFonts w:ascii="Segoe UI" w:hAnsi="Segoe UI" w:eastAsia="Times New Roman" w:cs="Segoe UI"/>
                <w:sz w:val="18"/>
                <w:szCs w:val="18"/>
                <w:lang w:eastAsia="nl-NL"/>
              </w:rPr>
            </w:pPr>
          </w:p>
        </w:tc>
      </w:tr>
    </w:tbl>
    <w:p w:rsidR="00022376" w:rsidRDefault="00022376" w14:paraId="25408D26" w14:textId="57AAC88A">
      <w:pPr>
        <w:rPr>
          <w:rFonts w:asciiTheme="majorHAnsi" w:hAnsiTheme="majorHAnsi" w:eastAsiaTheme="majorEastAsia" w:cstheme="majorBidi"/>
          <w:color w:val="2F5496" w:themeColor="accent1" w:themeShade="BF"/>
          <w:sz w:val="32"/>
          <w:szCs w:val="32"/>
        </w:rPr>
      </w:pPr>
      <w:r>
        <w:br w:type="page"/>
      </w:r>
    </w:p>
    <w:p w:rsidRPr="00456ACD" w:rsidR="00456ACD" w:rsidP="00456ACD" w:rsidRDefault="00456ACD" w14:paraId="1F429B02" w14:textId="6452B868">
      <w:pPr>
        <w:pStyle w:val="Kop1"/>
      </w:pPr>
      <w:r w:rsidR="00456ACD">
        <w:rPr/>
        <w:t xml:space="preserve">Schoolveiligheidsplan </w:t>
      </w:r>
      <w:r w:rsidR="566979DE">
        <w:rPr/>
        <w:t xml:space="preserve">Daltonschool </w:t>
      </w:r>
      <w:r w:rsidR="566979DE">
        <w:rPr/>
        <w:t>Rijnsweerd</w:t>
      </w:r>
      <w:r w:rsidR="791DBAA2">
        <w:rPr/>
        <w:t xml:space="preserve">                                                                                       </w:t>
      </w:r>
      <w:r w:rsidR="566979DE">
        <w:rPr/>
        <w:t xml:space="preserve"> </w:t>
      </w:r>
      <w:r w:rsidR="6CF51F37">
        <w:drawing>
          <wp:inline wp14:editId="0BF19D38" wp14:anchorId="3ACACEF3">
            <wp:extent cx="906018" cy="1029566"/>
            <wp:effectExtent l="0" t="0" r="0" b="0"/>
            <wp:docPr id="1753111265" name="" title=""/>
            <wp:cNvGraphicFramePr>
              <a:graphicFrameLocks noChangeAspect="1"/>
            </wp:cNvGraphicFramePr>
            <a:graphic>
              <a:graphicData uri="http://schemas.openxmlformats.org/drawingml/2006/picture">
                <pic:pic>
                  <pic:nvPicPr>
                    <pic:cNvPr id="0" name=""/>
                    <pic:cNvPicPr/>
                  </pic:nvPicPr>
                  <pic:blipFill>
                    <a:blip r:embed="R456c2bc0ccf349c0">
                      <a:extLst>
                        <a:ext xmlns:a="http://schemas.openxmlformats.org/drawingml/2006/main" uri="{28A0092B-C50C-407E-A947-70E740481C1C}">
                          <a14:useLocalDpi val="0"/>
                        </a:ext>
                      </a:extLst>
                    </a:blip>
                    <a:stretch>
                      <a:fillRect/>
                    </a:stretch>
                  </pic:blipFill>
                  <pic:spPr>
                    <a:xfrm>
                      <a:off x="0" y="0"/>
                      <a:ext cx="906018" cy="1029566"/>
                    </a:xfrm>
                    <a:prstGeom prst="rect">
                      <a:avLst/>
                    </a:prstGeom>
                  </pic:spPr>
                </pic:pic>
              </a:graphicData>
            </a:graphic>
          </wp:inline>
        </w:drawing>
      </w:r>
    </w:p>
    <w:p w:rsidR="00E6388D" w:rsidRDefault="00E6388D" w14:paraId="7F5FE0F0" w14:textId="77777777">
      <w:pPr>
        <w:rPr>
          <w:rStyle w:val="normaltextrun"/>
          <w:rFonts w:ascii="Calibri" w:hAnsi="Calibri" w:cs="Calibri"/>
          <w:i/>
          <w:iCs/>
          <w:color w:val="00B050"/>
          <w:shd w:val="clear" w:color="auto" w:fill="FFFFFF"/>
        </w:rPr>
      </w:pPr>
    </w:p>
    <w:p w:rsidR="00456ACD" w:rsidP="4CC02AE5" w:rsidRDefault="007B251F" w14:paraId="421BB868" w14:textId="5C530D01">
      <w:pPr>
        <w:rPr>
          <w:rStyle w:val="normaltextrun"/>
          <w:rFonts w:ascii="Calibri" w:hAnsi="Calibri" w:cs="Calibri"/>
          <w:b w:val="0"/>
          <w:bCs w:val="0"/>
          <w:i w:val="0"/>
          <w:iCs w:val="0"/>
          <w:color w:val="auto"/>
          <w:shd w:val="clear" w:color="auto" w:fill="FFFFFF"/>
        </w:rPr>
      </w:pPr>
      <w:r w:rsidRPr="4CC02AE5" w:rsidR="007B251F">
        <w:rPr>
          <w:rStyle w:val="normaltextrun"/>
          <w:rFonts w:ascii="Calibri" w:hAnsi="Calibri" w:cs="Calibri"/>
          <w:b w:val="0"/>
          <w:bCs w:val="0"/>
          <w:i w:val="0"/>
          <w:iCs w:val="0"/>
          <w:color w:val="auto"/>
          <w:shd w:val="clear" w:color="auto" w:fill="FFFFFF"/>
        </w:rPr>
        <w:t xml:space="preserve">Nadat in 2015 een wettelijke verplichting </w:t>
      </w:r>
      <w:r w:rsidRPr="4CC02AE5" w:rsidR="0033741B">
        <w:rPr>
          <w:rStyle w:val="normaltextrun"/>
          <w:rFonts w:ascii="Calibri" w:hAnsi="Calibri" w:cs="Calibri"/>
          <w:b w:val="0"/>
          <w:bCs w:val="0"/>
          <w:i w:val="0"/>
          <w:iCs w:val="0"/>
          <w:color w:val="auto"/>
          <w:shd w:val="clear" w:color="auto" w:fill="FFFFFF"/>
        </w:rPr>
        <w:t xml:space="preserve">ingevoerd werd, hebben </w:t>
      </w:r>
      <w:r w:rsidRPr="4CC02AE5" w:rsidR="00ED035D">
        <w:rPr>
          <w:rStyle w:val="normaltextrun"/>
          <w:rFonts w:ascii="Calibri" w:hAnsi="Calibri" w:cs="Calibri"/>
          <w:b w:val="0"/>
          <w:bCs w:val="0"/>
          <w:i w:val="0"/>
          <w:iCs w:val="0"/>
          <w:color w:val="auto"/>
          <w:shd w:val="clear" w:color="auto" w:fill="FFFFFF"/>
        </w:rPr>
        <w:t xml:space="preserve">de scholen van SPO Utrecht </w:t>
      </w:r>
      <w:r w:rsidRPr="4CC02AE5" w:rsidR="00363F11">
        <w:rPr>
          <w:rStyle w:val="normaltextrun"/>
          <w:rFonts w:ascii="Calibri" w:hAnsi="Calibri" w:cs="Calibri"/>
          <w:b w:val="0"/>
          <w:bCs w:val="0"/>
          <w:i w:val="0"/>
          <w:iCs w:val="0"/>
          <w:color w:val="auto"/>
          <w:shd w:val="clear" w:color="auto" w:fill="FFFFFF"/>
        </w:rPr>
        <w:t xml:space="preserve">in 2016 </w:t>
      </w:r>
      <w:r w:rsidRPr="4CC02AE5" w:rsidR="00ED035D">
        <w:rPr>
          <w:rStyle w:val="normaltextrun"/>
          <w:rFonts w:ascii="Calibri" w:hAnsi="Calibri" w:cs="Calibri"/>
          <w:b w:val="0"/>
          <w:bCs w:val="0"/>
          <w:i w:val="0"/>
          <w:iCs w:val="0"/>
          <w:color w:val="auto"/>
          <w:shd w:val="clear" w:color="auto" w:fill="FFFFFF"/>
        </w:rPr>
        <w:t xml:space="preserve">een schoolveiligheidsplan opgesteld. </w:t>
      </w:r>
      <w:r w:rsidRPr="4CC02AE5" w:rsidR="005715AF">
        <w:rPr>
          <w:rStyle w:val="normaltextrun"/>
          <w:rFonts w:ascii="Calibri" w:hAnsi="Calibri" w:cs="Calibri"/>
          <w:b w:val="0"/>
          <w:bCs w:val="0"/>
          <w:i w:val="0"/>
          <w:iCs w:val="0"/>
          <w:color w:val="auto"/>
          <w:shd w:val="clear" w:color="auto" w:fill="FFFFFF"/>
        </w:rPr>
        <w:t xml:space="preserve">Vanuit SPO Utrecht hebben we destijds </w:t>
      </w:r>
      <w:r w:rsidRPr="4CC02AE5" w:rsidR="00651C09">
        <w:rPr>
          <w:rStyle w:val="normaltextrun"/>
          <w:rFonts w:ascii="Calibri" w:hAnsi="Calibri" w:cs="Calibri"/>
          <w:b w:val="0"/>
          <w:bCs w:val="0"/>
          <w:i w:val="0"/>
          <w:iCs w:val="0"/>
          <w:color w:val="auto"/>
          <w:shd w:val="clear" w:color="auto" w:fill="FFFFFF"/>
        </w:rPr>
        <w:t xml:space="preserve">het werken met het </w:t>
      </w:r>
      <w:hyperlink w:history="1" r:id="R3d6289c5cf824d74">
        <w:r w:rsidRPr="4CC02AE5" w:rsidR="00651C09">
          <w:rPr>
            <w:rStyle w:val="Hyperlink"/>
            <w:rFonts w:ascii="Calibri" w:hAnsi="Calibri" w:cs="Calibri"/>
            <w:b w:val="0"/>
            <w:bCs w:val="0"/>
            <w:i w:val="0"/>
            <w:iCs w:val="0"/>
            <w:color w:val="auto"/>
            <w:shd w:val="clear" w:color="auto" w:fill="FFFFFF"/>
          </w:rPr>
          <w:t>digitaal schoolveiligheidsplan</w:t>
        </w:r>
      </w:hyperlink>
      <w:r w:rsidRPr="4CC02AE5" w:rsidR="00651C09">
        <w:rPr>
          <w:rStyle w:val="normaltextrun"/>
          <w:rFonts w:ascii="Calibri" w:hAnsi="Calibri" w:cs="Calibri"/>
          <w:b w:val="0"/>
          <w:bCs w:val="0"/>
          <w:i w:val="0"/>
          <w:iCs w:val="0"/>
          <w:color w:val="auto"/>
          <w:shd w:val="clear" w:color="auto" w:fill="FFFFFF"/>
        </w:rPr>
        <w:t xml:space="preserve"> </w:t>
      </w:r>
      <w:r w:rsidRPr="4CC02AE5" w:rsidR="468C6069">
        <w:rPr>
          <w:rStyle w:val="normaltextrun"/>
          <w:rFonts w:ascii="Calibri" w:hAnsi="Calibri" w:cs="Calibri"/>
          <w:b w:val="0"/>
          <w:bCs w:val="0"/>
          <w:i w:val="0"/>
          <w:iCs w:val="0"/>
          <w:color w:val="auto"/>
          <w:shd w:val="clear" w:color="auto" w:fill="FFFFFF"/>
        </w:rPr>
        <w:t xml:space="preserve">dat door</w:t>
      </w:r>
      <w:r w:rsidRPr="4CC02AE5" w:rsidR="00EA1472">
        <w:rPr>
          <w:rStyle w:val="normaltextrun"/>
          <w:rFonts w:ascii="Calibri" w:hAnsi="Calibri" w:cs="Calibri"/>
          <w:b w:val="0"/>
          <w:bCs w:val="0"/>
          <w:i w:val="0"/>
          <w:iCs w:val="0"/>
          <w:color w:val="auto"/>
          <w:shd w:val="clear" w:color="auto" w:fill="FFFFFF"/>
        </w:rPr>
        <w:t xml:space="preserve"> de PO Raad en </w:t>
      </w:r>
      <w:r w:rsidRPr="4CC02AE5" w:rsidR="007B251F">
        <w:rPr>
          <w:rStyle w:val="normaltextrun"/>
          <w:rFonts w:ascii="Calibri" w:hAnsi="Calibri" w:cs="Calibri"/>
          <w:b w:val="0"/>
          <w:bCs w:val="0"/>
          <w:i w:val="0"/>
          <w:iCs w:val="0"/>
          <w:color w:val="auto"/>
          <w:shd w:val="clear" w:color="auto" w:fill="FFFFFF"/>
        </w:rPr>
        <w:t xml:space="preserve">School &amp; Veiligheid </w:t>
      </w:r>
      <w:r w:rsidRPr="4CC02AE5" w:rsidR="56FAEE91">
        <w:rPr>
          <w:rStyle w:val="normaltextrun"/>
          <w:rFonts w:ascii="Calibri" w:hAnsi="Calibri" w:cs="Calibri"/>
          <w:b w:val="0"/>
          <w:bCs w:val="0"/>
          <w:i w:val="0"/>
          <w:iCs w:val="0"/>
          <w:color w:val="auto"/>
          <w:shd w:val="clear" w:color="auto" w:fill="FFFFFF"/>
        </w:rPr>
        <w:t xml:space="preserve">werd </w:t>
      </w:r>
      <w:r w:rsidRPr="4CC02AE5" w:rsidR="007B251F">
        <w:rPr>
          <w:rStyle w:val="normaltextrun"/>
          <w:rFonts w:ascii="Calibri" w:hAnsi="Calibri" w:cs="Calibri"/>
          <w:b w:val="0"/>
          <w:bCs w:val="0"/>
          <w:i w:val="0"/>
          <w:iCs w:val="0"/>
          <w:color w:val="auto"/>
          <w:shd w:val="clear" w:color="auto" w:fill="FFFFFF"/>
        </w:rPr>
        <w:t xml:space="preserve">geadviseerd. We hadden daarvan een </w:t>
      </w:r>
      <w:r w:rsidRPr="4CC02AE5" w:rsidR="007B251F">
        <w:rPr>
          <w:rStyle w:val="normaltextrun"/>
          <w:rFonts w:ascii="Calibri" w:hAnsi="Calibri" w:cs="Calibri"/>
          <w:b w:val="0"/>
          <w:bCs w:val="0"/>
          <w:i w:val="0"/>
          <w:iCs w:val="0"/>
          <w:color w:val="auto"/>
          <w:shd w:val="clear" w:color="auto" w:fill="FFFFFF"/>
        </w:rPr>
        <w:t>bestuursversie</w:t>
      </w:r>
      <w:r w:rsidRPr="4CC02AE5" w:rsidR="007B251F">
        <w:rPr>
          <w:rStyle w:val="normaltextrun"/>
          <w:rFonts w:ascii="Calibri" w:hAnsi="Calibri" w:cs="Calibri"/>
          <w:b w:val="0"/>
          <w:bCs w:val="0"/>
          <w:i w:val="0"/>
          <w:iCs w:val="0"/>
          <w:color w:val="auto"/>
          <w:shd w:val="clear" w:color="auto" w:fill="FFFFFF"/>
        </w:rPr>
        <w:t xml:space="preserve"> als voorbeeld met verwijzingen naar (toen nog) actuele onderliggende stukken.</w:t>
      </w:r>
      <w:r w:rsidRPr="4CC02AE5" w:rsidR="004750D8">
        <w:rPr>
          <w:rStyle w:val="normaltextrun"/>
          <w:rFonts w:ascii="Calibri" w:hAnsi="Calibri" w:cs="Calibri"/>
          <w:b w:val="0"/>
          <w:bCs w:val="0"/>
          <w:i w:val="0"/>
          <w:iCs w:val="0"/>
          <w:color w:val="auto"/>
          <w:shd w:val="clear" w:color="auto" w:fill="FFFFFF"/>
        </w:rPr>
        <w:t xml:space="preserve"> </w:t>
      </w:r>
    </w:p>
    <w:p w:rsidR="004750D8" w:rsidP="4CC02AE5" w:rsidRDefault="004750D8" w14:paraId="430247CC" w14:textId="199AEE56" w14:noSpellErr="1">
      <w:pPr>
        <w:rPr>
          <w:rStyle w:val="normaltextrun"/>
          <w:rFonts w:ascii="Calibri" w:hAnsi="Calibri" w:cs="Calibri"/>
          <w:b w:val="0"/>
          <w:bCs w:val="0"/>
          <w:i w:val="0"/>
          <w:iCs w:val="0"/>
          <w:color w:val="auto"/>
          <w:shd w:val="clear" w:color="auto" w:fill="FFFFFF"/>
        </w:rPr>
      </w:pPr>
      <w:r w:rsidRPr="4CC02AE5" w:rsidR="004750D8">
        <w:rPr>
          <w:rStyle w:val="normaltextrun"/>
          <w:rFonts w:ascii="Calibri" w:hAnsi="Calibri" w:cs="Calibri"/>
          <w:b w:val="0"/>
          <w:bCs w:val="0"/>
          <w:i w:val="0"/>
          <w:iCs w:val="0"/>
          <w:color w:val="auto"/>
          <w:shd w:val="clear" w:color="auto" w:fill="FFFFFF"/>
        </w:rPr>
        <w:t xml:space="preserve">We merken, nu </w:t>
      </w:r>
      <w:r w:rsidRPr="4CC02AE5" w:rsidR="00F92CD5">
        <w:rPr>
          <w:rStyle w:val="normaltextrun"/>
          <w:rFonts w:ascii="Calibri" w:hAnsi="Calibri" w:cs="Calibri"/>
          <w:b w:val="0"/>
          <w:bCs w:val="0"/>
          <w:i w:val="0"/>
          <w:iCs w:val="0"/>
          <w:color w:val="auto"/>
          <w:shd w:val="clear" w:color="auto" w:fill="FFFFFF"/>
        </w:rPr>
        <w:t xml:space="preserve">zo’n 8 jaar later, dat </w:t>
      </w:r>
      <w:r w:rsidRPr="4CC02AE5" w:rsidR="00022756">
        <w:rPr>
          <w:rStyle w:val="normaltextrun"/>
          <w:rFonts w:ascii="Calibri" w:hAnsi="Calibri" w:cs="Calibri"/>
          <w:b w:val="0"/>
          <w:bCs w:val="0"/>
          <w:i w:val="0"/>
          <w:iCs w:val="0"/>
          <w:color w:val="auto"/>
          <w:shd w:val="clear" w:color="auto" w:fill="FFFFFF"/>
        </w:rPr>
        <w:t xml:space="preserve">deze schoolveiligheidsplannen niet </w:t>
      </w:r>
      <w:r w:rsidRPr="4CC02AE5" w:rsidR="006836E7">
        <w:rPr>
          <w:rStyle w:val="normaltextrun"/>
          <w:rFonts w:ascii="Calibri" w:hAnsi="Calibri" w:cs="Calibri"/>
          <w:b w:val="0"/>
          <w:bCs w:val="0"/>
          <w:i w:val="0"/>
          <w:iCs w:val="0"/>
          <w:color w:val="auto"/>
          <w:shd w:val="clear" w:color="auto" w:fill="FFFFFF"/>
        </w:rPr>
        <w:t>op alle scholen geactualiseerd zijn en dat ook op bestuursniveau sommige onderliggende documenten niet meer actueel zijn.</w:t>
      </w:r>
    </w:p>
    <w:p w:rsidR="006836E7" w:rsidP="4CC02AE5" w:rsidRDefault="006836E7" w14:paraId="6B04C68C" w14:textId="51A61F1C">
      <w:pPr>
        <w:rPr>
          <w:rStyle w:val="normaltextrun"/>
          <w:rFonts w:ascii="Calibri" w:hAnsi="Calibri" w:cs="Calibri"/>
          <w:b w:val="0"/>
          <w:bCs w:val="0"/>
          <w:i w:val="0"/>
          <w:iCs w:val="0"/>
          <w:color w:val="auto"/>
          <w:shd w:val="clear" w:color="auto" w:fill="FFFFFF"/>
        </w:rPr>
      </w:pPr>
      <w:r w:rsidRPr="4CC02AE5" w:rsidR="006836E7">
        <w:rPr>
          <w:rStyle w:val="normaltextrun"/>
          <w:rFonts w:ascii="Calibri" w:hAnsi="Calibri" w:cs="Calibri"/>
          <w:b w:val="0"/>
          <w:bCs w:val="0"/>
          <w:i w:val="0"/>
          <w:iCs w:val="0"/>
          <w:color w:val="auto"/>
          <w:shd w:val="clear" w:color="auto" w:fill="FFFFFF"/>
        </w:rPr>
        <w:t xml:space="preserve">We hebben er dus voor gekozen een nieuw SPO Utrecht modelschoolveiligheidsplan op te stellen. </w:t>
      </w:r>
      <w:r w:rsidRPr="4CC02AE5" w:rsidR="00E31520">
        <w:rPr>
          <w:rStyle w:val="normaltextrun"/>
          <w:rFonts w:ascii="Calibri" w:hAnsi="Calibri" w:cs="Calibri"/>
          <w:b w:val="0"/>
          <w:bCs w:val="0"/>
          <w:i w:val="0"/>
          <w:iCs w:val="0"/>
          <w:color w:val="auto"/>
          <w:shd w:val="clear" w:color="auto" w:fill="FFFFFF"/>
        </w:rPr>
        <w:t xml:space="preserve">We doen dat in </w:t>
      </w:r>
      <w:r w:rsidRPr="4CC02AE5" w:rsidR="76AF171B">
        <w:rPr>
          <w:rStyle w:val="normaltextrun"/>
          <w:rFonts w:ascii="Calibri" w:hAnsi="Calibri" w:cs="Calibri"/>
          <w:b w:val="0"/>
          <w:bCs w:val="0"/>
          <w:i w:val="0"/>
          <w:iCs w:val="0"/>
          <w:color w:val="auto"/>
          <w:shd w:val="clear" w:color="auto" w:fill="FFFFFF"/>
        </w:rPr>
        <w:t xml:space="preserve">een nieuw </w:t>
      </w:r>
      <w:r w:rsidRPr="4CC02AE5" w:rsidR="00E31520">
        <w:rPr>
          <w:rStyle w:val="normaltextrun"/>
          <w:rFonts w:ascii="Calibri" w:hAnsi="Calibri" w:cs="Calibri"/>
          <w:b w:val="0"/>
          <w:bCs w:val="0"/>
          <w:i w:val="0"/>
          <w:iCs w:val="0"/>
          <w:color w:val="auto"/>
          <w:shd w:val="clear" w:color="auto" w:fill="FFFFFF"/>
        </w:rPr>
        <w:t>Word-formaat</w:t>
      </w:r>
      <w:r w:rsidRPr="4CC02AE5" w:rsidR="1EB2E3E9">
        <w:rPr>
          <w:rStyle w:val="normaltextrun"/>
          <w:rFonts w:ascii="Calibri" w:hAnsi="Calibri" w:cs="Calibri"/>
          <w:b w:val="0"/>
          <w:bCs w:val="0"/>
          <w:i w:val="0"/>
          <w:iCs w:val="0"/>
          <w:color w:val="auto"/>
          <w:shd w:val="clear" w:color="auto" w:fill="FFFFFF"/>
        </w:rPr>
        <w:t xml:space="preserve">, </w:t>
      </w:r>
      <w:r w:rsidRPr="4CC02AE5" w:rsidR="00DF1889">
        <w:rPr>
          <w:rStyle w:val="normaltextrun"/>
          <w:rFonts w:ascii="Calibri" w:hAnsi="Calibri" w:cs="Calibri"/>
          <w:b w:val="0"/>
          <w:bCs w:val="0"/>
          <w:i w:val="0"/>
          <w:iCs w:val="0"/>
          <w:color w:val="auto"/>
          <w:shd w:val="clear" w:color="auto" w:fill="FFFFFF"/>
        </w:rPr>
        <w:t>omdat we merken dat</w:t>
      </w:r>
      <w:r w:rsidRPr="4CC02AE5" w:rsidR="00880482">
        <w:rPr>
          <w:rStyle w:val="normaltextrun"/>
          <w:rFonts w:ascii="Calibri" w:hAnsi="Calibri" w:cs="Calibri"/>
          <w:b w:val="0"/>
          <w:bCs w:val="0"/>
          <w:i w:val="0"/>
          <w:iCs w:val="0"/>
          <w:color w:val="auto"/>
          <w:shd w:val="clear" w:color="auto" w:fill="FFFFFF"/>
        </w:rPr>
        <w:t>:</w:t>
      </w:r>
    </w:p>
    <w:p w:rsidR="00880482" w:rsidP="4CC02AE5" w:rsidRDefault="00880482" w14:paraId="28E6E595" w14:textId="3FF9FE80">
      <w:pPr>
        <w:pStyle w:val="Lijstalinea"/>
        <w:numPr>
          <w:ilvl w:val="0"/>
          <w:numId w:val="5"/>
        </w:numPr>
        <w:rPr>
          <w:rStyle w:val="normaltextrun"/>
          <w:rFonts w:ascii="Calibri" w:hAnsi="Calibri" w:cs="Calibri"/>
          <w:b w:val="0"/>
          <w:bCs w:val="0"/>
          <w:i w:val="0"/>
          <w:iCs w:val="0"/>
          <w:color w:val="auto"/>
          <w:shd w:val="clear" w:color="auto" w:fill="FFFFFF"/>
        </w:rPr>
      </w:pPr>
      <w:r w:rsidRPr="4CC02AE5" w:rsidR="560189B4">
        <w:rPr>
          <w:rStyle w:val="normaltextrun"/>
          <w:rFonts w:ascii="Calibri" w:hAnsi="Calibri" w:cs="Calibri"/>
          <w:b w:val="0"/>
          <w:bCs w:val="0"/>
          <w:i w:val="0"/>
          <w:iCs w:val="0"/>
          <w:color w:val="auto"/>
          <w:shd w:val="clear" w:color="auto" w:fill="FFFFFF"/>
        </w:rPr>
        <w:t>Verschillen</w:t>
      </w:r>
      <w:r w:rsidRPr="4CC02AE5" w:rsidR="560189B4">
        <w:rPr>
          <w:rStyle w:val="normaltextrun"/>
          <w:rFonts w:ascii="Calibri" w:hAnsi="Calibri" w:cs="Calibri"/>
          <w:b w:val="0"/>
          <w:bCs w:val="0"/>
          <w:i w:val="0"/>
          <w:iCs w:val="0"/>
          <w:color w:val="auto"/>
          <w:shd w:val="clear" w:color="auto" w:fill="FFFFFF"/>
        </w:rPr>
        <w:t>de</w:t>
      </w:r>
      <w:r w:rsidRPr="4CC02AE5" w:rsidR="00880482">
        <w:rPr>
          <w:rStyle w:val="normaltextrun"/>
          <w:rFonts w:ascii="Calibri" w:hAnsi="Calibri" w:cs="Calibri"/>
          <w:b w:val="0"/>
          <w:bCs w:val="0"/>
          <w:i w:val="0"/>
          <w:iCs w:val="0"/>
          <w:color w:val="auto"/>
          <w:shd w:val="clear" w:color="auto" w:fill="FFFFFF"/>
        </w:rPr>
        <w:t xml:space="preserve"> scholen ge</w:t>
      </w:r>
      <w:r w:rsidRPr="4CC02AE5" w:rsidR="00880482">
        <w:rPr>
          <w:rStyle w:val="normaltextrun"/>
          <w:rFonts w:ascii="Calibri" w:hAnsi="Calibri" w:cs="Calibri"/>
          <w:b w:val="0"/>
          <w:bCs w:val="0"/>
          <w:i w:val="0"/>
          <w:iCs w:val="0"/>
          <w:color w:val="auto"/>
          <w:shd w:val="clear" w:color="auto" w:fill="FFFFFF"/>
        </w:rPr>
        <w:t>en toegang meer hebben tot hun eigen schoolveiligheidsplan</w:t>
      </w:r>
      <w:r w:rsidRPr="4CC02AE5" w:rsidR="00DF1889">
        <w:rPr>
          <w:rStyle w:val="normaltextrun"/>
          <w:rFonts w:ascii="Calibri" w:hAnsi="Calibri" w:cs="Calibri"/>
          <w:b w:val="0"/>
          <w:bCs w:val="0"/>
          <w:i w:val="0"/>
          <w:iCs w:val="0"/>
          <w:color w:val="auto"/>
          <w:shd w:val="clear" w:color="auto" w:fill="FFFFFF"/>
        </w:rPr>
        <w:t xml:space="preserve"> omdat er wisselingen zijn geweest in directie of de inlogcodes niet meer bekend zijn</w:t>
      </w:r>
      <w:r w:rsidRPr="4CC02AE5" w:rsidR="00DF1889">
        <w:rPr>
          <w:rStyle w:val="normaltextrun"/>
          <w:rFonts w:ascii="Calibri" w:hAnsi="Calibri" w:cs="Calibri"/>
          <w:b w:val="0"/>
          <w:bCs w:val="0"/>
          <w:i w:val="0"/>
          <w:iCs w:val="0"/>
          <w:color w:val="auto"/>
          <w:shd w:val="clear" w:color="auto" w:fill="FFFFFF"/>
        </w:rPr>
        <w:t>.</w:t>
      </w:r>
    </w:p>
    <w:p w:rsidRPr="00DF1889" w:rsidR="0017686B" w:rsidP="4CC02AE5" w:rsidRDefault="0017686B" w14:paraId="512B694C" w14:textId="441945B0">
      <w:pPr>
        <w:pStyle w:val="Lijstalinea"/>
        <w:numPr>
          <w:ilvl w:val="0"/>
          <w:numId w:val="5"/>
        </w:numPr>
        <w:rPr>
          <w:rStyle w:val="normaltextrun"/>
          <w:rFonts w:ascii="Calibri" w:hAnsi="Calibri" w:cs="Calibri"/>
          <w:b w:val="0"/>
          <w:bCs w:val="0"/>
          <w:i w:val="0"/>
          <w:iCs w:val="0"/>
          <w:color w:val="auto"/>
          <w:shd w:val="clear" w:color="auto" w:fill="FFFFFF"/>
        </w:rPr>
      </w:pPr>
      <w:r w:rsidRPr="4CC02AE5" w:rsidR="6135C4E0">
        <w:rPr>
          <w:rStyle w:val="normaltextrun"/>
          <w:rFonts w:ascii="Calibri" w:hAnsi="Calibri" w:cs="Calibri"/>
          <w:b w:val="0"/>
          <w:bCs w:val="0"/>
          <w:i w:val="0"/>
          <w:iCs w:val="0"/>
          <w:color w:val="auto"/>
          <w:shd w:val="clear" w:color="auto" w:fill="FFFFFF"/>
        </w:rPr>
        <w:t xml:space="preserve">D</w:t>
      </w:r>
      <w:r w:rsidRPr="4CC02AE5" w:rsidR="6135C4E0">
        <w:rPr>
          <w:rStyle w:val="normaltextrun"/>
          <w:rFonts w:ascii="Calibri" w:hAnsi="Calibri" w:cs="Calibri"/>
          <w:b w:val="0"/>
          <w:bCs w:val="0"/>
          <w:i w:val="0"/>
          <w:iCs w:val="0"/>
          <w:color w:val="auto"/>
          <w:shd w:val="clear" w:color="auto" w:fill="FFFFFF"/>
        </w:rPr>
        <w:t xml:space="preserve">e</w:t>
      </w:r>
      <w:r w:rsidRPr="4CC02AE5" w:rsidR="0017686B">
        <w:rPr>
          <w:rStyle w:val="normaltextrun"/>
          <w:rFonts w:ascii="Calibri" w:hAnsi="Calibri" w:cs="Calibri"/>
          <w:b w:val="0"/>
          <w:bCs w:val="0"/>
          <w:i w:val="0"/>
          <w:iCs w:val="0"/>
          <w:color w:val="auto"/>
          <w:shd w:val="clear" w:color="auto" w:fill="FFFFFF"/>
        </w:rPr>
        <w:t xml:space="preserve"> </w:t>
      </w:r>
      <w:r w:rsidRPr="4CC02AE5" w:rsidR="0017686B">
        <w:rPr>
          <w:rStyle w:val="normaltextrun"/>
          <w:rFonts w:ascii="Calibri" w:hAnsi="Calibri" w:cs="Calibri"/>
          <w:b w:val="0"/>
          <w:bCs w:val="0"/>
          <w:i w:val="0"/>
          <w:iCs w:val="0"/>
          <w:color w:val="auto"/>
          <w:shd w:val="clear" w:color="auto" w:fill="FFFFFF"/>
        </w:rPr>
        <w:t xml:space="preserve">documenten op bestuursniveau die gekoppeld waren niet meer </w:t>
      </w:r>
      <w:r w:rsidRPr="4CC02AE5" w:rsidR="00277616">
        <w:rPr>
          <w:rStyle w:val="normaltextrun"/>
          <w:rFonts w:ascii="Calibri" w:hAnsi="Calibri" w:cs="Calibri"/>
          <w:b w:val="0"/>
          <w:bCs w:val="0"/>
          <w:i w:val="0"/>
          <w:iCs w:val="0"/>
          <w:color w:val="auto"/>
          <w:shd w:val="clear" w:color="auto" w:fill="FFFFFF"/>
        </w:rPr>
        <w:t>actueel zijn</w:t>
      </w:r>
      <w:r w:rsidRPr="4CC02AE5" w:rsidR="00EB33E7">
        <w:rPr>
          <w:rStyle w:val="normaltextrun"/>
          <w:rFonts w:ascii="Calibri" w:hAnsi="Calibri" w:cs="Calibri"/>
          <w:b w:val="0"/>
          <w:bCs w:val="0"/>
          <w:i w:val="0"/>
          <w:iCs w:val="0"/>
          <w:color w:val="auto"/>
          <w:shd w:val="clear" w:color="auto" w:fill="FFFFFF"/>
        </w:rPr>
        <w:t>.</w:t>
      </w:r>
    </w:p>
    <w:p w:rsidR="00945CFD" w:rsidP="4CC02AE5" w:rsidRDefault="00103979" w14:paraId="7037970B" w14:textId="301486FD">
      <w:pPr>
        <w:pStyle w:val="Lijstalinea"/>
        <w:numPr>
          <w:ilvl w:val="0"/>
          <w:numId w:val="4"/>
        </w:numPr>
        <w:rPr>
          <w:rStyle w:val="normaltextrun"/>
          <w:rFonts w:ascii="Calibri" w:hAnsi="Calibri" w:cs="Calibri"/>
          <w:b w:val="0"/>
          <w:bCs w:val="0"/>
          <w:i w:val="0"/>
          <w:iCs w:val="0"/>
          <w:color w:val="auto"/>
          <w:shd w:val="clear" w:color="auto" w:fill="FFFFFF"/>
        </w:rPr>
      </w:pPr>
      <w:r w:rsidRPr="4CC02AE5" w:rsidR="5579ED7C">
        <w:rPr>
          <w:rStyle w:val="normaltextrun"/>
          <w:rFonts w:ascii="Calibri" w:hAnsi="Calibri" w:cs="Calibri"/>
          <w:b w:val="0"/>
          <w:bCs w:val="0"/>
          <w:i w:val="0"/>
          <w:iCs w:val="0"/>
          <w:color w:val="auto"/>
          <w:shd w:val="clear" w:color="auto" w:fill="FFFFFF"/>
        </w:rPr>
        <w:t xml:space="preserve">E</w:t>
      </w:r>
      <w:r w:rsidRPr="4CC02AE5" w:rsidR="5579ED7C">
        <w:rPr>
          <w:rStyle w:val="normaltextrun"/>
          <w:rFonts w:ascii="Calibri" w:hAnsi="Calibri" w:cs="Calibri"/>
          <w:b w:val="0"/>
          <w:bCs w:val="0"/>
          <w:i w:val="0"/>
          <w:iCs w:val="0"/>
          <w:color w:val="auto"/>
          <w:shd w:val="clear" w:color="auto" w:fill="FFFFFF"/>
        </w:rPr>
        <w:t xml:space="preserve">r</w:t>
      </w:r>
      <w:r w:rsidRPr="4CC02AE5" w:rsidR="00103979">
        <w:rPr>
          <w:rStyle w:val="normaltextrun"/>
          <w:rFonts w:ascii="Calibri" w:hAnsi="Calibri" w:cs="Calibri"/>
          <w:b w:val="0"/>
          <w:bCs w:val="0"/>
          <w:i w:val="0"/>
          <w:iCs w:val="0"/>
          <w:color w:val="auto"/>
          <w:shd w:val="clear" w:color="auto" w:fill="FFFFFF"/>
        </w:rPr>
        <w:t xml:space="preserve"> </w:t>
      </w:r>
      <w:r w:rsidRPr="4CC02AE5" w:rsidR="00103979">
        <w:rPr>
          <w:rStyle w:val="normaltextrun"/>
          <w:rFonts w:ascii="Calibri" w:hAnsi="Calibri" w:cs="Calibri"/>
          <w:b w:val="0"/>
          <w:bCs w:val="0"/>
          <w:i w:val="0"/>
          <w:iCs w:val="0"/>
          <w:color w:val="auto"/>
          <w:shd w:val="clear" w:color="auto" w:fill="FFFFFF"/>
        </w:rPr>
        <w:t xml:space="preserve">wettelijke wijzigingen zijn waardoor </w:t>
      </w:r>
      <w:r w:rsidRPr="4CC02AE5" w:rsidR="00EB33E7">
        <w:rPr>
          <w:rStyle w:val="normaltextrun"/>
          <w:rFonts w:ascii="Calibri" w:hAnsi="Calibri" w:cs="Calibri"/>
          <w:b w:val="0"/>
          <w:bCs w:val="0"/>
          <w:i w:val="0"/>
          <w:iCs w:val="0"/>
          <w:color w:val="auto"/>
          <w:shd w:val="clear" w:color="auto" w:fill="FFFFFF"/>
        </w:rPr>
        <w:t>lang niet alle onderdelen van het digitale schoolveiligheidsplan meer nodig zijn om uit te werken</w:t>
      </w:r>
      <w:r w:rsidRPr="4CC02AE5" w:rsidR="001571D9">
        <w:rPr>
          <w:rStyle w:val="normaltextrun"/>
          <w:rFonts w:ascii="Calibri" w:hAnsi="Calibri" w:cs="Calibri"/>
          <w:b w:val="0"/>
          <w:bCs w:val="0"/>
          <w:i w:val="0"/>
          <w:iCs w:val="0"/>
          <w:color w:val="auto"/>
          <w:shd w:val="clear" w:color="auto" w:fill="FFFFFF"/>
        </w:rPr>
        <w:t>.</w:t>
      </w:r>
    </w:p>
    <w:p w:rsidR="001571D9" w:rsidP="4CC02AE5" w:rsidRDefault="008350E5" w14:paraId="12892811" w14:textId="546B02A3">
      <w:pPr>
        <w:pStyle w:val="Lijstalinea"/>
        <w:numPr>
          <w:ilvl w:val="0"/>
          <w:numId w:val="4"/>
        </w:numPr>
        <w:rPr>
          <w:rStyle w:val="normaltextrun"/>
          <w:rFonts w:ascii="Calibri" w:hAnsi="Calibri" w:cs="Calibri"/>
          <w:b w:val="0"/>
          <w:bCs w:val="0"/>
          <w:i w:val="0"/>
          <w:iCs w:val="0"/>
          <w:color w:val="auto"/>
          <w:shd w:val="clear" w:color="auto" w:fill="FFFFFF"/>
        </w:rPr>
      </w:pPr>
      <w:r w:rsidRPr="4CC02AE5" w:rsidR="008350E5">
        <w:rPr>
          <w:rStyle w:val="normaltextrun"/>
          <w:rFonts w:ascii="Calibri" w:hAnsi="Calibri" w:cs="Calibri"/>
          <w:b w:val="0"/>
          <w:bCs w:val="0"/>
          <w:i w:val="0"/>
          <w:iCs w:val="0"/>
          <w:color w:val="auto"/>
          <w:shd w:val="clear" w:color="auto" w:fill="FFFFFF"/>
        </w:rPr>
        <w:t xml:space="preserve">In het digitale document heel veel </w:t>
      </w:r>
      <w:r w:rsidRPr="4CC02AE5" w:rsidR="008350E5">
        <w:rPr>
          <w:rStyle w:val="normaltextrun"/>
          <w:rFonts w:ascii="Calibri" w:hAnsi="Calibri" w:cs="Calibri"/>
          <w:b w:val="0"/>
          <w:bCs w:val="0"/>
          <w:i w:val="0"/>
          <w:iCs w:val="0"/>
          <w:color w:val="auto"/>
          <w:shd w:val="clear" w:color="auto" w:fill="FFFFFF"/>
        </w:rPr>
        <w:t>dubbelingen</w:t>
      </w:r>
      <w:r w:rsidRPr="4CC02AE5" w:rsidR="008350E5">
        <w:rPr>
          <w:rStyle w:val="normaltextrun"/>
          <w:rFonts w:ascii="Calibri" w:hAnsi="Calibri" w:cs="Calibri"/>
          <w:b w:val="0"/>
          <w:bCs w:val="0"/>
          <w:i w:val="0"/>
          <w:iCs w:val="0"/>
          <w:color w:val="auto"/>
          <w:shd w:val="clear" w:color="auto" w:fill="FFFFFF"/>
        </w:rPr>
        <w:t xml:space="preserve"> zaten tussen </w:t>
      </w:r>
      <w:r w:rsidRPr="4CC02AE5" w:rsidR="005769D0">
        <w:rPr>
          <w:rStyle w:val="normaltextrun"/>
          <w:rFonts w:ascii="Calibri" w:hAnsi="Calibri" w:cs="Calibri"/>
          <w:b w:val="0"/>
          <w:bCs w:val="0"/>
          <w:i w:val="0"/>
          <w:iCs w:val="0"/>
          <w:color w:val="auto"/>
          <w:shd w:val="clear" w:color="auto" w:fill="FFFFFF"/>
        </w:rPr>
        <w:t xml:space="preserve">paragrafen én ook </w:t>
      </w:r>
      <w:r w:rsidRPr="4CC02AE5" w:rsidR="005769D0">
        <w:rPr>
          <w:rStyle w:val="normaltextrun"/>
          <w:rFonts w:ascii="Calibri" w:hAnsi="Calibri" w:cs="Calibri"/>
          <w:b w:val="0"/>
          <w:bCs w:val="0"/>
          <w:i w:val="0"/>
          <w:iCs w:val="0"/>
          <w:color w:val="auto"/>
          <w:shd w:val="clear" w:color="auto" w:fill="FFFFFF"/>
        </w:rPr>
        <w:t>dubbelingen</w:t>
      </w:r>
      <w:r w:rsidRPr="4CC02AE5" w:rsidR="005769D0">
        <w:rPr>
          <w:rStyle w:val="normaltextrun"/>
          <w:rFonts w:ascii="Calibri" w:hAnsi="Calibri" w:cs="Calibri"/>
          <w:b w:val="0"/>
          <w:bCs w:val="0"/>
          <w:i w:val="0"/>
          <w:iCs w:val="0"/>
          <w:color w:val="auto"/>
          <w:shd w:val="clear" w:color="auto" w:fill="FFFFFF"/>
        </w:rPr>
        <w:t xml:space="preserve"> met andere documenten in de school.</w:t>
      </w:r>
    </w:p>
    <w:p w:rsidRPr="00945CFD" w:rsidR="00945CFD" w:rsidP="4CC02AE5" w:rsidRDefault="00945CFD" w14:paraId="243537BB" w14:textId="4D569929">
      <w:pPr>
        <w:pStyle w:val="Lijstalinea"/>
        <w:numPr>
          <w:ilvl w:val="0"/>
          <w:numId w:val="4"/>
        </w:numPr>
        <w:rPr>
          <w:rStyle w:val="normaltextrun"/>
          <w:rFonts w:ascii="Calibri" w:hAnsi="Calibri" w:cs="Calibri"/>
          <w:b w:val="0"/>
          <w:bCs w:val="0"/>
          <w:i w:val="0"/>
          <w:iCs w:val="0"/>
          <w:color w:val="auto"/>
          <w:shd w:val="clear" w:color="auto" w:fill="FFFFFF"/>
        </w:rPr>
      </w:pPr>
      <w:r w:rsidRPr="4CC02AE5" w:rsidR="4887CE6E">
        <w:rPr>
          <w:rStyle w:val="normaltextrun"/>
          <w:rFonts w:ascii="Calibri" w:hAnsi="Calibri" w:cs="Calibri"/>
          <w:b w:val="0"/>
          <w:bCs w:val="0"/>
          <w:i w:val="0"/>
          <w:iCs w:val="0"/>
          <w:color w:val="auto"/>
          <w:shd w:val="clear" w:color="auto" w:fill="FFFFFF"/>
        </w:rPr>
        <w:t xml:space="preserve">W</w:t>
      </w:r>
      <w:r w:rsidRPr="4CC02AE5" w:rsidR="4887CE6E">
        <w:rPr>
          <w:rStyle w:val="normaltextrun"/>
          <w:rFonts w:ascii="Calibri" w:hAnsi="Calibri" w:cs="Calibri"/>
          <w:b w:val="0"/>
          <w:bCs w:val="0"/>
          <w:i w:val="0"/>
          <w:iCs w:val="0"/>
          <w:color w:val="auto"/>
          <w:shd w:val="clear" w:color="auto" w:fill="FFFFFF"/>
        </w:rPr>
        <w:t xml:space="preserve">e</w:t>
      </w:r>
      <w:r w:rsidRPr="4CC02AE5" w:rsidR="00945CFD">
        <w:rPr>
          <w:rStyle w:val="normaltextrun"/>
          <w:rFonts w:ascii="Calibri" w:hAnsi="Calibri" w:cs="Calibri"/>
          <w:b w:val="0"/>
          <w:bCs w:val="0"/>
          <w:i w:val="0"/>
          <w:iCs w:val="0"/>
          <w:color w:val="auto"/>
          <w:shd w:val="clear" w:color="auto" w:fill="FFFFFF"/>
        </w:rPr>
        <w:t xml:space="preserve"> </w:t>
      </w:r>
      <w:r w:rsidRPr="4CC02AE5" w:rsidR="00945CFD">
        <w:rPr>
          <w:rStyle w:val="normaltextrun"/>
          <w:rFonts w:ascii="Calibri" w:hAnsi="Calibri" w:cs="Calibri"/>
          <w:b w:val="0"/>
          <w:bCs w:val="0"/>
          <w:i w:val="0"/>
          <w:iCs w:val="0"/>
          <w:color w:val="auto"/>
          <w:shd w:val="clear" w:color="auto" w:fill="FFFFFF"/>
        </w:rPr>
        <w:t xml:space="preserve">verwachten dat het </w:t>
      </w:r>
      <w:r w:rsidRPr="4CC02AE5" w:rsidR="00901C29">
        <w:rPr>
          <w:rStyle w:val="normaltextrun"/>
          <w:rFonts w:ascii="Calibri" w:hAnsi="Calibri" w:cs="Calibri"/>
          <w:b w:val="0"/>
          <w:bCs w:val="0"/>
          <w:i w:val="0"/>
          <w:iCs w:val="0"/>
          <w:color w:val="auto"/>
          <w:shd w:val="clear" w:color="auto" w:fill="FFFFFF"/>
        </w:rPr>
        <w:t xml:space="preserve">(jaarlijks) actualiseren </w:t>
      </w:r>
      <w:r w:rsidRPr="4CC02AE5" w:rsidR="000D23BE">
        <w:rPr>
          <w:rStyle w:val="normaltextrun"/>
          <w:rFonts w:ascii="Calibri" w:hAnsi="Calibri" w:cs="Calibri"/>
          <w:b w:val="0"/>
          <w:bCs w:val="0"/>
          <w:i w:val="0"/>
          <w:iCs w:val="0"/>
          <w:color w:val="auto"/>
          <w:shd w:val="clear" w:color="auto" w:fill="FFFFFF"/>
        </w:rPr>
        <w:t>op de wijze zoals we dat ook met de schoolgids en het schoolplan doen, beter werkt.</w:t>
      </w:r>
    </w:p>
    <w:p w:rsidR="00456ACD" w:rsidP="4CC02AE5" w:rsidRDefault="002C434A" w14:paraId="3D7F01E9" w14:textId="5E0A93CF">
      <w:pPr>
        <w:rPr>
          <w:rStyle w:val="normaltextrun"/>
          <w:rFonts w:ascii="Calibri" w:hAnsi="Calibri" w:cs="Calibri"/>
          <w:i w:val="0"/>
          <w:iCs w:val="0"/>
          <w:color w:val="auto"/>
        </w:rPr>
      </w:pPr>
      <w:r w:rsidRPr="4CC02AE5" w:rsidR="0E3FD882">
        <w:rPr>
          <w:rStyle w:val="normaltextrun"/>
          <w:rFonts w:ascii="Calibri" w:hAnsi="Calibri" w:cs="Calibri"/>
          <w:i w:val="0"/>
          <w:iCs w:val="0"/>
          <w:color w:val="auto"/>
          <w:shd w:val="clear" w:color="auto" w:fill="FFFFFF"/>
        </w:rPr>
        <w:t xml:space="preserve">Voor het schoolveiligheidsplan van Daltonschool </w:t>
      </w:r>
      <w:r w:rsidRPr="4CC02AE5" w:rsidR="0E3FD882">
        <w:rPr>
          <w:rStyle w:val="normaltextrun"/>
          <w:rFonts w:ascii="Calibri" w:hAnsi="Calibri" w:cs="Calibri"/>
          <w:i w:val="0"/>
          <w:iCs w:val="0"/>
          <w:color w:val="auto"/>
          <w:shd w:val="clear" w:color="auto" w:fill="FFFFFF"/>
        </w:rPr>
        <w:t xml:space="preserve">Rijnsweerd</w:t>
      </w:r>
      <w:r w:rsidRPr="4CC02AE5" w:rsidR="0E3FD882">
        <w:rPr>
          <w:rStyle w:val="normaltextrun"/>
          <w:rFonts w:ascii="Calibri" w:hAnsi="Calibri" w:cs="Calibri"/>
          <w:i w:val="0"/>
          <w:iCs w:val="0"/>
          <w:color w:val="auto"/>
          <w:shd w:val="clear" w:color="auto" w:fill="FFFFFF"/>
        </w:rPr>
        <w:t xml:space="preserve"> gebruiken we het modelveiligheidsplan van SPO Utrecht. Deze </w:t>
      </w:r>
      <w:r w:rsidRPr="4CC02AE5" w:rsidR="007612B4">
        <w:rPr>
          <w:rStyle w:val="normaltextrun"/>
          <w:rFonts w:ascii="Calibri" w:hAnsi="Calibri" w:cs="Calibri"/>
          <w:i w:val="0"/>
          <w:iCs w:val="0"/>
          <w:color w:val="auto"/>
          <w:shd w:val="clear" w:color="auto" w:fill="FFFFFF"/>
        </w:rPr>
        <w:t xml:space="preserve">bevat de wettelijke verplichte onderdelen</w:t>
      </w:r>
      <w:r w:rsidRPr="4CC02AE5" w:rsidR="5F101C9B">
        <w:rPr>
          <w:rStyle w:val="normaltextrun"/>
          <w:rFonts w:ascii="Calibri" w:hAnsi="Calibri" w:cs="Calibri"/>
          <w:i w:val="0"/>
          <w:iCs w:val="0"/>
          <w:color w:val="auto"/>
          <w:shd w:val="clear" w:color="auto" w:fill="FFFFFF"/>
        </w:rPr>
        <w:t xml:space="preserve"> en er wordt in</w:t>
      </w:r>
      <w:r w:rsidRPr="4CC02AE5" w:rsidR="007612B4">
        <w:rPr>
          <w:rStyle w:val="normaltextrun"/>
          <w:rFonts w:ascii="Calibri" w:hAnsi="Calibri" w:cs="Calibri"/>
          <w:i w:val="0"/>
          <w:iCs w:val="0"/>
          <w:color w:val="auto"/>
          <w:shd w:val="clear" w:color="auto" w:fill="FFFFFF"/>
        </w:rPr>
        <w:t xml:space="preserve"> verw</w:t>
      </w:r>
      <w:r w:rsidRPr="4CC02AE5" w:rsidR="4074BE33">
        <w:rPr>
          <w:rStyle w:val="normaltextrun"/>
          <w:rFonts w:ascii="Calibri" w:hAnsi="Calibri" w:cs="Calibri"/>
          <w:i w:val="0"/>
          <w:iCs w:val="0"/>
          <w:color w:val="auto"/>
          <w:shd w:val="clear" w:color="auto" w:fill="FFFFFF"/>
        </w:rPr>
        <w:t xml:space="preserve">e</w:t>
      </w:r>
      <w:r w:rsidRPr="4CC02AE5" w:rsidR="007612B4">
        <w:rPr>
          <w:rStyle w:val="normaltextrun"/>
          <w:rFonts w:ascii="Calibri" w:hAnsi="Calibri" w:cs="Calibri"/>
          <w:i w:val="0"/>
          <w:iCs w:val="0"/>
          <w:color w:val="auto"/>
          <w:shd w:val="clear" w:color="auto" w:fill="FFFFFF"/>
        </w:rPr>
        <w:t xml:space="preserve">zen naar (de vindplek van) actuele </w:t>
      </w:r>
      <w:r w:rsidRPr="4CC02AE5" w:rsidR="00EC4E57">
        <w:rPr>
          <w:rStyle w:val="normaltextrun"/>
          <w:rFonts w:ascii="Calibri" w:hAnsi="Calibri" w:cs="Calibri"/>
          <w:i w:val="0"/>
          <w:iCs w:val="0"/>
          <w:color w:val="auto"/>
          <w:shd w:val="clear" w:color="auto" w:fill="FFFFFF"/>
        </w:rPr>
        <w:t xml:space="preserve">documenten op bestuursniveau. </w:t>
      </w:r>
      <w:r w:rsidRPr="4CC02AE5" w:rsidR="153B16BE">
        <w:rPr>
          <w:rStyle w:val="normaltextrun"/>
          <w:rFonts w:ascii="Calibri" w:hAnsi="Calibri" w:cs="Calibri"/>
          <w:i w:val="0"/>
          <w:iCs w:val="0"/>
          <w:color w:val="auto"/>
          <w:shd w:val="clear" w:color="auto" w:fill="FFFFFF"/>
        </w:rPr>
        <w:t xml:space="preserve">Het document is tot een</w:t>
      </w:r>
      <w:r w:rsidRPr="4CC02AE5" w:rsidR="00456ACD">
        <w:rPr>
          <w:rStyle w:val="normaltextrun"/>
          <w:rFonts w:ascii="Calibri" w:hAnsi="Calibri" w:cs="Calibri"/>
          <w:i w:val="0"/>
          <w:iCs w:val="0"/>
          <w:color w:val="auto"/>
          <w:shd w:val="clear" w:color="auto" w:fill="FFFFFF"/>
        </w:rPr>
        <w:t xml:space="preserve"> eigen schooldocument </w:t>
      </w:r>
      <w:r w:rsidRPr="4CC02AE5" w:rsidR="409BC30D">
        <w:rPr>
          <w:rStyle w:val="normaltextrun"/>
          <w:rFonts w:ascii="Calibri" w:hAnsi="Calibri" w:cs="Calibri"/>
          <w:i w:val="0"/>
          <w:iCs w:val="0"/>
          <w:color w:val="auto"/>
          <w:shd w:val="clear" w:color="auto" w:fill="FFFFFF"/>
        </w:rPr>
        <w:t xml:space="preserve">gemaakt </w:t>
      </w:r>
      <w:r w:rsidRPr="4CC02AE5" w:rsidR="00456ACD">
        <w:rPr>
          <w:rStyle w:val="normaltextrun"/>
          <w:rFonts w:ascii="Calibri" w:hAnsi="Calibri" w:cs="Calibri"/>
          <w:i w:val="0"/>
          <w:iCs w:val="0"/>
          <w:color w:val="auto"/>
          <w:shd w:val="clear" w:color="auto" w:fill="FFFFFF"/>
        </w:rPr>
        <w:t xml:space="preserve">door</w:t>
      </w:r>
      <w:r w:rsidRPr="4CC02AE5" w:rsidR="6AAFD40B">
        <w:rPr>
          <w:rStyle w:val="normaltextrun"/>
          <w:rFonts w:ascii="Calibri" w:hAnsi="Calibri" w:cs="Calibri"/>
          <w:i w:val="0"/>
          <w:iCs w:val="0"/>
          <w:color w:val="auto"/>
          <w:shd w:val="clear" w:color="auto" w:fill="FFFFFF"/>
        </w:rPr>
        <w:t xml:space="preserve">dat er </w:t>
      </w:r>
      <w:r w:rsidRPr="4CC02AE5" w:rsidR="00456ACD">
        <w:rPr>
          <w:rStyle w:val="normaltextrun"/>
          <w:rFonts w:ascii="Calibri" w:hAnsi="Calibri" w:cs="Calibri"/>
          <w:i w:val="0"/>
          <w:iCs w:val="0"/>
          <w:color w:val="auto"/>
          <w:shd w:val="clear" w:color="auto" w:fill="FFFFFF"/>
        </w:rPr>
        <w:t xml:space="preserve">eigen teksten </w:t>
      </w:r>
      <w:r w:rsidRPr="4CC02AE5" w:rsidR="4F1463A9">
        <w:rPr>
          <w:rStyle w:val="normaltextrun"/>
          <w:rFonts w:ascii="Calibri" w:hAnsi="Calibri" w:cs="Calibri"/>
          <w:i w:val="0"/>
          <w:iCs w:val="0"/>
          <w:color w:val="auto"/>
          <w:shd w:val="clear" w:color="auto" w:fill="FFFFFF"/>
        </w:rPr>
        <w:t xml:space="preserve">zijn toegevoegd volgens het beleid van Daltonschool </w:t>
      </w:r>
      <w:r w:rsidRPr="4CC02AE5" w:rsidR="4F1463A9">
        <w:rPr>
          <w:rStyle w:val="normaltextrun"/>
          <w:rFonts w:ascii="Calibri" w:hAnsi="Calibri" w:cs="Calibri"/>
          <w:i w:val="0"/>
          <w:iCs w:val="0"/>
          <w:color w:val="auto"/>
          <w:shd w:val="clear" w:color="auto" w:fill="FFFFFF"/>
        </w:rPr>
        <w:t xml:space="preserve">Rijnsweerd</w:t>
      </w:r>
      <w:r w:rsidRPr="4CC02AE5" w:rsidR="00456ACD">
        <w:rPr>
          <w:rStyle w:val="normaltextrun"/>
          <w:rFonts w:ascii="Calibri" w:hAnsi="Calibri" w:cs="Calibri"/>
          <w:i w:val="0"/>
          <w:iCs w:val="0"/>
          <w:color w:val="auto"/>
          <w:shd w:val="clear" w:color="auto" w:fill="FFFFFF"/>
        </w:rPr>
        <w:t xml:space="preserve">. </w:t>
      </w:r>
      <w:r w:rsidRPr="4CC02AE5" w:rsidR="2654CC0A">
        <w:rPr>
          <w:rStyle w:val="normaltextrun"/>
          <w:rFonts w:ascii="Calibri" w:hAnsi="Calibri" w:cs="Calibri"/>
          <w:i w:val="0"/>
          <w:iCs w:val="0"/>
          <w:color w:val="auto"/>
          <w:shd w:val="clear" w:color="auto" w:fill="FFFFFF"/>
        </w:rPr>
        <w:t xml:space="preserve">Dit document is opgeslagen op de teamsite van SharePoint (map Schoolveiligheid – Schoolveiligheidsplan</w:t>
      </w:r>
      <w:r w:rsidRPr="4CC02AE5" w:rsidR="11F03949">
        <w:rPr>
          <w:rStyle w:val="normaltextrun"/>
          <w:rFonts w:ascii="Calibri" w:hAnsi="Calibri" w:cs="Calibri"/>
          <w:i w:val="0"/>
          <w:iCs w:val="0"/>
          <w:color w:val="auto"/>
          <w:shd w:val="clear" w:color="auto" w:fill="FFFFFF"/>
        </w:rPr>
        <w:t xml:space="preserve">) en </w:t>
      </w:r>
      <w:r w:rsidRPr="4CC02AE5" w:rsidR="00783E38">
        <w:rPr>
          <w:rStyle w:val="normaltextrun"/>
          <w:rFonts w:ascii="Calibri" w:hAnsi="Calibri" w:cs="Calibri"/>
          <w:i w:val="0"/>
          <w:iCs w:val="0"/>
          <w:color w:val="auto"/>
          <w:shd w:val="clear" w:color="auto" w:fill="FFFFFF"/>
        </w:rPr>
        <w:t xml:space="preserve">in </w:t>
      </w:r>
      <w:r w:rsidRPr="4CC02AE5" w:rsidR="00A3005B">
        <w:rPr>
          <w:rStyle w:val="normaltextrun"/>
          <w:rFonts w:ascii="Calibri" w:hAnsi="Calibri" w:cs="Calibri"/>
          <w:i w:val="0"/>
          <w:iCs w:val="0"/>
          <w:color w:val="auto"/>
          <w:shd w:val="clear" w:color="auto" w:fill="FFFFFF"/>
        </w:rPr>
        <w:t xml:space="preserve">de daarvoor aangemaakte map op </w:t>
      </w:r>
      <w:r w:rsidRPr="4CC02AE5" w:rsidR="00EA143B">
        <w:rPr>
          <w:rStyle w:val="normaltextrun"/>
          <w:rFonts w:ascii="Calibri" w:hAnsi="Calibri" w:cs="Calibri"/>
          <w:i w:val="0"/>
          <w:iCs w:val="0"/>
          <w:color w:val="auto"/>
          <w:shd w:val="clear" w:color="auto" w:fill="FFFFFF"/>
        </w:rPr>
        <w:t xml:space="preserve">het dashboard van </w:t>
      </w:r>
      <w:r w:rsidRPr="4CC02AE5" w:rsidR="3DE58D70">
        <w:rPr>
          <w:rStyle w:val="normaltextrun"/>
          <w:rFonts w:ascii="Calibri" w:hAnsi="Calibri" w:cs="Calibri"/>
          <w:i w:val="0"/>
          <w:iCs w:val="0"/>
          <w:color w:val="auto"/>
          <w:shd w:val="clear" w:color="auto" w:fill="FFFFFF"/>
        </w:rPr>
        <w:t>onze</w:t>
      </w:r>
      <w:r w:rsidRPr="4CC02AE5" w:rsidR="00EA143B">
        <w:rPr>
          <w:rStyle w:val="normaltextrun"/>
          <w:rFonts w:ascii="Calibri" w:hAnsi="Calibri" w:cs="Calibri"/>
          <w:i w:val="0"/>
          <w:iCs w:val="0"/>
          <w:color w:val="auto"/>
          <w:shd w:val="clear" w:color="auto" w:fill="FFFFFF"/>
        </w:rPr>
        <w:t xml:space="preserve"> school</w:t>
      </w:r>
      <w:r w:rsidRPr="4CC02AE5" w:rsidR="00A3005B">
        <w:rPr>
          <w:rStyle w:val="normaltextrun"/>
          <w:rFonts w:ascii="Calibri" w:hAnsi="Calibri" w:cs="Calibri"/>
          <w:i w:val="0"/>
          <w:iCs w:val="0"/>
          <w:color w:val="auto"/>
          <w:shd w:val="clear" w:color="auto" w:fill="FFFFFF"/>
        </w:rPr>
        <w:t xml:space="preserve"> in SharePoint</w:t>
      </w:r>
      <w:r w:rsidRPr="4CC02AE5" w:rsidR="00860A82">
        <w:rPr>
          <w:rStyle w:val="normaltextrun"/>
          <w:rFonts w:ascii="Calibri" w:hAnsi="Calibri" w:cs="Calibri"/>
          <w:i w:val="0"/>
          <w:iCs w:val="0"/>
          <w:color w:val="auto"/>
          <w:shd w:val="clear" w:color="auto" w:fill="FFFFFF"/>
        </w:rPr>
        <w:t>.</w:t>
      </w:r>
      <w:r w:rsidRPr="4CC02AE5" w:rsidR="74BB57E9">
        <w:rPr>
          <w:rStyle w:val="normaltextrun"/>
          <w:rFonts w:ascii="Calibri" w:hAnsi="Calibri" w:cs="Calibri"/>
          <w:i w:val="0"/>
          <w:iCs w:val="0"/>
          <w:color w:val="auto"/>
          <w:shd w:val="clear" w:color="auto" w:fill="FFFFFF"/>
        </w:rPr>
        <w:t xml:space="preserve"> Het wordt jaarlijks geactualiseerd.</w:t>
      </w:r>
    </w:p>
    <w:p w:rsidR="00456ACD" w:rsidRDefault="00456ACD" w14:paraId="5E6AFF31" w14:textId="77777777"/>
    <w:tbl>
      <w:tblPr>
        <w:tblStyle w:val="Tabelraster"/>
        <w:tblW w:w="14425" w:type="dxa"/>
        <w:tblLook w:val="04A0" w:firstRow="1" w:lastRow="0" w:firstColumn="1" w:lastColumn="0" w:noHBand="0" w:noVBand="1"/>
      </w:tblPr>
      <w:tblGrid>
        <w:gridCol w:w="10275"/>
        <w:gridCol w:w="4150"/>
      </w:tblGrid>
      <w:tr w:rsidR="005C3F0A" w:rsidTr="39DEEFF0" w14:paraId="35CF9D70" w14:textId="77777777">
        <w:tc>
          <w:tcPr>
            <w:tcW w:w="10275" w:type="dxa"/>
            <w:tcMar/>
          </w:tcPr>
          <w:p w:rsidR="005C3F0A" w:rsidP="00147C88" w:rsidRDefault="005C3F0A" w14:paraId="32885C7B" w14:textId="77777777">
            <w:pPr>
              <w:pStyle w:val="Kop2"/>
            </w:pPr>
            <w:r>
              <w:lastRenderedPageBreak/>
              <w:t>Inleiding</w:t>
            </w:r>
          </w:p>
          <w:p w:rsidR="00147C88" w:rsidRDefault="00147C88" w14:paraId="40793A31" w14:textId="77777777"/>
          <w:p w:rsidR="00464324" w:rsidRDefault="005E6AB0" w14:paraId="45638E94" w14:textId="5E334538">
            <w:r w:rsidR="3E725574">
              <w:rPr/>
              <w:t xml:space="preserve">Een sociaal en fysiek veilige omgeving zijn een belangrijke voorwaarde om </w:t>
            </w:r>
            <w:r w:rsidR="406877FF">
              <w:rPr/>
              <w:t xml:space="preserve">te kunnen leren en werken. </w:t>
            </w:r>
            <w:r w:rsidR="20119238">
              <w:rPr/>
              <w:t xml:space="preserve">Onze school en ons bestuur hechten hier grote waarde aan. </w:t>
            </w:r>
            <w:r w:rsidR="0FC44327">
              <w:rPr/>
              <w:t>In de visie en uitgangspunten van SPO Utrecht is dit terug te lezen.</w:t>
            </w:r>
          </w:p>
          <w:p w:rsidR="4CC02AE5" w:rsidP="4CC02AE5" w:rsidRDefault="4CC02AE5" w14:paraId="0E8762D7" w14:textId="2F47E582">
            <w:pPr>
              <w:pStyle w:val="Standaard"/>
            </w:pPr>
          </w:p>
          <w:p w:rsidR="4A2B3FCD" w:rsidP="2257B79D" w:rsidRDefault="4A2B3FCD" w14:paraId="3524C9E8" w14:textId="196988CA">
            <w:pPr>
              <w:pStyle w:val="Standaard"/>
              <w:rPr>
                <w:rFonts w:ascii="Calibri" w:hAnsi="Calibri" w:eastAsia="Calibri" w:cs="Calibri"/>
                <w:b w:val="0"/>
                <w:bCs w:val="0"/>
                <w:i w:val="0"/>
                <w:iCs w:val="0"/>
                <w:caps w:val="0"/>
                <w:smallCaps w:val="0"/>
                <w:noProof w:val="0"/>
                <w:color w:val="000000" w:themeColor="text1" w:themeTint="FF" w:themeShade="FF"/>
                <w:sz w:val="18"/>
                <w:szCs w:val="18"/>
                <w:lang w:val="nl-NL"/>
              </w:rPr>
            </w:pPr>
            <w:r w:rsidRPr="2257B79D" w:rsidR="2C93F379">
              <w:rPr>
                <w:rFonts w:ascii="Calibri" w:hAnsi="Calibri" w:eastAsia="Calibri" w:cs="Calibri"/>
                <w:b w:val="0"/>
                <w:bCs w:val="0"/>
                <w:i w:val="0"/>
                <w:iCs w:val="0"/>
                <w:caps w:val="0"/>
                <w:smallCaps w:val="0"/>
                <w:noProof w:val="0"/>
                <w:color w:val="000000" w:themeColor="text1" w:themeTint="FF" w:themeShade="FF"/>
                <w:sz w:val="22"/>
                <w:szCs w:val="22"/>
                <w:lang w:val="nl-NL"/>
              </w:rPr>
              <w:t>Ieder kind heeft recht op een fijne schooltijd. Kinderen horen zich veilig en geborgen te voelen op school. Alleen dan kunnen ze zich ontwikkelen in een vertrouwde omgeving.</w:t>
            </w:r>
            <w:r>
              <w:br/>
            </w:r>
            <w:r w:rsidRPr="2257B79D" w:rsidR="2C93F37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Daltonschool </w:t>
            </w:r>
            <w:r w:rsidRPr="2257B79D" w:rsidR="2C93F379">
              <w:rPr>
                <w:rFonts w:ascii="Calibri" w:hAnsi="Calibri" w:eastAsia="Calibri" w:cs="Calibri"/>
                <w:b w:val="0"/>
                <w:bCs w:val="0"/>
                <w:i w:val="0"/>
                <w:iCs w:val="0"/>
                <w:caps w:val="0"/>
                <w:smallCaps w:val="0"/>
                <w:noProof w:val="0"/>
                <w:color w:val="000000" w:themeColor="text1" w:themeTint="FF" w:themeShade="FF"/>
                <w:sz w:val="22"/>
                <w:szCs w:val="22"/>
                <w:lang w:val="nl-NL"/>
              </w:rPr>
              <w:t>Rijnsweerd</w:t>
            </w:r>
            <w:r w:rsidRPr="2257B79D" w:rsidR="2C93F37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streeft naar een veilig leer- en werkklimaat waarin de leerlingen en het personeel zich veilig voelen en zich positief verbonden voelen met de school. Een positieve sociale binding met de school vormt een belangrijke voorwaarde voor een zo optimaal mogelijk leerklimaat voor de leerlingen en het werkklimaat voor het personeel.</w:t>
            </w:r>
            <w:r>
              <w:br/>
            </w:r>
            <w:r w:rsidRPr="2257B79D" w:rsidR="2C93F37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We vinden het belangrijk dat de leerlingen op onze school zich in een veilige omgeving kunnen ontwikkelen. Wij willen dan ook een </w:t>
            </w:r>
            <w:r w:rsidRPr="2257B79D" w:rsidR="2C93F379">
              <w:rPr>
                <w:rFonts w:ascii="Calibri" w:hAnsi="Calibri" w:eastAsia="Calibri" w:cs="Calibri"/>
                <w:b w:val="0"/>
                <w:bCs w:val="0"/>
                <w:i w:val="0"/>
                <w:iCs w:val="0"/>
                <w:caps w:val="0"/>
                <w:smallCaps w:val="0"/>
                <w:noProof w:val="0"/>
                <w:color w:val="000000" w:themeColor="text1" w:themeTint="FF" w:themeShade="FF"/>
                <w:sz w:val="22"/>
                <w:szCs w:val="22"/>
                <w:lang w:val="nl-NL"/>
              </w:rPr>
              <w:t>sociaalpedagogisch</w:t>
            </w:r>
            <w:r w:rsidRPr="2257B79D" w:rsidR="2C93F37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klimaat creëren waarin ieder kind zich ondersteund, betrokken, veilig en geaccepteerd voelt. Ook voor medewerkers, ouders en bezoekers moet de school een veilige omgeving zijn.</w:t>
            </w:r>
          </w:p>
          <w:p w:rsidR="4A2B3FCD" w:rsidP="4CC02AE5" w:rsidRDefault="4A2B3FCD" w14:paraId="5D83EFA1" w14:textId="6B71CFD9">
            <w:pPr>
              <w:pStyle w:val="Standaard"/>
            </w:pPr>
          </w:p>
          <w:p w:rsidR="4A2B3FCD" w:rsidP="3F20670A" w:rsidRDefault="4A2B3FCD" w14:paraId="16B57493" w14:textId="2B016AD9">
            <w:pPr>
              <w:pStyle w:val="Standaard"/>
              <w:rPr>
                <w:u w:val="single"/>
              </w:rPr>
            </w:pPr>
            <w:r w:rsidRPr="3F20670A" w:rsidR="4993F519">
              <w:rPr>
                <w:u w:val="single"/>
              </w:rPr>
              <w:t>Uitgangspunten:</w:t>
            </w:r>
          </w:p>
          <w:p w:rsidR="00464324" w:rsidP="39DEEFF0" w:rsidRDefault="00464324" w14:paraId="188EA1F9" w14:textId="23282DCA">
            <w:pPr>
              <w:pStyle w:val="Standaard"/>
            </w:pP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Op onze school mag iedereen zijn wie hij/zij is. Iedereen is uniek en daarom accepteren wij verschillen.</w:t>
            </w:r>
            <w:r>
              <w:br/>
            </w: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We vinden het belangrijk dat we onze kinderen leren om op </w:t>
            </w: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een</w:t>
            </w:r>
            <w:r w:rsidRPr="39DEEFF0" w:rsidR="1DC1B7A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respectvolle</w:t>
            </w: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manier met elkaar om te gaan.</w:t>
            </w:r>
            <w:r>
              <w:br/>
            </w: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Wij geloven in de kracht van de groep. Pesten is een groepsproces en pesten wordt bij ons daarom in de groep opgelost.</w:t>
            </w:r>
            <w:r>
              <w:br/>
            </w:r>
            <w:r>
              <w:br/>
            </w: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Hiernaast gaan we als Daltonschool uit van de kernwaarden die passen bij Daltononderwijs:</w:t>
            </w:r>
            <w:r>
              <w:br/>
            </w: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1. Samenwerking</w:t>
            </w:r>
            <w:r>
              <w:br/>
            </w: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Een daltonschool is een leefgemeenschap waar leerlingen, leerkrachten, ouders, schoolleiding en bestuur op een natuurlijke en gestructureerde wijze </w:t>
            </w:r>
            <w:bookmarkStart w:name="_Int_3XjDvhTb" w:id="1979469270"/>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samen leven</w:t>
            </w:r>
            <w:bookmarkEnd w:id="1979469270"/>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en werken.</w:t>
            </w:r>
            <w:r>
              <w:br/>
            </w: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2. Vrijheid &amp; verantwoordelijkheid</w:t>
            </w:r>
            <w:r>
              <w:br/>
            </w: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Door leerlingen meer vrijheid te bieden kunnen zij eigen keuzes maken en een actieve leerhouding ontwikkelen, waarbij de leerkracht structuur biedt om vrijheid binnen grenzen te leren hanteren.</w:t>
            </w:r>
            <w:r>
              <w:br/>
            </w: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3. Effectiviteit</w:t>
            </w:r>
            <w:r>
              <w:br/>
            </w: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Het daltononderwijs is gericht op een effectieve inzet van tijd, menskracht en middelen. Onderwijs behoort kinderen en jeugdigen ook cultureel en moreel te vormen, zodat ze zelfredzaam en sociaal verantwoordelijk worden.</w:t>
            </w:r>
            <w:r>
              <w:br/>
            </w: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4. Zelfstandigheid</w:t>
            </w:r>
            <w:r>
              <w:br/>
            </w: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Om later als volwassene goed te kunnen functioneren moet een leerling leren beoordelen welke beslissingen hij/zij moet nemen en wat de gevolgen daarvan zijn. De keuzevrijheid dwingt een leerling tot het nemen van zelfstandige beslissingen die voor hem effectief en verantwoord zijn.</w:t>
            </w:r>
            <w:r>
              <w:br/>
            </w: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5. Reflectie</w:t>
            </w:r>
            <w:r>
              <w:br/>
            </w: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Nadenken over je eigen gedrag en je eigen werk, is op daltonscholen belangrijk.</w:t>
            </w:r>
            <w:r>
              <w:br/>
            </w:r>
            <w:r w:rsidRPr="39DEEFF0" w:rsidR="451EF4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Noot. Overgenomen van https://dalton.nl/daltononderwijs/kernwaarden/, geraadpleegd op 19 september 2022</w:t>
            </w:r>
            <w:r w:rsidRPr="39DEEFF0" w:rsidR="451EF481">
              <w:rPr>
                <w:rFonts w:ascii="Open Sans" w:hAnsi="Open Sans" w:eastAsia="Open Sans" w:cs="Open Sans"/>
                <w:b w:val="0"/>
                <w:bCs w:val="0"/>
                <w:i w:val="0"/>
                <w:iCs w:val="0"/>
                <w:caps w:val="0"/>
                <w:smallCaps w:val="0"/>
                <w:noProof w:val="0"/>
                <w:color w:val="000000" w:themeColor="text1" w:themeTint="FF" w:themeShade="FF"/>
                <w:sz w:val="18"/>
                <w:szCs w:val="18"/>
                <w:lang w:val="nl-NL"/>
              </w:rPr>
              <w:t>.</w:t>
            </w:r>
          </w:p>
          <w:p w:rsidR="005616EE" w:rsidP="006F3B95" w:rsidRDefault="005616EE" w14:paraId="7BEDC1B1" w14:textId="42D7D661"/>
        </w:tc>
        <w:tc>
          <w:tcPr>
            <w:tcW w:w="4150" w:type="dxa"/>
            <w:tcMar/>
          </w:tcPr>
          <w:p w:rsidR="007E10A1" w:rsidRDefault="007E10A1" w14:paraId="49DDCF9F" w14:textId="77777777"/>
          <w:p w:rsidR="007E10A1" w:rsidP="39DEEFF0" w:rsidRDefault="002B1C30" w14:paraId="77359AE9" w14:textId="77777777">
            <w:pPr>
              <w:pStyle w:val="Standaard"/>
              <w:ind w:left="0"/>
            </w:pPr>
            <w:hyperlink r:id="R558d3543b2db4000">
              <w:r w:rsidRPr="39DEEFF0" w:rsidR="6A83EFCB">
                <w:rPr>
                  <w:rStyle w:val="Hyperlink"/>
                </w:rPr>
                <w:t>https://www.spoutrecht.nl/home/over-spo/visie-en-koersplan/goede-structuur/</w:t>
              </w:r>
            </w:hyperlink>
            <w:r w:rsidR="6A83EFCB">
              <w:rPr/>
              <w:t xml:space="preserve"> </w:t>
            </w:r>
          </w:p>
          <w:p w:rsidRPr="00EF0F1A" w:rsidR="009D4431" w:rsidP="39DEEFF0" w:rsidRDefault="0069112C" w14:paraId="4054C3C4" w14:textId="0C171876">
            <w:pPr>
              <w:pStyle w:val="Standaard"/>
              <w:ind/>
            </w:pPr>
          </w:p>
          <w:p w:rsidRPr="00EF0F1A" w:rsidR="009D4431" w:rsidP="39DEEFF0" w:rsidRDefault="0069112C" w14:paraId="0549809C" w14:textId="7BCE6665">
            <w:pPr>
              <w:pStyle w:val="Standaard"/>
              <w:ind/>
            </w:pPr>
            <w:hyperlink r:id="R191d9235d05f424f">
              <w:r w:rsidRPr="39DEEFF0" w:rsidR="619F1F5D">
                <w:rPr>
                  <w:rStyle w:val="Hyperlink"/>
                </w:rPr>
                <w:t>https://scholenopdekaart.nl/basisscholen/utrecht/10081/daltonschool-rijnsweerd/</w:t>
              </w:r>
            </w:hyperlink>
          </w:p>
          <w:p w:rsidRPr="00EF0F1A" w:rsidR="009D4431" w:rsidP="39DEEFF0" w:rsidRDefault="0069112C" w14:paraId="508264D1" w14:textId="6C43F17E">
            <w:pPr>
              <w:pStyle w:val="Standaard"/>
              <w:ind/>
            </w:pPr>
          </w:p>
          <w:p w:rsidRPr="00EF0F1A" w:rsidR="009D4431" w:rsidP="39DEEFF0" w:rsidRDefault="0069112C" w14:paraId="13745BC7" w14:textId="6FD009BD">
            <w:pPr>
              <w:pStyle w:val="Standaard"/>
              <w:ind/>
            </w:pPr>
            <w:hyperlink r:id="R08f9f089834641aa">
              <w:r w:rsidRPr="39DEEFF0" w:rsidR="619F1F5D">
                <w:rPr>
                  <w:rStyle w:val="Hyperlink"/>
                </w:rPr>
                <w:t>https://www.daltonschoolrijnsweerd.nl</w:t>
              </w:r>
            </w:hyperlink>
            <w:r w:rsidR="619F1F5D">
              <w:rPr/>
              <w:t xml:space="preserve"> </w:t>
            </w:r>
          </w:p>
          <w:p w:rsidRPr="00EF0F1A" w:rsidR="009D4431" w:rsidP="39DEEFF0" w:rsidRDefault="0069112C" w14:paraId="0E6564A6" w14:textId="395F4FEC">
            <w:pPr>
              <w:pStyle w:val="Standaard"/>
              <w:ind/>
            </w:pPr>
          </w:p>
          <w:p w:rsidRPr="00EF0F1A" w:rsidR="009D4431" w:rsidP="39DEEFF0" w:rsidRDefault="0069112C" w14:paraId="035B0D88" w14:textId="3010EAE1">
            <w:pPr>
              <w:pStyle w:val="Standaard"/>
              <w:ind/>
            </w:pPr>
            <w:r w:rsidR="359B921C">
              <w:rPr/>
              <w:t>De actuele schoolgids wordt nog toegevoegd</w:t>
            </w:r>
          </w:p>
          <w:p w:rsidRPr="00EF0F1A" w:rsidR="009D4431" w:rsidP="39DEEFF0" w:rsidRDefault="0069112C" w14:paraId="6B2CA2AD" w14:textId="7A45C24C">
            <w:pPr>
              <w:pStyle w:val="Standaard"/>
              <w:ind/>
            </w:pPr>
          </w:p>
        </w:tc>
      </w:tr>
      <w:tr w:rsidR="0020693A" w:rsidTr="39DEEFF0" w14:paraId="0273BB44" w14:textId="77777777">
        <w:tc>
          <w:tcPr>
            <w:tcW w:w="10275" w:type="dxa"/>
            <w:tcMar/>
          </w:tcPr>
          <w:p w:rsidR="00B63329" w:rsidP="00B63329" w:rsidRDefault="00B63329" w14:paraId="13B82DEF" w14:textId="77777777">
            <w:pPr>
              <w:pStyle w:val="Kop2"/>
            </w:pPr>
            <w:r>
              <w:t>Preventieve aanpak</w:t>
            </w:r>
          </w:p>
          <w:p w:rsidR="00B63329" w:rsidP="0020693A" w:rsidRDefault="00B63329" w14:paraId="3F5E3779" w14:textId="77777777"/>
          <w:p w:rsidR="0020693A" w:rsidP="0020693A" w:rsidRDefault="0020693A" w14:paraId="7D0EA3D6" w14:textId="3624DDD0">
            <w:r w:rsidRPr="002D101B">
              <w:t>In de klassen worden leerstof, activiteiten of programma's aangeboden, gericht op het bevorderen van positief gedrag en het tegengaan van onveilig gedrag</w:t>
            </w:r>
            <w:r>
              <w:t xml:space="preserve"> binnen onze leerlijn Burgerschapsonderwijs.</w:t>
            </w:r>
          </w:p>
          <w:p w:rsidR="0020693A" w:rsidP="0020693A" w:rsidRDefault="0020693A" w14:paraId="35B03D2F" w14:textId="77777777"/>
          <w:p w:rsidR="0020693A" w:rsidP="0020693A" w:rsidRDefault="0020693A" w14:paraId="4527F20A" w14:textId="77777777">
            <w:r w:rsidR="0020693A">
              <w:rPr/>
              <w:t xml:space="preserve">Dit onderwerp staat bij ons team op de agenda op de volgende manieren: </w:t>
            </w:r>
          </w:p>
          <w:p w:rsidR="3F20670A" w:rsidP="3F20670A" w:rsidRDefault="3F20670A" w14:paraId="1453A44C" w14:textId="2AA558F7">
            <w:pPr>
              <w:pStyle w:val="Standaard"/>
            </w:pPr>
          </w:p>
          <w:p w:rsidR="01FDE3D4" w:rsidP="3F20670A" w:rsidRDefault="01FDE3D4" w14:paraId="5C780D83" w14:textId="7FEB4AAE">
            <w:pPr>
              <w:pStyle w:val="Standaard"/>
            </w:pPr>
            <w:r w:rsidRPr="3F20670A" w:rsidR="01FDE3D4">
              <w:rPr>
                <w:u w:val="single"/>
              </w:rPr>
              <w:t>Sociale veiligheid</w:t>
            </w:r>
          </w:p>
          <w:p w:rsidR="73FFE776" w:rsidP="3F20670A" w:rsidRDefault="73FFE776" w14:paraId="038578AD" w14:textId="3259970D">
            <w:pPr>
              <w:spacing w:after="200" w:line="276" w:lineRule="auto"/>
              <w:rPr>
                <w:rFonts w:ascii="Calibri" w:hAnsi="Calibri" w:eastAsia="Calibri" w:cs="Calibri" w:asciiTheme="minorAscii" w:hAnsiTheme="minorAscii" w:eastAsiaTheme="minorAscii" w:cstheme="minorAscii"/>
                <w:i w:val="0"/>
                <w:iCs w:val="0"/>
                <w:noProof w:val="0"/>
                <w:sz w:val="22"/>
                <w:szCs w:val="22"/>
                <w:lang w:val="nl-NL"/>
              </w:rPr>
            </w:pPr>
            <w:r w:rsidRPr="3F20670A" w:rsidR="73FFE7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Voor de sociaal-emotionele ontwikkeling hanteren wij </w:t>
            </w:r>
            <w:r w:rsidRPr="3F20670A" w:rsidR="73FFE7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KiVa</w:t>
            </w:r>
            <w:r w:rsidRPr="3F20670A" w:rsidR="73FFE7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Dit is een </w:t>
            </w:r>
            <w:r w:rsidRPr="3F20670A" w:rsidR="73FFE7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schoolbreed</w:t>
            </w:r>
            <w:r w:rsidRPr="3F20670A" w:rsidR="73FFE7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programma gericht op positieve groepsvorming en het verbeteren van de sociale veiligheid. Gedurende het schooljaar behandelen we 10 thema’s. De thema’s gaan over positieve groepsvorming en het voorkomen van pesten. Kinderen krijgen meer inzicht in wat pesten is en wat zij </w:t>
            </w:r>
            <w:r w:rsidRPr="3F20670A" w:rsidR="73FFE7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ertegen</w:t>
            </w:r>
            <w:r w:rsidRPr="3F20670A" w:rsidR="73FFE7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kunnen doen.</w:t>
            </w:r>
          </w:p>
          <w:p w:rsidR="0A3FBB14" w:rsidP="3F20670A" w:rsidRDefault="0A3FBB14" w14:paraId="792D6D26" w14:textId="347511BF">
            <w:pPr>
              <w:pStyle w:val="Standaard"/>
              <w:spacing w:after="200" w:line="276" w:lineRule="auto"/>
              <w:rPr>
                <w:rFonts w:ascii="Calibri" w:hAnsi="Calibri" w:eastAsia="Calibri" w:cs="Calibri" w:asciiTheme="minorAscii" w:hAnsiTheme="minorAscii" w:eastAsiaTheme="minorAscii" w:cstheme="minorAscii"/>
                <w:noProof w:val="0"/>
                <w:sz w:val="22"/>
                <w:szCs w:val="22"/>
                <w:lang w:val="nl-NL"/>
              </w:rPr>
            </w:pP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Er worden </w:t>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schoolbreed</w:t>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routines aangeleerd t.a.v. gewenst gedrag. Er zijn al </w:t>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schoolbrede</w:t>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afspraken over de start van de dag ('binnen is beginnen') en over het gedrag op de gang.</w:t>
            </w:r>
            <w:r>
              <w:br/>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Daarnaast zijn er </w:t>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schoolbrede</w:t>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omgangsregels. Elke groep heeft een </w:t>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KiVa</w:t>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contract opgesteld voor deze omgangsregels.</w:t>
            </w:r>
            <w:r>
              <w:br/>
            </w:r>
            <w:r>
              <w:br/>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Groep 1 t/m 4:</w:t>
            </w:r>
            <w:r>
              <w:br/>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1. We willen samen een groep zijn want dat is fijn;</w:t>
            </w:r>
            <w:r>
              <w:br/>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2. We horen er allemaal bij: ik, hij en ook jij;</w:t>
            </w:r>
            <w:r>
              <w:br/>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3. We verschillen allemaal, dat maakt ons speciaal;</w:t>
            </w:r>
            <w:r>
              <w:br/>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4. We gaan goed met elkaar om;</w:t>
            </w:r>
            <w:r>
              <w:br/>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5. We helpen elkaar;</w:t>
            </w:r>
            <w:r>
              <w:br/>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6. We komen voor elkaar op.</w:t>
            </w:r>
            <w:r>
              <w:br/>
            </w:r>
            <w:r>
              <w:br/>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Groep 5 t/m 8:</w:t>
            </w:r>
            <w:r>
              <w:br/>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1. We doen aardig tegen elkaar en behandelen anderen met respect;</w:t>
            </w:r>
            <w:r>
              <w:br/>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2. Samen maken wij er een fijne groep van;</w:t>
            </w:r>
            <w:r>
              <w:br/>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3. We praten met elkaar (en gebruiken daarbij ik-taal);</w:t>
            </w:r>
            <w:r>
              <w:br/>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4. We willen dat pesten stopt;</w:t>
            </w:r>
            <w:r>
              <w:br/>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5. We gaan goed met elkaar om;</w:t>
            </w:r>
            <w:r>
              <w:br/>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6. We helpen elkaar;</w:t>
            </w:r>
            <w:r>
              <w:br/>
            </w:r>
            <w:r w:rsidRPr="3F20670A" w:rsidR="0A3FB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7. We komen voor elkaar op.</w:t>
            </w:r>
          </w:p>
          <w:p w:rsidR="566142B0" w:rsidP="3F20670A" w:rsidRDefault="566142B0" w14:paraId="6AEC978F" w14:textId="6D70C6A7">
            <w:pPr>
              <w:pStyle w:val="Standaard"/>
              <w:spacing w:after="200" w:line="276" w:lineRule="auto"/>
            </w:pPr>
            <w:r w:rsidRPr="7548346F" w:rsidR="566142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Er is een </w:t>
            </w:r>
            <w:r w:rsidRPr="7548346F" w:rsidR="566142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KiVa</w:t>
            </w:r>
            <w:r w:rsidRPr="7548346F" w:rsidR="566142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team dat bestaat uit leerkrachten uit de verschillende leerteams. Het </w:t>
            </w:r>
            <w:r w:rsidRPr="7548346F" w:rsidR="566142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KiVa</w:t>
            </w:r>
            <w:r w:rsidRPr="7548346F" w:rsidR="566142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team is verantwoordelijk voor de afstemming binnen de school. Daarnaast</w:t>
            </w:r>
            <w:r w:rsidRPr="7548346F" w:rsidR="74589A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informeren zij ouders door middel van een nieuwsbrief. Hierin staan ook tips voor ouders, zodat er gezamenlijk preventief gewerkt</w:t>
            </w:r>
            <w:r w:rsidRPr="7548346F" w:rsidR="2C96E9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kan worden aan de sociale veiligheid op school.</w:t>
            </w:r>
            <w:r w:rsidRPr="7548346F" w:rsidR="643314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2387890A" w:rsidP="7548346F" w:rsidRDefault="2387890A" w14:paraId="2E5D560B" w14:textId="7439446E">
            <w:pPr>
              <w:pStyle w:val="Standaard"/>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548346F" w:rsidR="2387890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In de groepen 7 wordt ter preventie Rots &amp; Watertraining gegeven door </w:t>
            </w:r>
            <w:r w:rsidRPr="7548346F" w:rsidR="1DA524C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de vakdocent gym.</w:t>
            </w:r>
          </w:p>
          <w:p w:rsidR="1B4B3A8E" w:rsidP="3F20670A" w:rsidRDefault="1B4B3A8E" w14:paraId="08EF2EE7" w14:textId="01E418E5">
            <w:pPr>
              <w:pStyle w:val="Standaard"/>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7548346F" w:rsidR="1B4B3A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Fysieke veiligheid</w:t>
            </w:r>
          </w:p>
          <w:p w:rsidR="0020693A" w:rsidP="7548346F" w:rsidRDefault="0020693A" w14:paraId="40D4A553" w14:textId="175993CC">
            <w:pPr>
              <w:pStyle w:val="Lijstalinea"/>
              <w:numPr>
                <w:ilvl w:val="0"/>
                <w:numId w:val="17"/>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548346F" w:rsidR="7201FF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Op school zijn er personeelsleden met een BHV-opleiding. Deze personeelsleden volgen jaarlijks een herhalingscursus AED en een herhalingscursus BHV. Bij een ontruiming zijn deze te herkennen aan een geel hesje.</w:t>
            </w:r>
          </w:p>
          <w:p w:rsidR="0020693A" w:rsidP="7548346F" w:rsidRDefault="0020693A" w14:paraId="337712BD" w14:textId="155DC5E3">
            <w:pPr>
              <w:pStyle w:val="Lijstalinea"/>
              <w:numPr>
                <w:ilvl w:val="0"/>
                <w:numId w:val="17"/>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548346F" w:rsidR="7201FF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In elke klas is een brandmap met plattegrond, rode/groene kaart en leerlingenlijst aanwezig.</w:t>
            </w:r>
          </w:p>
          <w:p w:rsidR="0020693A" w:rsidP="7548346F" w:rsidRDefault="0020693A" w14:paraId="6450BDF7" w14:textId="02478A7F">
            <w:pPr>
              <w:pStyle w:val="Lijstalinea"/>
              <w:numPr>
                <w:ilvl w:val="0"/>
                <w:numId w:val="17"/>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548346F" w:rsidR="7201FF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Elke bouw/gang bezit over een klein EHBO-tasje.</w:t>
            </w:r>
          </w:p>
          <w:p w:rsidR="0020693A" w:rsidP="7548346F" w:rsidRDefault="0020693A" w14:paraId="36DE2F9F" w14:textId="586A2781">
            <w:pPr>
              <w:pStyle w:val="Lijstalinea"/>
              <w:numPr>
                <w:ilvl w:val="0"/>
                <w:numId w:val="17"/>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548346F" w:rsidR="7201FF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In de hal beneden bij de groepen 3 ligt een grote verbandkoffer.</w:t>
            </w:r>
          </w:p>
          <w:p w:rsidR="0020693A" w:rsidP="7548346F" w:rsidRDefault="0020693A" w14:paraId="7DCA3F8D" w14:textId="4F1253BB">
            <w:pPr>
              <w:pStyle w:val="Lijstalinea"/>
              <w:numPr>
                <w:ilvl w:val="0"/>
                <w:numId w:val="17"/>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548346F" w:rsidR="7201FF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In de hal beneden bij de groepen 3 hangt het </w:t>
            </w:r>
            <w:r w:rsidRPr="7548346F" w:rsidR="7201FF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AED apparaat</w:t>
            </w:r>
            <w:r w:rsidRPr="7548346F" w:rsidR="7201FF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0020693A" w:rsidP="7548346F" w:rsidRDefault="0020693A" w14:paraId="7E5CEAC6" w14:textId="4C27ACFC">
            <w:pPr>
              <w:pStyle w:val="Lijstalinea"/>
              <w:numPr>
                <w:ilvl w:val="0"/>
                <w:numId w:val="17"/>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548346F" w:rsidR="7201FF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2x per schooljaar wordt er een ontruimingsoefening uitgevoerd, één keer gepland en één keer ongepland.</w:t>
            </w:r>
          </w:p>
          <w:p w:rsidR="0020693A" w:rsidP="7548346F" w:rsidRDefault="0020693A" w14:paraId="1D53DD61" w14:textId="178D431C">
            <w:pPr>
              <w:pStyle w:val="Standaar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548346F" w:rsidR="7201FF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De taken van de </w:t>
            </w:r>
            <w:r w:rsidRPr="7548346F" w:rsidR="7201FF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BHV’ers</w:t>
            </w:r>
            <w:r w:rsidRPr="7548346F" w:rsidR="7201FF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staan beschreven in de kwaliteitskaart BHV.</w:t>
            </w:r>
          </w:p>
          <w:p w:rsidR="0020693A" w:rsidP="00C14C32" w:rsidRDefault="0020693A" w14:paraId="7572C7D2" w14:textId="27B375CE">
            <w:pPr>
              <w:pStyle w:val="Kop2"/>
            </w:pPr>
          </w:p>
        </w:tc>
        <w:tc>
          <w:tcPr>
            <w:tcW w:w="4150" w:type="dxa"/>
            <w:tcMar/>
          </w:tcPr>
          <w:p w:rsidR="13FB9796" w:rsidP="39DEEFF0" w:rsidRDefault="13FB9796" w14:paraId="4228B48D" w14:textId="007F3AFC">
            <w:pPr>
              <w:pStyle w:val="Standaard"/>
              <w:ind w:left="0"/>
              <w:rPr>
                <w:noProof w:val="0"/>
                <w:lang w:val="nl-NL"/>
              </w:rPr>
            </w:pPr>
            <w:hyperlink r:id="R8736adb7c68642b0">
              <w:r w:rsidRPr="39DEEFF0" w:rsidR="09A63DF5">
                <w:rPr>
                  <w:rStyle w:val="Hyperlink"/>
                  <w:noProof w:val="0"/>
                  <w:lang w:val="nl-NL"/>
                </w:rPr>
                <w:t>veiligheidsprotocolkiva2572018.docx</w:t>
              </w:r>
            </w:hyperlink>
          </w:p>
          <w:p w:rsidR="39DEEFF0" w:rsidP="39DEEFF0" w:rsidRDefault="39DEEFF0" w14:paraId="5B92C809" w14:textId="7D4E01E5">
            <w:pPr>
              <w:pStyle w:val="Standaard"/>
              <w:ind w:left="0"/>
              <w:rPr>
                <w:noProof w:val="0"/>
                <w:lang w:val="nl-NL"/>
              </w:rPr>
            </w:pPr>
          </w:p>
          <w:p w:rsidR="13FB9796" w:rsidP="39DEEFF0" w:rsidRDefault="13FB9796" w14:paraId="6CDF39D0" w14:textId="03FDF1CD">
            <w:pPr>
              <w:pStyle w:val="Standaard"/>
              <w:ind w:left="0"/>
              <w:rPr>
                <w:noProof w:val="0"/>
                <w:lang w:val="nl-NL"/>
              </w:rPr>
            </w:pPr>
            <w:hyperlink r:id="R5b044ca1763b4dd8">
              <w:r w:rsidRPr="39DEEFF0" w:rsidR="09A63DF5">
                <w:rPr>
                  <w:rStyle w:val="Hyperlink"/>
                  <w:noProof w:val="0"/>
                  <w:lang w:val="nl-NL"/>
                </w:rPr>
                <w:t>ONTRUIMINGSPLAN-RIJNSWEERD (brandweer 2010).doc</w:t>
              </w:r>
            </w:hyperlink>
          </w:p>
          <w:p w:rsidR="39DEEFF0" w:rsidP="39DEEFF0" w:rsidRDefault="39DEEFF0" w14:paraId="1C41169F" w14:textId="79ABC302">
            <w:pPr>
              <w:pStyle w:val="Standaard"/>
              <w:ind w:left="0"/>
              <w:rPr>
                <w:noProof w:val="0"/>
                <w:lang w:val="nl-NL"/>
              </w:rPr>
            </w:pPr>
          </w:p>
          <w:p w:rsidR="57BB0871" w:rsidP="39DEEFF0" w:rsidRDefault="57BB0871" w14:paraId="096DCC06" w14:textId="5A2FCC43">
            <w:pPr>
              <w:pStyle w:val="Standaard"/>
              <w:ind w:left="0"/>
              <w:rPr>
                <w:noProof w:val="0"/>
                <w:lang w:val="nl-NL"/>
              </w:rPr>
            </w:pPr>
            <w:hyperlink r:id="Rdb398aba1b21420c">
              <w:r w:rsidRPr="39DEEFF0" w:rsidR="0CD73EC9">
                <w:rPr>
                  <w:rStyle w:val="Hyperlink"/>
                  <w:noProof w:val="0"/>
                  <w:lang w:val="nl-NL"/>
                </w:rPr>
                <w:t>1.8 Kwaliteitskaart BHV.docx</w:t>
              </w:r>
            </w:hyperlink>
          </w:p>
          <w:p w:rsidR="0020693A" w:rsidP="39DEEFF0" w:rsidRDefault="0020693A" w14:paraId="3351AE62" w14:textId="78E7343A">
            <w:pPr>
              <w:pStyle w:val="Lijstalinea"/>
              <w:ind w:left="0"/>
              <w:rPr>
                <w:color w:val="00B050"/>
              </w:rPr>
            </w:pPr>
          </w:p>
          <w:p w:rsidR="0020693A" w:rsidP="39DEEFF0" w:rsidRDefault="0020693A" w14:paraId="4F68CC55" w14:textId="76241E60">
            <w:pPr>
              <w:pStyle w:val="Lijstalinea"/>
              <w:ind w:left="0"/>
              <w:rPr>
                <w:color w:val="auto"/>
              </w:rPr>
            </w:pPr>
            <w:r w:rsidRPr="39DEEFF0" w:rsidR="7DA24C4B">
              <w:rPr>
                <w:color w:val="auto"/>
              </w:rPr>
              <w:t>De actuele schoolgids wordt nog toegevoegd</w:t>
            </w:r>
          </w:p>
        </w:tc>
      </w:tr>
      <w:tr w:rsidR="005C3F0A" w:rsidTr="39DEEFF0" w14:paraId="2E4C2363" w14:textId="77777777">
        <w:tc>
          <w:tcPr>
            <w:tcW w:w="10275" w:type="dxa"/>
            <w:tcMar/>
          </w:tcPr>
          <w:p w:rsidR="00703D82" w:rsidP="00703D82" w:rsidRDefault="00703D82" w14:paraId="41696BA3" w14:textId="77777777">
            <w:pPr>
              <w:pStyle w:val="Kop2"/>
            </w:pPr>
            <w:r w:rsidRPr="002D101B">
              <w:lastRenderedPageBreak/>
              <w:t>Signaleren en effectief handelen bij signalen, grensoverschrijdend gedrag en incidenten</w:t>
            </w:r>
          </w:p>
          <w:p w:rsidR="00C14C32" w:rsidP="005C3F0A" w:rsidRDefault="00C14C32" w14:paraId="225C8F10" w14:textId="77777777"/>
          <w:p w:rsidR="00E6388D" w:rsidP="00E6388D" w:rsidRDefault="00634513" w14:paraId="75058F21" w14:textId="14B81F04">
            <w:r w:rsidR="00634513">
              <w:rPr/>
              <w:t xml:space="preserve">Als we merken dat </w:t>
            </w:r>
            <w:r w:rsidR="00CE671D">
              <w:rPr/>
              <w:t xml:space="preserve">in </w:t>
            </w:r>
            <w:r w:rsidR="00EB4A5B">
              <w:rPr/>
              <w:t>specifieke situaties</w:t>
            </w:r>
            <w:r w:rsidR="00CE671D">
              <w:rPr/>
              <w:t xml:space="preserve"> meer nodig is</w:t>
            </w:r>
            <w:r w:rsidR="00174670">
              <w:rPr/>
              <w:t>, bijvoorbeeld bij grensoverschrijdend gedrag,</w:t>
            </w:r>
            <w:r w:rsidR="00CE671D">
              <w:rPr/>
              <w:t xml:space="preserve"> dan h</w:t>
            </w:r>
            <w:r w:rsidR="00E2144B">
              <w:rPr/>
              <w:t>andelen we volgens de</w:t>
            </w:r>
            <w:r w:rsidR="00F50DE0">
              <w:rPr/>
              <w:t xml:space="preserve"> schoolregels</w:t>
            </w:r>
            <w:r w:rsidR="00E162F5">
              <w:rPr/>
              <w:t xml:space="preserve"> en de</w:t>
            </w:r>
            <w:r w:rsidR="00FA1F6B">
              <w:rPr/>
              <w:t xml:space="preserve"> diverse protocollen en aanpakken die we binnen ons bestuur en onze school hebben.</w:t>
            </w:r>
            <w:r w:rsidR="00E6388D">
              <w:rPr/>
              <w:t xml:space="preserve"> Door het tijdig signaleren en effectief aanpakken van veiligheidsrisico's, grensoverschrijdend gedrag, pesten en incidenten </w:t>
            </w:r>
            <w:r w:rsidR="00E6388D">
              <w:rPr/>
              <w:t xml:space="preserve">doen we ons best </w:t>
            </w:r>
            <w:r w:rsidR="00E6388D">
              <w:rPr/>
              <w:t xml:space="preserve">de gevolgen ervan voor </w:t>
            </w:r>
            <w:r w:rsidR="00E6388D">
              <w:rPr/>
              <w:t xml:space="preserve">de </w:t>
            </w:r>
            <w:r w:rsidR="00E6388D">
              <w:rPr/>
              <w:t>slachtoffers zo veel mogelijk beperken.</w:t>
            </w:r>
          </w:p>
          <w:p w:rsidR="001E55D0" w:rsidP="7548346F" w:rsidRDefault="001E55D0" w14:paraId="12FE05A1" w14:textId="482DB2BB">
            <w:pPr>
              <w:pStyle w:val="Standaard"/>
            </w:pPr>
          </w:p>
          <w:p w:rsidR="001E55D0" w:rsidP="7548346F" w:rsidRDefault="001E55D0" w14:paraId="4071F53F" w14:textId="74FD911C">
            <w:pPr>
              <w:pStyle w:val="Standaard"/>
            </w:pPr>
            <w:r w:rsidR="3383826E">
              <w:rPr/>
              <w:t xml:space="preserve">Incidenten die de fysieke of sociale veiligheid betreffen worden altijd geregistreerd in notities op de leerlingenkaart in </w:t>
            </w:r>
            <w:r w:rsidR="3383826E">
              <w:rPr/>
              <w:t>ParnasSys</w:t>
            </w:r>
            <w:r w:rsidR="3383826E">
              <w:rPr/>
              <w:t>.</w:t>
            </w:r>
          </w:p>
          <w:p w:rsidR="001E55D0" w:rsidP="7548346F" w:rsidRDefault="001E55D0" w14:paraId="1C295408" w14:textId="4EA55068">
            <w:pPr>
              <w:pStyle w:val="Standaard"/>
            </w:pPr>
          </w:p>
          <w:p w:rsidR="001E55D0" w:rsidP="001E55D0" w:rsidRDefault="001E55D0" w14:paraId="331E8958" w14:textId="1D1B62C3">
            <w:r w:rsidR="0161418F">
              <w:rPr/>
              <w:t xml:space="preserve">Bij vermoedens van kindermishandeling handelen we conform de 5 stappen in de meldcode huiselijk geweld en kindermishandeling. Er </w:t>
            </w:r>
            <w:r w:rsidR="0161418F">
              <w:rPr/>
              <w:t>is ee</w:t>
            </w:r>
            <w:r w:rsidR="0161418F">
              <w:rPr/>
              <w:t xml:space="preserve">n </w:t>
            </w:r>
            <w:r w:rsidR="0161418F">
              <w:rPr/>
              <w:t>schoolspecifieke</w:t>
            </w:r>
            <w:r w:rsidR="0161418F">
              <w:rPr/>
              <w:t xml:space="preserve"> uitwerking van de meldcode waarbij we vermelden welke personen met welke taken hiermee belast zijn.</w:t>
            </w:r>
          </w:p>
          <w:p w:rsidR="001E55D0" w:rsidP="7548346F" w:rsidRDefault="001E55D0" w14:paraId="4490B336" w14:textId="52260014">
            <w:pPr>
              <w:pStyle w:val="Standaard"/>
            </w:pPr>
          </w:p>
          <w:p w:rsidR="001E55D0" w:rsidP="7548346F" w:rsidRDefault="001E55D0" w14:paraId="6E7CDEF1" w14:textId="7A456016">
            <w:pPr>
              <w:pStyle w:val="Standaard"/>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Naast de preventieve aanpak van </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KiVa</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heeft </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KiVa</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een curatieve aanpak bij pesten. De curatieve aanpak bestaat o.a. uit groepsgesprekken, de </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steungroepaanpak</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of de herstelaanpak.</w:t>
            </w:r>
          </w:p>
          <w:p w:rsidR="001E55D0" w:rsidP="7548346F" w:rsidRDefault="001E55D0" w14:paraId="6E8A8FD2" w14:textId="50E95035">
            <w:pPr>
              <w:pStyle w:val="Standaard"/>
              <w:rPr>
                <w:rFonts w:ascii="Open Sans" w:hAnsi="Open Sans" w:eastAsia="Open Sans" w:cs="Open Sans"/>
                <w:b w:val="0"/>
                <w:bCs w:val="0"/>
                <w:i w:val="0"/>
                <w:iCs w:val="0"/>
                <w:caps w:val="0"/>
                <w:smallCaps w:val="0"/>
                <w:noProof w:val="0"/>
                <w:color w:val="000000" w:themeColor="text1" w:themeTint="FF" w:themeShade="FF"/>
                <w:sz w:val="18"/>
                <w:szCs w:val="18"/>
                <w:lang w:val="nl-NL"/>
              </w:rPr>
            </w:pP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Het </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KiVa</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team is verantwoordelijk voor het onderzoeken en oplossen van pestsituaties. Leden van het </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K</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iVa</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team weten, door middel van een extra training, hoe ze om moeten gaan met pestsituaties. Bij gerichte acties om pestproblemen op te lossen wordt dan ook vaak een lid van het </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K</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iVa</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team ingeschakeld. Zijn er problemen en is de groepssfeer niet veilig, dan wordt altijd het </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K</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iVa</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team benaderd.</w:t>
            </w:r>
          </w:p>
          <w:p w:rsidR="001E55D0" w:rsidP="7548346F" w:rsidRDefault="001E55D0" w14:paraId="37A50BC5" w14:textId="44C60488">
            <w:pPr>
              <w:pStyle w:val="Standaard"/>
              <w:spacing w:after="200" w:line="276" w:lineRule="auto"/>
              <w:rPr>
                <w:rFonts w:ascii="Calibri" w:hAnsi="Calibri" w:eastAsia="Calibri" w:cs="Calibri" w:asciiTheme="minorAscii" w:hAnsiTheme="minorAscii" w:eastAsiaTheme="minorAscii" w:cstheme="minorAscii"/>
                <w:noProof w:val="0"/>
                <w:sz w:val="22"/>
                <w:szCs w:val="22"/>
                <w:lang w:val="nl-NL"/>
              </w:rPr>
            </w:pPr>
            <w:r>
              <w:br/>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Signalering</w:t>
            </w:r>
            <w:r>
              <w:br/>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De curatieve aanpak begint bij de signalering. Grensoverschrijdend gedrag bestaat niet alleen uit pesten. Kinderen kunnen ook ruzie maken of in een conflict terecht komen. Daarnaast is het ook mogelijk dat kinderen elkaar plagen of dat er sprake is van een misverstand. Op basis van onze definitie van pesten bekijken wij elke situatie vanuit het volgende perspectief:</w:t>
            </w:r>
            <w:r>
              <w:br/>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Gebeurt het met opzet (intentioneel)?</w:t>
            </w:r>
            <w:r>
              <w:br/>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Kan het ‘slachtoffer’ zich verdedigen (machtsverschil)?</w:t>
            </w:r>
            <w:r>
              <w:br/>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Hoe “erg” (intens) wordt het ervaren?</w:t>
            </w:r>
            <w:r>
              <w:br/>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Gebeurt het steeds opnieuw (stelselmatig)?</w:t>
            </w:r>
            <w:r>
              <w:br/>
            </w:r>
            <w:r>
              <w:br/>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Groepsgesprekken</w:t>
            </w:r>
            <w:r>
              <w:br/>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Als zich daadwerkelijk (pest)problemen voordoen kan dit in de groep worden besproken. De leerkracht schat in of de groepssfeer veilig genoeg is om een gezamenlijk gesprek te houden. Niet alle problemen kunnen in de groep worden besproken. Een groepsgesprek over pesten vindt alleen plaats wanneer het pestslachtoffer daarmee instemt.</w:t>
            </w:r>
            <w:r>
              <w:br/>
            </w:r>
            <w:r>
              <w:br/>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Steungroepaanpak</w:t>
            </w:r>
            <w:r>
              <w:br/>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De leerkracht kan een steungroep inzetten om een pestprobleem op te lossen. De steungroep bestaat uit een aantal kinderen uit de klas. Deze kinderen wordt gevraagd of zij kunnen helpen bij het oplossen van het probleem. In de steungroep zit ook altijd de </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pester</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de </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pester</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wordt niet als schuldige aangewezen. De focus van de </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steungroepaanpak</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ligt op het feit dat pesten een groepsproces is dat we samen willen oplossen. Voordat de steungroep wordt ingezet wordt dit eerst besproken met het pestslachtoffer zelf.</w:t>
            </w:r>
            <w:r>
              <w:br/>
            </w:r>
            <w:r>
              <w:br/>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Herstelaanpak</w:t>
            </w:r>
            <w:r>
              <w:br/>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Als het pesten ondanks de gemaakte afspraken toch doorgaat wordt de herstelaanpak ingezet. Twee leden van het </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KiVa</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-team gaan een gesprek aan met de pestende leerling. Daarnaast wordt er een herstelplan opgesteld. Het herstelplan wordt altijd ondertekend door het betreffende kind en de ouders/verzorgers van het kind.</w:t>
            </w:r>
            <w:r>
              <w:br/>
            </w:r>
            <w:r>
              <w:br/>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Inlichten ouders</w:t>
            </w:r>
            <w:r>
              <w:br/>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De ouders van de gepeste leerling worden ingelicht op het moment dat de school besluit de </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steungroepaanpak</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toe te passen. Zoals eerder beschreven wordt er bij de </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steungroepaanpak</w:t>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geen schuldige aangewezen. Ouders worden ingelicht dat hun kind pest op het moment dat de herstelaanpak wordt ingezet. Mochten kinderen zich vervolgens niet aan de gemaakte afspraken houden, dan worden ouders uitgenodigd voor een gesprek op school.</w:t>
            </w:r>
            <w:r>
              <w:br/>
            </w:r>
            <w:r>
              <w:br/>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Externe hulp</w:t>
            </w:r>
            <w:r>
              <w:br/>
            </w:r>
            <w:r w:rsidRPr="7548346F" w:rsidR="338382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Wanneer blijkt dat de curatieve aanpak niet werkt is er mogelijk meer aan de hand dan alleen pesten. Op dat moment is er aanvullende hulp nodig om de problemen op te lossen. Er kan gekozen worden voor een bredere zorgaanpak. De intern begeleider neemt, mocht dat nodig zijn, contact op met een externe partij (bijvoorbeeld het Centrum voor Jeugd en Gezin).</w:t>
            </w:r>
          </w:p>
          <w:p w:rsidR="148858C7" w:rsidP="7548346F" w:rsidRDefault="148858C7" w14:paraId="3758242E" w14:textId="5240271B">
            <w:pPr>
              <w:pStyle w:val="Standaard"/>
            </w:pPr>
            <w:r w:rsidR="148858C7">
              <w:rPr/>
              <w:t>Dit schooljaar wordt een kwaliteitskaart zorgniveaus gedrag opg</w:t>
            </w:r>
            <w:r w:rsidR="73DACB5F">
              <w:rPr/>
              <w:t>esteld. Hierin staat wanneer wie betrokken raakt bij een casus.</w:t>
            </w:r>
          </w:p>
          <w:p w:rsidR="7548346F" w:rsidP="7548346F" w:rsidRDefault="7548346F" w14:paraId="7B8885FD" w14:textId="197DE71A">
            <w:pPr>
              <w:pStyle w:val="Standaard"/>
            </w:pPr>
          </w:p>
          <w:p w:rsidR="73DACB5F" w:rsidP="7548346F" w:rsidRDefault="73DACB5F" w14:paraId="51696216" w14:textId="64EECE30">
            <w:pPr>
              <w:pStyle w:val="Standaard"/>
            </w:pPr>
            <w:r w:rsidR="73DACB5F">
              <w:rPr/>
              <w:t xml:space="preserve">We monitoren de sociaal-emotionele ontwikkeling van leerlingen door de </w:t>
            </w:r>
            <w:r w:rsidR="73DACB5F">
              <w:rPr/>
              <w:t>KiVa</w:t>
            </w:r>
            <w:r w:rsidR="73DACB5F">
              <w:rPr/>
              <w:t xml:space="preserve"> monitor en de IEP invullijst sociaal emotioneel (vanaf groep 3). Tweejaar</w:t>
            </w:r>
            <w:r w:rsidR="1E1B1DD0">
              <w:rPr/>
              <w:t>lijks wordt dit ingevuld en we analyseren dit op school-, groeps- en leerlingniveau.</w:t>
            </w:r>
          </w:p>
          <w:p w:rsidRPr="0010390A" w:rsidR="001E55D0" w:rsidP="7548346F" w:rsidRDefault="001E55D0" w14:paraId="518EA4A1" w14:textId="621816A9">
            <w:pPr>
              <w:pStyle w:val="Standaard"/>
            </w:pPr>
          </w:p>
        </w:tc>
        <w:tc>
          <w:tcPr>
            <w:tcW w:w="4150" w:type="dxa"/>
            <w:tcMar/>
          </w:tcPr>
          <w:p w:rsidR="02543C5B" w:rsidP="39DEEFF0" w:rsidRDefault="02543C5B" w14:paraId="77DCBC00" w14:textId="25839C13">
            <w:pPr>
              <w:pStyle w:val="Standaard"/>
              <w:ind w:left="0"/>
              <w:rPr>
                <w:noProof w:val="0"/>
                <w:lang w:val="nl-NL"/>
              </w:rPr>
            </w:pPr>
            <w:hyperlink r:id="Rca033aaa4d524f2f">
              <w:r w:rsidRPr="39DEEFF0" w:rsidR="0BFA5BC4">
                <w:rPr>
                  <w:rStyle w:val="Hyperlink"/>
                  <w:noProof w:val="0"/>
                  <w:lang w:val="nl-NL"/>
                </w:rPr>
                <w:t>veiligheidsprotocolkiva2572018.docx</w:t>
              </w:r>
            </w:hyperlink>
          </w:p>
          <w:p w:rsidR="39DEEFF0" w:rsidP="39DEEFF0" w:rsidRDefault="39DEEFF0" w14:paraId="412E7EFC" w14:textId="42D8BE87">
            <w:pPr>
              <w:pStyle w:val="Standaard"/>
              <w:ind w:left="0"/>
              <w:rPr>
                <w:noProof w:val="0"/>
                <w:lang w:val="nl-NL"/>
              </w:rPr>
            </w:pPr>
          </w:p>
          <w:p w:rsidRPr="00BA06BB" w:rsidR="008B1D34" w:rsidP="39DEEFF0" w:rsidRDefault="00BA06BB" w14:paraId="13068C07" w14:textId="214711B2">
            <w:pPr>
              <w:pStyle w:val="Standaard"/>
              <w:ind w:left="0"/>
              <w:rPr>
                <w:noProof w:val="0"/>
                <w:lang w:val="nl-NL"/>
              </w:rPr>
            </w:pPr>
            <w:hyperlink r:id="R8e4a58298bb94c64">
              <w:r w:rsidRPr="39DEEFF0" w:rsidR="0BFA5BC4">
                <w:rPr>
                  <w:rStyle w:val="Hyperlink"/>
                  <w:noProof w:val="0"/>
                  <w:lang w:val="nl-NL"/>
                </w:rPr>
                <w:t>2.20 Kwaliteitskaart Meldcode Huiselijk geweld en kindermishandeling.docx</w:t>
              </w:r>
            </w:hyperlink>
          </w:p>
          <w:p w:rsidR="005C3F0A" w:rsidP="39DEEFF0" w:rsidRDefault="005C3F0A" w14:paraId="34198FB3" w14:textId="04CB06E7">
            <w:pPr>
              <w:pStyle w:val="Standaard"/>
              <w:ind w:left="0"/>
            </w:pPr>
          </w:p>
          <w:p w:rsidR="005C3F0A" w:rsidP="39DEEFF0" w:rsidRDefault="005C3F0A" w14:paraId="4344A5B8" w14:textId="6C9AC790">
            <w:pPr>
              <w:pStyle w:val="Standaard"/>
              <w:ind w:left="0"/>
            </w:pPr>
            <w:r w:rsidRPr="39DEEFF0" w:rsidR="303D5FFC">
              <w:rPr>
                <w:rFonts w:ascii="Calibri" w:hAnsi="Calibri" w:eastAsia="Calibri" w:cs="Calibri"/>
                <w:noProof w:val="0"/>
                <w:sz w:val="22"/>
                <w:szCs w:val="22"/>
                <w:lang w:val="nl-NL"/>
              </w:rPr>
              <w:t>A</w:t>
            </w:r>
            <w:r w:rsidRPr="39DEEFF0" w:rsidR="303D5FFC">
              <w:rPr>
                <w:rFonts w:ascii="Calibri" w:hAnsi="Calibri" w:eastAsia="Calibri" w:cs="Calibri"/>
                <w:noProof w:val="0"/>
                <w:sz w:val="22"/>
                <w:szCs w:val="22"/>
                <w:lang w:val="nl-NL"/>
              </w:rPr>
              <w:t xml:space="preserve">rbobeleid via </w:t>
            </w:r>
            <w:hyperlink r:id="R83db1e687cef4bb8">
              <w:r w:rsidRPr="39DEEFF0" w:rsidR="303D5FFC">
                <w:rPr>
                  <w:rStyle w:val="Hyperlink"/>
                  <w:rFonts w:ascii="Calibri" w:hAnsi="Calibri" w:eastAsia="Calibri" w:cs="Calibri"/>
                  <w:noProof w:val="0"/>
                  <w:sz w:val="22"/>
                  <w:szCs w:val="22"/>
                  <w:lang w:val="nl-NL"/>
                </w:rPr>
                <w:t>Arbobeleid SPO Utrecht 2017.pdf</w:t>
              </w:r>
            </w:hyperlink>
          </w:p>
          <w:p w:rsidR="39DEEFF0" w:rsidP="39DEEFF0" w:rsidRDefault="39DEEFF0" w14:paraId="3482B2D9" w14:textId="384092FE">
            <w:pPr>
              <w:pStyle w:val="Standaard"/>
              <w:ind w:left="0"/>
              <w:rPr>
                <w:rFonts w:ascii="Calibri" w:hAnsi="Calibri" w:eastAsia="Calibri" w:cs="Calibri"/>
                <w:noProof w:val="0"/>
                <w:sz w:val="22"/>
                <w:szCs w:val="22"/>
                <w:lang w:val="nl-NL"/>
              </w:rPr>
            </w:pPr>
          </w:p>
          <w:p w:rsidR="005C3F0A" w:rsidP="39DEEFF0" w:rsidRDefault="002B1C30" w14:paraId="3B964CF9" w14:textId="77777777">
            <w:pPr>
              <w:pStyle w:val="Standaard"/>
              <w:ind w:left="0"/>
            </w:pPr>
            <w:hyperlink r:id="R21754c962ef54ce8">
              <w:r w:rsidRPr="39DEEFF0" w:rsidR="610AA326">
                <w:rPr>
                  <w:rStyle w:val="Hyperlink"/>
                </w:rPr>
                <w:t>Beleid - Beleidsplan agressie, geweld en seksuele intimidatie.pdf - Alle documenten (sharepoint.com)</w:t>
              </w:r>
            </w:hyperlink>
          </w:p>
          <w:p w:rsidR="39DEEFF0" w:rsidP="39DEEFF0" w:rsidRDefault="39DEEFF0" w14:paraId="0C843329" w14:textId="3531AB73">
            <w:pPr>
              <w:pStyle w:val="Standaard"/>
              <w:ind w:left="0"/>
            </w:pPr>
          </w:p>
          <w:p w:rsidR="00516474" w:rsidP="39DEEFF0" w:rsidRDefault="00BA38FF" w14:paraId="605F52FB" w14:textId="176B2992">
            <w:pPr>
              <w:pStyle w:val="Standaard"/>
              <w:ind w:left="0"/>
            </w:pPr>
            <w:r w:rsidR="521D170C">
              <w:rPr/>
              <w:t xml:space="preserve">Klachtenregeling via </w:t>
            </w:r>
            <w:hyperlink r:id="Rcc84730ccdbe4de6">
              <w:r w:rsidRPr="39DEEFF0" w:rsidR="521D170C">
                <w:rPr>
                  <w:rStyle w:val="Hyperlink"/>
                </w:rPr>
                <w:t>Regelingen – SPO Utrecht</w:t>
              </w:r>
            </w:hyperlink>
          </w:p>
          <w:p w:rsidR="39DEEFF0" w:rsidP="39DEEFF0" w:rsidRDefault="39DEEFF0" w14:paraId="019D54FC" w14:textId="2633258E">
            <w:pPr>
              <w:pStyle w:val="Standaard"/>
              <w:ind w:left="0"/>
            </w:pPr>
          </w:p>
          <w:p w:rsidR="005C3F0A" w:rsidP="39DEEFF0" w:rsidRDefault="005C3F0A" w14:paraId="634910A8" w14:textId="0D43D76B">
            <w:pPr>
              <w:pStyle w:val="Standaard"/>
              <w:ind w:left="0"/>
            </w:pPr>
            <w:r w:rsidR="610AA326">
              <w:rPr/>
              <w:t>Protocol medisch handelen</w:t>
            </w:r>
            <w:r w:rsidR="293473CB">
              <w:rPr/>
              <w:t xml:space="preserve"> via </w:t>
            </w:r>
            <w:hyperlink r:id="R1a9f13e21514431c">
              <w:r w:rsidRPr="39DEEFF0" w:rsidR="293473CB">
                <w:rPr>
                  <w:rStyle w:val="Hyperlink"/>
                </w:rPr>
                <w:t>Regelingen – SPO Utrecht</w:t>
              </w:r>
            </w:hyperlink>
          </w:p>
          <w:p w:rsidR="39DEEFF0" w:rsidP="39DEEFF0" w:rsidRDefault="39DEEFF0" w14:paraId="2963B76F" w14:textId="22382DD0">
            <w:pPr>
              <w:pStyle w:val="Standaard"/>
              <w:ind w:left="0"/>
            </w:pPr>
          </w:p>
          <w:p w:rsidR="005C3F0A" w:rsidP="39DEEFF0" w:rsidRDefault="005C3F0A" w14:paraId="0510EACE" w14:textId="04AA83B0">
            <w:pPr>
              <w:pStyle w:val="Standaard"/>
              <w:ind w:left="0"/>
            </w:pPr>
            <w:r w:rsidR="610AA326">
              <w:rPr/>
              <w:t>Reglement disciplinaire maatregelen</w:t>
            </w:r>
            <w:r w:rsidR="31305AC8">
              <w:rPr/>
              <w:t xml:space="preserve"> via </w:t>
            </w:r>
            <w:hyperlink r:id="R17a3324d5ae048db">
              <w:r w:rsidRPr="39DEEFF0" w:rsidR="31305AC8">
                <w:rPr>
                  <w:rStyle w:val="Hyperlink"/>
                  <w:rFonts w:ascii="Calibri" w:hAnsi="Calibri" w:eastAsia="Calibri" w:cs="Calibri"/>
                  <w:noProof w:val="0"/>
                  <w:sz w:val="22"/>
                  <w:szCs w:val="22"/>
                  <w:lang w:val="nl-NL"/>
                </w:rPr>
                <w:t>Reglement disciplinaire maatregelen 2017.pdf</w:t>
              </w:r>
            </w:hyperlink>
          </w:p>
          <w:p w:rsidR="39DEEFF0" w:rsidP="39DEEFF0" w:rsidRDefault="39DEEFF0" w14:paraId="0A672E6D" w14:textId="20CB6579">
            <w:pPr>
              <w:pStyle w:val="Standaard"/>
              <w:ind w:left="0"/>
            </w:pPr>
          </w:p>
          <w:p w:rsidR="0010390A" w:rsidP="39DEEFF0" w:rsidRDefault="0010390A" w14:paraId="3572E106" w14:textId="37FE27AA">
            <w:pPr>
              <w:pStyle w:val="Standaard"/>
              <w:ind w:left="0"/>
            </w:pPr>
            <w:r w:rsidR="4320823F">
              <w:rPr/>
              <w:t>Gedragscode</w:t>
            </w:r>
            <w:r w:rsidR="2D02F83D">
              <w:rPr/>
              <w:t xml:space="preserve"> via </w:t>
            </w:r>
            <w:hyperlink r:id="Rfc85c8b774bc4fab">
              <w:r w:rsidRPr="39DEEFF0" w:rsidR="2D02F83D">
                <w:rPr>
                  <w:rStyle w:val="Hyperlink"/>
                  <w:rFonts w:ascii="Calibri" w:hAnsi="Calibri" w:eastAsia="Calibri" w:cs="Calibri"/>
                  <w:noProof w:val="0"/>
                  <w:sz w:val="22"/>
                  <w:szCs w:val="22"/>
                  <w:lang w:val="nl-NL"/>
                </w:rPr>
                <w:t>03. Gedragscode Personeel SPO Utrecht - 2017.pdf</w:t>
              </w:r>
            </w:hyperlink>
          </w:p>
          <w:p w:rsidR="001E55D0" w:rsidP="001E55D0" w:rsidRDefault="001E55D0" w14:paraId="5C72A677" w14:textId="77777777"/>
          <w:p w:rsidR="001E55D0" w:rsidP="001E55D0" w:rsidRDefault="001E55D0" w14:paraId="74CFD194" w14:textId="77777777">
            <w:r>
              <w:t xml:space="preserve">Klokkenluidersregeling, Protocol medisch handelen en meldcode huiselijk geweld </w:t>
            </w:r>
          </w:p>
          <w:p w:rsidR="001E55D0" w:rsidP="001E55D0" w:rsidRDefault="001E55D0" w14:paraId="63A8175F" w14:textId="77777777">
            <w:pPr>
              <w:rPr>
                <w:rStyle w:val="Hyperlink"/>
              </w:rPr>
            </w:pPr>
            <w:r>
              <w:t xml:space="preserve">Via </w:t>
            </w:r>
            <w:hyperlink w:history="1" r:id="rId14">
              <w:r>
                <w:rPr>
                  <w:rStyle w:val="Hyperlink"/>
                </w:rPr>
                <w:t>Regelingen – SPO Utrecht</w:t>
              </w:r>
            </w:hyperlink>
          </w:p>
          <w:p w:rsidR="001E55D0" w:rsidP="001E55D0" w:rsidRDefault="001E55D0" w14:paraId="4295740C" w14:textId="77777777"/>
          <w:p w:rsidR="001E55D0" w:rsidP="001E55D0" w:rsidRDefault="002B1C30" w14:paraId="7A91D6B5" w14:textId="77777777">
            <w:pPr>
              <w:rPr>
                <w:color w:val="0000FF"/>
                <w:u w:val="single"/>
              </w:rPr>
            </w:pPr>
            <w:hyperlink w:history="1" r:id="rId15">
              <w:r w:rsidRPr="00D44FE5" w:rsidR="001E55D0">
                <w:rPr>
                  <w:color w:val="0000FF"/>
                  <w:u w:val="single"/>
                </w:rPr>
                <w:t xml:space="preserve">Meldcode huiselijk geweld en kindermishandeling | </w:t>
              </w:r>
              <w:proofErr w:type="spellStart"/>
              <w:r w:rsidRPr="00D44FE5" w:rsidR="001E55D0">
                <w:rPr>
                  <w:color w:val="0000FF"/>
                  <w:u w:val="single"/>
                </w:rPr>
                <w:t>Augeo</w:t>
              </w:r>
              <w:proofErr w:type="spellEnd"/>
            </w:hyperlink>
          </w:p>
          <w:p w:rsidR="001E55D0" w:rsidP="001E55D0" w:rsidRDefault="001E55D0" w14:paraId="75030218" w14:textId="77777777">
            <w:pPr>
              <w:rPr>
                <w:color w:val="0000FF"/>
                <w:u w:val="single"/>
              </w:rPr>
            </w:pPr>
          </w:p>
          <w:p w:rsidR="001E55D0" w:rsidP="001E55D0" w:rsidRDefault="002B1C30" w14:paraId="7890483D" w14:textId="52305162">
            <w:hyperlink w:history="1" r:id="rId16">
              <w:r w:rsidR="001E55D0">
                <w:rPr>
                  <w:rStyle w:val="Hyperlink"/>
                </w:rPr>
                <w:t>Beleid - Beleidsplan agressie, geweld en seksuele intimidatie.pdf - Alle documenten (sharepoint.com)</w:t>
              </w:r>
            </w:hyperlink>
          </w:p>
          <w:p w:rsidR="001E55D0" w:rsidP="001E55D0" w:rsidRDefault="001E55D0" w14:paraId="707287C7" w14:textId="77777777"/>
          <w:p w:rsidR="005C3F0A" w:rsidRDefault="005C3F0A" w14:paraId="684EA122" w14:textId="0C2CA07D">
            <w:r w:rsidR="3E3B5C59">
              <w:rPr/>
              <w:t>De actuele schoolgids wordt nog toegevoegd</w:t>
            </w:r>
          </w:p>
        </w:tc>
      </w:tr>
      <w:tr w:rsidR="005C3F0A" w:rsidTr="39DEEFF0" w14:paraId="332DABD5" w14:textId="77777777">
        <w:tc>
          <w:tcPr>
            <w:tcW w:w="10275" w:type="dxa"/>
            <w:tcMar/>
          </w:tcPr>
          <w:p w:rsidR="00327263" w:rsidP="00327263" w:rsidRDefault="00AA51F0" w14:paraId="01FB392E" w14:textId="5F6892AC">
            <w:pPr>
              <w:pStyle w:val="Kop2"/>
            </w:pPr>
            <w:r>
              <w:lastRenderedPageBreak/>
              <w:t>Iedere medewerker actueel op de hoogte</w:t>
            </w:r>
          </w:p>
          <w:p w:rsidR="00327263" w:rsidP="00327263" w:rsidRDefault="00327263" w14:paraId="6792C20F" w14:textId="77777777"/>
          <w:p w:rsidR="00327263" w:rsidP="00327263" w:rsidRDefault="00327263" w14:paraId="59354625" w14:textId="1DCD49BE">
            <w:r>
              <w:t xml:space="preserve">De sociaal en fysieke veilige omgeving binnen de school maken we met elkaar. We realiseren ons dat het van belang is om binnen het team een gezamenlijke visie te hebben waarin we onze kernwaarden uitdragen, regels en afspraken maken en naleven en daarin een rolmodel te zijn voor onze leerlingen. </w:t>
            </w:r>
          </w:p>
          <w:p w:rsidR="00327263" w:rsidP="00327263" w:rsidRDefault="00327263" w14:paraId="6BD0EB2E" w14:textId="77777777"/>
          <w:p w:rsidR="00327263" w:rsidP="00327263" w:rsidRDefault="00327263" w14:paraId="48DB3993" w14:textId="77777777">
            <w:r w:rsidR="00327263">
              <w:rPr/>
              <w:t>We vinden het van groot belang dat ieder die op onze school werkzaam is goed op de hoogte is van deze visie, regels en afspraken en bijbehorende protocollen. Het is daarbij van het grootste belang dat alle medewerkers, ook de nieuwe of tijdelijke, goed op de hoogte zijn van de vindplaats hiervan.</w:t>
            </w:r>
          </w:p>
          <w:p w:rsidR="7548346F" w:rsidP="7548346F" w:rsidRDefault="7548346F" w14:paraId="1DD15EA3" w14:textId="185017A0">
            <w:pPr>
              <w:pStyle w:val="Standaard"/>
            </w:pPr>
          </w:p>
          <w:p w:rsidR="1ED2D33E" w:rsidP="7548346F" w:rsidRDefault="1ED2D33E" w14:paraId="2359FFA3" w14:textId="3DA5322A">
            <w:pPr>
              <w:pStyle w:val="Standaard"/>
            </w:pPr>
            <w:r w:rsidR="1ED2D33E">
              <w:rPr/>
              <w:t>De schoolopleider informeert de nieuwe medewerkers over de belangrijke documenten t.a.v. schoolregels, afspraken en kwaliteitskaarten</w:t>
            </w:r>
            <w:r w:rsidR="7E2545D6">
              <w:rPr/>
              <w:t xml:space="preserve">, en waar deze op SharePoint te vinden zijn. </w:t>
            </w:r>
          </w:p>
          <w:p w:rsidR="7E2545D6" w:rsidP="7548346F" w:rsidRDefault="7E2545D6" w14:paraId="4585EA3B" w14:textId="3E4C37F4">
            <w:pPr>
              <w:pStyle w:val="Standaard"/>
            </w:pPr>
            <w:r w:rsidR="7E2545D6">
              <w:rPr/>
              <w:t xml:space="preserve">Het </w:t>
            </w:r>
            <w:r w:rsidR="7E2545D6">
              <w:rPr/>
              <w:t>KiVa</w:t>
            </w:r>
            <w:r w:rsidR="7E2545D6">
              <w:rPr/>
              <w:t xml:space="preserve"> team, en de expert-leerkracht gedrag en </w:t>
            </w:r>
            <w:r w:rsidR="7E2545D6">
              <w:rPr/>
              <w:t>KC’ers</w:t>
            </w:r>
            <w:r w:rsidR="7E2545D6">
              <w:rPr/>
              <w:t xml:space="preserve"> (kwaliteit coördinatoren) zijn verantwoordelijk voor het informeren van alle medewerkers. Zij zijn</w:t>
            </w:r>
            <w:r w:rsidR="63DE4ED3">
              <w:rPr/>
              <w:t xml:space="preserve"> het aanspreekpunt voor vragen rondom schoolregels, afspraken en het beleid in kwaliteitskaarten.</w:t>
            </w:r>
            <w:r w:rsidR="7E2545D6">
              <w:rPr/>
              <w:t xml:space="preserve"> </w:t>
            </w:r>
          </w:p>
          <w:p w:rsidR="005C3F0A" w:rsidP="39DEEFF0" w:rsidRDefault="005C3F0A" w14:paraId="5CAC51FE" w14:textId="55DAFE5D">
            <w:pPr>
              <w:pStyle w:val="Standaard"/>
            </w:pPr>
          </w:p>
        </w:tc>
        <w:tc>
          <w:tcPr>
            <w:tcW w:w="4150" w:type="dxa"/>
            <w:tcMar/>
          </w:tcPr>
          <w:p w:rsidR="0010390A" w:rsidP="39DEEFF0" w:rsidRDefault="0010390A" w14:paraId="452B1FA1" w14:textId="252C8A4E">
            <w:pPr>
              <w:pStyle w:val="Standaard"/>
            </w:pPr>
            <w:hyperlink r:id="R85e6757ec36e42ff">
              <w:r w:rsidRPr="39DEEFF0" w:rsidR="269AFC55">
                <w:rPr>
                  <w:rStyle w:val="Hyperlink"/>
                  <w:rFonts w:ascii="Calibri" w:hAnsi="Calibri" w:eastAsia="Calibri" w:cs="Calibri"/>
                  <w:noProof w:val="0"/>
                  <w:sz w:val="22"/>
                  <w:szCs w:val="22"/>
                  <w:lang w:val="nl-NL"/>
                </w:rPr>
                <w:t>Overzicht KWK.docx</w:t>
              </w:r>
            </w:hyperlink>
          </w:p>
          <w:p w:rsidR="0010390A" w:rsidP="39DEEFF0" w:rsidRDefault="0010390A" w14:paraId="3359C0B9" w14:textId="312991C6">
            <w:pPr>
              <w:pStyle w:val="Standaard"/>
              <w:rPr>
                <w:rFonts w:ascii="Calibri" w:hAnsi="Calibri" w:eastAsia="Calibri" w:cs="Calibri"/>
                <w:noProof w:val="0"/>
                <w:sz w:val="22"/>
                <w:szCs w:val="22"/>
                <w:lang w:val="nl-NL"/>
              </w:rPr>
            </w:pPr>
          </w:p>
          <w:p w:rsidR="0010390A" w:rsidP="39DEEFF0" w:rsidRDefault="0010390A" w14:paraId="3F0F9454" w14:textId="7D4E4B16">
            <w:pPr>
              <w:pStyle w:val="Standaard"/>
            </w:pPr>
            <w:hyperlink r:id="R70119705b64d4229">
              <w:r w:rsidRPr="39DEEFF0" w:rsidR="269AFC55">
                <w:rPr>
                  <w:rStyle w:val="Hyperlink"/>
                  <w:rFonts w:ascii="Calibri" w:hAnsi="Calibri" w:eastAsia="Calibri" w:cs="Calibri"/>
                  <w:noProof w:val="0"/>
                  <w:sz w:val="22"/>
                  <w:szCs w:val="22"/>
                  <w:lang w:val="nl-NL"/>
                </w:rPr>
                <w:t>Zorgkalender KWK delen.docx</w:t>
              </w:r>
            </w:hyperlink>
          </w:p>
          <w:p w:rsidR="0010390A" w:rsidP="39DEEFF0" w:rsidRDefault="0010390A" w14:paraId="4163AD50" w14:textId="3FEAB2BD">
            <w:pPr>
              <w:pStyle w:val="Standaard"/>
              <w:rPr>
                <w:rFonts w:ascii="Calibri" w:hAnsi="Calibri" w:eastAsia="Calibri" w:cs="Calibri"/>
                <w:noProof w:val="0"/>
                <w:sz w:val="22"/>
                <w:szCs w:val="22"/>
                <w:lang w:val="nl-NL"/>
              </w:rPr>
            </w:pPr>
          </w:p>
          <w:p w:rsidR="0010390A" w:rsidP="39DEEFF0" w:rsidRDefault="0010390A" w14:paraId="30ABAE53" w14:textId="4CF7427B">
            <w:pPr>
              <w:pStyle w:val="Standaard"/>
            </w:pPr>
            <w:hyperlink r:id="R2da533ac65214a39">
              <w:r w:rsidRPr="39DEEFF0" w:rsidR="269AFC55">
                <w:rPr>
                  <w:rStyle w:val="Hyperlink"/>
                  <w:rFonts w:ascii="Calibri" w:hAnsi="Calibri" w:eastAsia="Calibri" w:cs="Calibri"/>
                  <w:noProof w:val="0"/>
                  <w:sz w:val="22"/>
                  <w:szCs w:val="22"/>
                  <w:lang w:val="nl-NL"/>
                </w:rPr>
                <w:t>Schoolplan 17ON Daltonschool Rijnsweerd 2019-2023.docx</w:t>
              </w:r>
            </w:hyperlink>
          </w:p>
          <w:p w:rsidR="0010390A" w:rsidP="39DEEFF0" w:rsidRDefault="0010390A" w14:paraId="42773816" w14:textId="70B8FC43">
            <w:pPr>
              <w:pStyle w:val="Standaard"/>
              <w:rPr>
                <w:rFonts w:ascii="Calibri" w:hAnsi="Calibri" w:eastAsia="Calibri" w:cs="Calibri"/>
                <w:noProof w:val="0"/>
                <w:sz w:val="22"/>
                <w:szCs w:val="22"/>
                <w:lang w:val="nl-NL"/>
              </w:rPr>
            </w:pPr>
          </w:p>
          <w:p w:rsidR="0010390A" w:rsidP="39DEEFF0" w:rsidRDefault="0010390A" w14:paraId="59D27682" w14:textId="36509479">
            <w:pPr>
              <w:pStyle w:val="Standaard"/>
              <w:rPr>
                <w:rFonts w:ascii="Calibri" w:hAnsi="Calibri" w:eastAsia="Calibri" w:cs="Calibri"/>
                <w:noProof w:val="0"/>
                <w:sz w:val="22"/>
                <w:szCs w:val="22"/>
                <w:lang w:val="nl-NL"/>
              </w:rPr>
            </w:pPr>
          </w:p>
        </w:tc>
      </w:tr>
      <w:tr w:rsidR="005C3F0A" w:rsidTr="39DEEFF0" w14:paraId="0AA8C01F" w14:textId="77777777">
        <w:tc>
          <w:tcPr>
            <w:tcW w:w="10275" w:type="dxa"/>
            <w:tcMar/>
          </w:tcPr>
          <w:p w:rsidR="008862F1" w:rsidP="0098791B" w:rsidRDefault="0098791B" w14:paraId="05CECBA3" w14:textId="5290D0BF">
            <w:pPr>
              <w:pStyle w:val="Kop2"/>
            </w:pPr>
            <w:r>
              <w:lastRenderedPageBreak/>
              <w:t>Inzicht en monitoring</w:t>
            </w:r>
          </w:p>
          <w:p w:rsidR="008862F1" w:rsidRDefault="008862F1" w14:paraId="29FC8259" w14:textId="77777777"/>
          <w:p w:rsidR="009244B9" w:rsidRDefault="00F36956" w14:paraId="411A9310" w14:textId="3D46EE81">
            <w:r>
              <w:t>Onze</w:t>
            </w:r>
            <w:r w:rsidR="0010390A">
              <w:t xml:space="preserve"> school heeft een goed en steeds actueel beeld van de beleving van de sociale veiligheid op school door monitoring onder leerlingen</w:t>
            </w:r>
            <w:r w:rsidR="009244B9">
              <w:t xml:space="preserve">. We voeren jaarlijks de sociale veiligheidsmeting uit </w:t>
            </w:r>
            <w:r w:rsidR="00A221EC">
              <w:t xml:space="preserve">onder de leerlingen in onze bovenbouw. Deze wisselen we uit met de inspectie. </w:t>
            </w:r>
            <w:r w:rsidR="009E5B71">
              <w:t>Daarnaast analyseren we de uitkomsten hiervan en zetten wa</w:t>
            </w:r>
            <w:r w:rsidR="00BB2D91">
              <w:t>a</w:t>
            </w:r>
            <w:r w:rsidR="009E5B71">
              <w:t>r nodig interventies in.</w:t>
            </w:r>
            <w:r w:rsidR="00A507AF">
              <w:t xml:space="preserve"> We publiceren deze uitkomsten </w:t>
            </w:r>
            <w:r w:rsidR="00297CEC">
              <w:t xml:space="preserve">via </w:t>
            </w:r>
            <w:proofErr w:type="spellStart"/>
            <w:r w:rsidR="00297CEC">
              <w:t>VenstersPO</w:t>
            </w:r>
            <w:proofErr w:type="spellEnd"/>
            <w:r w:rsidR="00297CEC">
              <w:t xml:space="preserve"> op Scholen op de Kaart.</w:t>
            </w:r>
          </w:p>
          <w:p w:rsidR="00E6388D" w:rsidRDefault="0062187F" w14:paraId="32775882" w14:textId="5BFF3262">
            <w:r>
              <w:t xml:space="preserve">Als we tussentijds signalen krijgen van </w:t>
            </w:r>
            <w:r w:rsidR="00D76521">
              <w:t>onveiligheid</w:t>
            </w:r>
            <w:r w:rsidR="00EC60D3">
              <w:t xml:space="preserve"> zijn we hierop alert en acteren we hierop.</w:t>
            </w:r>
          </w:p>
          <w:p w:rsidR="009E5B71" w:rsidRDefault="009E5B71" w14:paraId="4D82B829" w14:textId="77777777"/>
          <w:p w:rsidR="00B77ED8" w:rsidP="00B77ED8" w:rsidRDefault="62FF9CA0" w14:paraId="52889C36" w14:textId="21F7B97F">
            <w:r>
              <w:t xml:space="preserve">We streven </w:t>
            </w:r>
            <w:r w:rsidR="00B77ED8">
              <w:t xml:space="preserve">naar optimale arbeidsomstandigheden voor </w:t>
            </w:r>
            <w:r w:rsidR="3C4ABF5C">
              <w:t xml:space="preserve">het </w:t>
            </w:r>
            <w:r w:rsidR="00B77ED8">
              <w:t>personeel. Het arbobeleid is gericht op waarborging van de veiligheid en gezondheid van medewerkers en op het voorkomen en beheersen van psychosociale arbeidsbelasting.</w:t>
            </w:r>
          </w:p>
          <w:p w:rsidR="009E5B71" w:rsidRDefault="009E5B71" w14:paraId="6AC75EBD" w14:textId="00012F4D">
            <w:r>
              <w:t xml:space="preserve">De veiligheidsbeleving van </w:t>
            </w:r>
            <w:r w:rsidR="00EE4A32">
              <w:t xml:space="preserve">medewerkers monitoren we middels de kwaliteitsvragenlijsten die eens in de vier jaar worden afgenomen. Ook daarvan </w:t>
            </w:r>
            <w:r w:rsidR="00596F18">
              <w:t xml:space="preserve">maken we een analyse en waar nodig een plan. </w:t>
            </w:r>
          </w:p>
          <w:p w:rsidR="0010390A" w:rsidP="00596F18" w:rsidRDefault="00476B4E" w14:paraId="5E1291EA" w14:textId="258FA257">
            <w:r w:rsidRPr="00476B4E">
              <w:t>Om de arbeidsomstandigheden te monitoren vindt er</w:t>
            </w:r>
            <w:r w:rsidR="00F5183D">
              <w:t xml:space="preserve"> tenminste</w:t>
            </w:r>
            <w:r w:rsidRPr="00476B4E">
              <w:t xml:space="preserve"> </w:t>
            </w:r>
            <w:r w:rsidRPr="772E39FD">
              <w:t>eens in de vier jaar</w:t>
            </w:r>
            <w:r w:rsidRPr="00476B4E">
              <w:t xml:space="preserve"> een Risico-inventarisatie en Evaluatie (RI&amp;E) plaats.</w:t>
            </w:r>
            <w:r w:rsidRPr="00476B4E">
              <w:rPr>
                <w:rFonts w:ascii="Arial" w:hAnsi="Arial" w:cs="Arial"/>
                <w:sz w:val="13"/>
                <w:szCs w:val="13"/>
                <w:shd w:val="clear" w:color="auto" w:fill="FAF9F8"/>
              </w:rPr>
              <w:t xml:space="preserve"> </w:t>
            </w:r>
            <w:r w:rsidRPr="00476B4E">
              <w:t xml:space="preserve">De risico-inventarisatie wordt door een externe deskundigen samen met preventiemedewerkers uitgevoerd, onder leiding van de </w:t>
            </w:r>
            <w:proofErr w:type="spellStart"/>
            <w:r w:rsidRPr="00476B4E">
              <w:t>arbo</w:t>
            </w:r>
            <w:proofErr w:type="spellEnd"/>
            <w:r w:rsidRPr="00476B4E">
              <w:t xml:space="preserve">-coördinator. De resultaten van de RI&amp;E worden geanalyseerd en op basis daarvan wordt een plan van aanpak opgesteld. </w:t>
            </w:r>
            <w:r w:rsidR="00620397">
              <w:t>Daarnaast is e</w:t>
            </w:r>
            <w:r w:rsidRPr="00620397" w:rsidR="00620397">
              <w:t xml:space="preserve">r een jaarlijkse veiligheidscontrole via </w:t>
            </w:r>
            <w:proofErr w:type="spellStart"/>
            <w:r w:rsidRPr="00620397" w:rsidR="00620397">
              <w:t>arbomeester</w:t>
            </w:r>
            <w:proofErr w:type="spellEnd"/>
            <w:r w:rsidRPr="00620397" w:rsidR="00620397">
              <w:t>.</w:t>
            </w:r>
            <w:r w:rsidR="00556134">
              <w:t xml:space="preserve"> </w:t>
            </w:r>
            <w:r w:rsidRPr="00620397" w:rsidR="00620397">
              <w:t>De schoolleiding bepaalt jaarlijks of gewijzigde omstandigheden een (gedeeltelijke) herhaling van de RI&amp;E vereisen. In ieder geval wordt jaarlijks een veiligheidscontrole uitgevoerd aan de hand van controlelijsten uit de Arbomeester.</w:t>
            </w:r>
          </w:p>
          <w:p w:rsidR="0010390A" w:rsidP="772E39FD" w:rsidRDefault="0010390A" w14:paraId="29866AAB" w14:textId="1E437990"/>
          <w:p w:rsidR="0010390A" w:rsidP="772E39FD" w:rsidRDefault="0010390A" w14:paraId="6F0A58B4" w14:textId="6CE3815F"/>
          <w:p w:rsidR="0010390A" w:rsidP="772E39FD" w:rsidRDefault="03AD2A08" w14:paraId="570FDFE2" w14:textId="5C3FCA14">
            <w:r w:rsidR="03AD2A08">
              <w:rPr/>
              <w:t>Ook op bestuursniveau</w:t>
            </w:r>
            <w:r w:rsidR="6864FF1E">
              <w:rPr/>
              <w:t xml:space="preserve"> wordt </w:t>
            </w:r>
            <w:r w:rsidR="228FD5FF">
              <w:rPr/>
              <w:t xml:space="preserve">jaarlijks de sociale veiligheid en in een vierjaarlijkse cyclus </w:t>
            </w:r>
            <w:r w:rsidR="3026B051">
              <w:rPr/>
              <w:t xml:space="preserve">de </w:t>
            </w:r>
            <w:r w:rsidR="3026B051">
              <w:rPr/>
              <w:t>RI&amp;E's</w:t>
            </w:r>
            <w:r w:rsidR="3026B051">
              <w:rPr/>
              <w:t xml:space="preserve"> van alle scholen</w:t>
            </w:r>
            <w:r w:rsidR="39354338">
              <w:rPr/>
              <w:t xml:space="preserve"> gemonitord</w:t>
            </w:r>
            <w:r w:rsidR="3026B051">
              <w:rPr/>
              <w:t>. Waar nodig worden (</w:t>
            </w:r>
            <w:r w:rsidR="3026B051">
              <w:rPr/>
              <w:t>bestuursbrede</w:t>
            </w:r>
            <w:r w:rsidR="3026B051">
              <w:rPr/>
              <w:t>) interventies ingezet.</w:t>
            </w:r>
          </w:p>
          <w:p w:rsidR="0010390A" w:rsidP="7548346F" w:rsidRDefault="03AD2A08" w14:paraId="0BC8205A" w14:textId="017972C0">
            <w:pPr>
              <w:pStyle w:val="Standaard"/>
            </w:pPr>
          </w:p>
        </w:tc>
        <w:tc>
          <w:tcPr>
            <w:tcW w:w="4150" w:type="dxa"/>
            <w:tcMar/>
          </w:tcPr>
          <w:p w:rsidR="278DF721" w:rsidP="39DEEFF0" w:rsidRDefault="278DF721" w14:paraId="332B43DD" w14:textId="7BCE6665">
            <w:pPr>
              <w:pStyle w:val="Standaard"/>
            </w:pPr>
            <w:hyperlink r:id="R009f1fe41060470f">
              <w:r w:rsidRPr="39DEEFF0" w:rsidR="278DF721">
                <w:rPr>
                  <w:rStyle w:val="Hyperlink"/>
                </w:rPr>
                <w:t>https://scholenopdekaart.nl/basisscholen/utrecht/10081/daltonschool-rijnsweerd/</w:t>
              </w:r>
            </w:hyperlink>
          </w:p>
          <w:p w:rsidR="39DEEFF0" w:rsidP="39DEEFF0" w:rsidRDefault="39DEEFF0" w14:paraId="68EB5BD1" w14:textId="19233F96">
            <w:pPr>
              <w:pStyle w:val="Standaard"/>
              <w:ind w:left="0"/>
            </w:pPr>
          </w:p>
          <w:p w:rsidR="00BB2D91" w:rsidP="39DEEFF0" w:rsidRDefault="002B1C30" w14:paraId="178DC35C" w14:textId="77507B5D">
            <w:pPr>
              <w:pStyle w:val="Standaard"/>
              <w:ind w:left="0"/>
            </w:pPr>
            <w:hyperlink r:id="Rceea5aa442b14726">
              <w:r w:rsidRPr="39DEEFF0" w:rsidR="71A2174E">
                <w:rPr>
                  <w:rStyle w:val="Hyperlink"/>
                </w:rPr>
                <w:t>Beleid - Arbobeleid SPO Utrecht 2017.pdf - Alle documenten (sharepoint.com)</w:t>
              </w:r>
            </w:hyperlink>
          </w:p>
        </w:tc>
      </w:tr>
      <w:tr w:rsidR="006B663E" w:rsidTr="39DEEFF0" w14:paraId="514A7641" w14:textId="77777777">
        <w:tc>
          <w:tcPr>
            <w:tcW w:w="10275" w:type="dxa"/>
            <w:tcMar/>
          </w:tcPr>
          <w:p w:rsidR="004712F7" w:rsidP="00BA07F1" w:rsidRDefault="00532358" w14:paraId="469D3A4C" w14:textId="1A693AFC">
            <w:pPr>
              <w:pStyle w:val="Kop2"/>
            </w:pPr>
            <w:r>
              <w:lastRenderedPageBreak/>
              <w:t>Afgesproken ta</w:t>
            </w:r>
            <w:r w:rsidR="00272375">
              <w:t>k</w:t>
            </w:r>
            <w:r>
              <w:t>en en functies binnen de school en bestuur</w:t>
            </w:r>
          </w:p>
          <w:p w:rsidR="006957B0" w:rsidRDefault="006957B0" w14:paraId="49C3090E" w14:textId="77777777"/>
          <w:p w:rsidR="006A6B62" w:rsidRDefault="00E6388D" w14:paraId="37028647" w14:textId="78854E52">
            <w:r w:rsidR="00E6388D">
              <w:rPr/>
              <w:t xml:space="preserve">Op onze school doen we ons best een klimaat te creëren waarbij medewerkers zich veilig voelen om opmerkelijke signalen te melden bij collega’s en/of directie. Daarnaast zijn </w:t>
            </w:r>
            <w:r w:rsidR="00EF0787">
              <w:rPr/>
              <w:t>verschillende</w:t>
            </w:r>
            <w:r w:rsidR="006A6B62">
              <w:rPr/>
              <w:t xml:space="preserve"> medewerkers belast met</w:t>
            </w:r>
            <w:r w:rsidR="00EF0787">
              <w:rPr/>
              <w:t xml:space="preserve"> specifieke functies of taken die te maken he</w:t>
            </w:r>
            <w:r w:rsidR="008D79A4">
              <w:rPr/>
              <w:t>bben met de sociale veiligheid. De</w:t>
            </w:r>
            <w:r w:rsidR="009D2249">
              <w:rPr/>
              <w:t>ze taken stellen we jaarlijks opnieuw vast en communiceren de namen via onze schoo</w:t>
            </w:r>
            <w:r w:rsidR="00BF56CC">
              <w:rPr/>
              <w:t>l</w:t>
            </w:r>
            <w:r w:rsidR="009D2249">
              <w:rPr/>
              <w:t>gids</w:t>
            </w:r>
            <w:r w:rsidR="00146C74">
              <w:rPr/>
              <w:t xml:space="preserve"> en op onze website.</w:t>
            </w:r>
            <w:r w:rsidR="0032630E">
              <w:rPr/>
              <w:t xml:space="preserve"> </w:t>
            </w:r>
          </w:p>
          <w:p w:rsidR="00F100B0" w:rsidP="2257B79D" w:rsidRDefault="00F100B0" w14:paraId="55FFB5E6" w14:textId="6D594C30">
            <w:pPr>
              <w:pStyle w:val="Lijstalinea"/>
              <w:numPr>
                <w:ilvl w:val="0"/>
                <w:numId w:val="12"/>
              </w:numPr>
              <w:rPr>
                <w:color w:val="000000" w:themeColor="text1" w:themeTint="FF" w:themeShade="FF"/>
              </w:rPr>
            </w:pPr>
            <w:r w:rsidRPr="2257B79D" w:rsidR="711B3CEC">
              <w:rPr>
                <w:color w:val="000000" w:themeColor="text1" w:themeTint="FF" w:themeShade="FF"/>
              </w:rPr>
              <w:t>Gedragsspecialist</w:t>
            </w:r>
            <w:r w:rsidRPr="2257B79D" w:rsidR="7A212550">
              <w:rPr>
                <w:color w:val="000000" w:themeColor="text1" w:themeTint="FF" w:themeShade="FF"/>
              </w:rPr>
              <w:t xml:space="preserve">: </w:t>
            </w:r>
            <w:r w:rsidRPr="2257B79D" w:rsidR="7A212550">
              <w:rPr>
                <w:color w:val="000000" w:themeColor="text1" w:themeTint="FF" w:themeShade="FF"/>
              </w:rPr>
              <w:t>Lara Arnouts</w:t>
            </w:r>
          </w:p>
          <w:p w:rsidR="00191524" w:rsidP="2257B79D" w:rsidRDefault="00191524" w14:paraId="1478D51B" w14:textId="6315E0DA">
            <w:pPr>
              <w:pStyle w:val="Lijstalinea"/>
              <w:numPr>
                <w:ilvl w:val="0"/>
                <w:numId w:val="12"/>
              </w:numPr>
              <w:rPr>
                <w:color w:val="000000" w:themeColor="text1" w:themeTint="FF" w:themeShade="FF"/>
              </w:rPr>
            </w:pPr>
            <w:r w:rsidRPr="2257B79D" w:rsidR="4A81A8A7">
              <w:rPr>
                <w:color w:val="000000" w:themeColor="text1" w:themeTint="FF" w:themeShade="FF"/>
              </w:rPr>
              <w:t>Anti-</w:t>
            </w:r>
            <w:r w:rsidRPr="2257B79D" w:rsidR="70B8B49D">
              <w:rPr>
                <w:color w:val="000000" w:themeColor="text1" w:themeTint="FF" w:themeShade="FF"/>
              </w:rPr>
              <w:t>pestcoördinator</w:t>
            </w:r>
            <w:r w:rsidRPr="2257B79D" w:rsidR="4B36A846">
              <w:rPr>
                <w:color w:val="000000" w:themeColor="text1" w:themeTint="FF" w:themeShade="FF"/>
              </w:rPr>
              <w:t xml:space="preserve">: </w:t>
            </w:r>
            <w:r w:rsidRPr="2257B79D" w:rsidR="4B36A846">
              <w:rPr>
                <w:color w:val="000000" w:themeColor="text1" w:themeTint="FF" w:themeShade="FF"/>
              </w:rPr>
              <w:t xml:space="preserve">Lara Arnouts en het </w:t>
            </w:r>
            <w:r w:rsidRPr="2257B79D" w:rsidR="4B36A846">
              <w:rPr>
                <w:color w:val="000000" w:themeColor="text1" w:themeTint="FF" w:themeShade="FF"/>
              </w:rPr>
              <w:t>KiVa</w:t>
            </w:r>
            <w:r w:rsidRPr="2257B79D" w:rsidR="4B36A846">
              <w:rPr>
                <w:color w:val="000000" w:themeColor="text1" w:themeTint="FF" w:themeShade="FF"/>
              </w:rPr>
              <w:t xml:space="preserve"> team</w:t>
            </w:r>
          </w:p>
          <w:p w:rsidR="00191524" w:rsidP="2257B79D" w:rsidRDefault="00191524" w14:paraId="49330351" w14:textId="087F0E16">
            <w:pPr>
              <w:pStyle w:val="Lijstalinea"/>
              <w:numPr>
                <w:ilvl w:val="0"/>
                <w:numId w:val="12"/>
              </w:numPr>
              <w:rPr>
                <w:color w:val="000000" w:themeColor="text1" w:themeTint="FF" w:themeShade="FF"/>
              </w:rPr>
            </w:pPr>
            <w:r w:rsidRPr="2257B79D" w:rsidR="4A81A8A7">
              <w:rPr>
                <w:color w:val="000000" w:themeColor="text1" w:themeTint="FF" w:themeShade="FF"/>
              </w:rPr>
              <w:t>Klachtcontactpersoon</w:t>
            </w:r>
            <w:r w:rsidRPr="2257B79D" w:rsidR="10D81FFD">
              <w:rPr>
                <w:color w:val="000000" w:themeColor="text1" w:themeTint="FF" w:themeShade="FF"/>
              </w:rPr>
              <w:t>:</w:t>
            </w:r>
            <w:r w:rsidRPr="2257B79D" w:rsidR="78167338">
              <w:rPr>
                <w:color w:val="000000" w:themeColor="text1" w:themeTint="FF" w:themeShade="FF"/>
              </w:rPr>
              <w:t xml:space="preserve"> Anne de Klein</w:t>
            </w:r>
          </w:p>
          <w:p w:rsidR="00E6388D" w:rsidP="2257B79D" w:rsidRDefault="006A0E45" w14:paraId="2812011E" w14:textId="60238B86">
            <w:pPr>
              <w:pStyle w:val="Lijstalinea"/>
              <w:numPr>
                <w:ilvl w:val="0"/>
                <w:numId w:val="12"/>
              </w:numPr>
              <w:rPr>
                <w:color w:val="000000" w:themeColor="text1" w:themeTint="FF" w:themeShade="FF"/>
              </w:rPr>
            </w:pPr>
            <w:r w:rsidRPr="2257B79D" w:rsidR="1EF7D014">
              <w:rPr>
                <w:color w:val="000000" w:themeColor="text1" w:themeTint="FF" w:themeShade="FF"/>
              </w:rPr>
              <w:t>Bedrijfshulpverlener</w:t>
            </w:r>
            <w:r w:rsidRPr="2257B79D" w:rsidR="6B38D8AA">
              <w:rPr>
                <w:color w:val="000000" w:themeColor="text1" w:themeTint="FF" w:themeShade="FF"/>
              </w:rPr>
              <w:t>s</w:t>
            </w:r>
            <w:r w:rsidRPr="2257B79D" w:rsidR="1EF7D014">
              <w:rPr>
                <w:color w:val="000000" w:themeColor="text1" w:themeTint="FF" w:themeShade="FF"/>
              </w:rPr>
              <w:t xml:space="preserve"> (BHV)</w:t>
            </w:r>
            <w:r w:rsidRPr="2257B79D" w:rsidR="2E55C07E">
              <w:rPr>
                <w:color w:val="000000" w:themeColor="text1" w:themeTint="FF" w:themeShade="FF"/>
              </w:rPr>
              <w:t>:</w:t>
            </w:r>
            <w:r w:rsidRPr="2257B79D" w:rsidR="29F4865F">
              <w:rPr>
                <w:color w:val="000000" w:themeColor="text1" w:themeTint="FF" w:themeShade="FF"/>
              </w:rPr>
              <w:t xml:space="preserve"> Anne de Klein en </w:t>
            </w:r>
            <w:r w:rsidRPr="2257B79D" w:rsidR="29F4865F">
              <w:rPr>
                <w:color w:val="000000" w:themeColor="text1" w:themeTint="FF" w:themeShade="FF"/>
              </w:rPr>
              <w:t>Celeste</w:t>
            </w:r>
            <w:r w:rsidRPr="2257B79D" w:rsidR="29F4865F">
              <w:rPr>
                <w:color w:val="000000" w:themeColor="text1" w:themeTint="FF" w:themeShade="FF"/>
              </w:rPr>
              <w:t xml:space="preserve"> Cohen (hoofd BHV), </w:t>
            </w:r>
            <w:r w:rsidRPr="2257B79D" w:rsidR="246912D7">
              <w:rPr>
                <w:color w:val="000000" w:themeColor="text1" w:themeTint="FF" w:themeShade="FF"/>
              </w:rPr>
              <w:t>Ginger</w:t>
            </w:r>
            <w:r w:rsidRPr="2257B79D" w:rsidR="246912D7">
              <w:rPr>
                <w:color w:val="000000" w:themeColor="text1" w:themeTint="FF" w:themeShade="FF"/>
              </w:rPr>
              <w:t xml:space="preserve"> Roorda-Koning, </w:t>
            </w:r>
            <w:r w:rsidRPr="2257B79D" w:rsidR="246912D7">
              <w:rPr>
                <w:color w:val="000000" w:themeColor="text1" w:themeTint="FF" w:themeShade="FF"/>
              </w:rPr>
              <w:t>Mechteld</w:t>
            </w:r>
            <w:r w:rsidRPr="2257B79D" w:rsidR="246912D7">
              <w:rPr>
                <w:color w:val="000000" w:themeColor="text1" w:themeTint="FF" w:themeShade="FF"/>
              </w:rPr>
              <w:t xml:space="preserve"> van Rooijen, Karen Samson, Els </w:t>
            </w:r>
            <w:r w:rsidRPr="2257B79D" w:rsidR="246912D7">
              <w:rPr>
                <w:color w:val="000000" w:themeColor="text1" w:themeTint="FF" w:themeShade="FF"/>
              </w:rPr>
              <w:t>Hitman</w:t>
            </w:r>
            <w:r w:rsidRPr="2257B79D" w:rsidR="246912D7">
              <w:rPr>
                <w:color w:val="000000" w:themeColor="text1" w:themeTint="FF" w:themeShade="FF"/>
              </w:rPr>
              <w:t>, Nelleke van Etteko</w:t>
            </w:r>
            <w:r w:rsidRPr="2257B79D" w:rsidR="459AD260">
              <w:rPr>
                <w:color w:val="000000" w:themeColor="text1" w:themeTint="FF" w:themeShade="FF"/>
              </w:rPr>
              <w:t>ven</w:t>
            </w:r>
          </w:p>
          <w:p w:rsidR="00C21F3A" w:rsidP="00C21F3A" w:rsidRDefault="00C21F3A" w14:paraId="42A899DE" w14:textId="77777777">
            <w:pPr>
              <w:pStyle w:val="Lijstalinea"/>
              <w:ind w:left="360"/>
            </w:pPr>
          </w:p>
          <w:p w:rsidR="00E6388D" w:rsidP="00E6388D" w:rsidRDefault="00E6388D" w14:paraId="376EC7A5" w14:textId="184761E6">
            <w:r>
              <w:t>Binnen SPO Utrecht zijn er veel netwerken van wettelijke en niet-wettelijk verplichte taken/functies</w:t>
            </w:r>
            <w:r w:rsidR="475A6DD6">
              <w:t>, zoals voor de klachtcontactpersonen en de</w:t>
            </w:r>
            <w:r w:rsidR="4E1E081B">
              <w:t xml:space="preserve"> gedragsspecialisten</w:t>
            </w:r>
            <w:r>
              <w:t xml:space="preserve">. Binnen de netwerken wordt kennis en ervaring gedeeld. We zorgen ervoor dat medewerkers die belast zijn met specifieke taken op het gebied van veiligheid hiervoor geschoold zijn. </w:t>
            </w:r>
          </w:p>
          <w:p w:rsidR="00E6388D" w:rsidP="00E6388D" w:rsidRDefault="00E6388D" w14:paraId="14BEA83B" w14:textId="77777777"/>
          <w:p w:rsidR="00E6388D" w:rsidP="00E6388D" w:rsidRDefault="00E6388D" w14:paraId="71488B44" w14:textId="77777777">
            <w:r>
              <w:t xml:space="preserve">SPO Utrecht beschikt over een klachtenregeling en heeft daarnaast een onafhankelijke externe vertrouwenspersoon. </w:t>
            </w:r>
            <w:r w:rsidRPr="001235CB">
              <w:t>De vertrouwenspersoon functioneert als aanspreekpunt bij klachten en gaat onder andere na of door bemiddeling een oplossing kan worden bereikt.</w:t>
            </w:r>
            <w:r w:rsidRPr="009C4E91">
              <w:rPr>
                <w:rFonts w:ascii="Open Sans" w:hAnsi="Open Sans" w:cs="Open Sans"/>
                <w:color w:val="000000"/>
                <w:sz w:val="21"/>
                <w:szCs w:val="21"/>
                <w:shd w:val="clear" w:color="auto" w:fill="FCFCFC"/>
              </w:rPr>
              <w:t xml:space="preserve"> </w:t>
            </w:r>
            <w:r w:rsidRPr="009C4E91">
              <w:t>Als het probleem niet kan worden opgelost binnen de school, kunt u een klacht indienen bij het bestuur van SPO Utrecht of bij de Landelijke Klachtencommissie (LKC), </w:t>
            </w:r>
            <w:hyperlink w:tgtFrame="_blank" w:history="1" r:id="rId19">
              <w:r w:rsidRPr="009C4E91">
                <w:rPr>
                  <w:rStyle w:val="Hyperlink"/>
                </w:rPr>
                <w:t>onderwijsgeschillen.nl</w:t>
              </w:r>
            </w:hyperlink>
            <w:r>
              <w:t>, waar SPO Utrecht lid van is.</w:t>
            </w:r>
          </w:p>
          <w:p w:rsidR="772E39FD" w:rsidP="772E39FD" w:rsidRDefault="772E39FD" w14:paraId="7BA4C3CB" w14:textId="66B88C57"/>
          <w:p w:rsidR="45013C1A" w:rsidP="772E39FD" w:rsidRDefault="45013C1A" w14:paraId="4CEF6106" w14:textId="047E05F3">
            <w:r>
              <w:t>Binnen SPO Utrecht zijn er twee preventiemedewerkers: Mieke Hartog en Suzanne van Diemeren</w:t>
            </w:r>
            <w:r w:rsidR="22394E04">
              <w:t>, zij zijn werkzaam op het stafbureau van SPO Utrecht.</w:t>
            </w:r>
          </w:p>
          <w:p w:rsidRPr="0010390A" w:rsidR="006A0E45" w:rsidP="00A850B8" w:rsidRDefault="6EF18BEF" w14:paraId="1F9BF313" w14:textId="51C7B8C2">
            <w:pPr>
              <w:pStyle w:val="Lijstalinea"/>
              <w:spacing w:line="259" w:lineRule="auto"/>
              <w:ind w:left="0"/>
            </w:pPr>
            <w:r w:rsidR="6EF18BEF">
              <w:rPr/>
              <w:t xml:space="preserve">Een preventiemedewerker ondersteunt de werkgever bij de zorg voor de dagelijkse veiligheid en gezondheid. </w:t>
            </w:r>
            <w:r w:rsidR="0014680C">
              <w:rPr/>
              <w:t>Hij/zij</w:t>
            </w:r>
            <w:r w:rsidR="00EA2CB6">
              <w:rPr/>
              <w:t xml:space="preserve"> </w:t>
            </w:r>
            <w:r w:rsidR="6EF18BEF">
              <w:rPr/>
              <w:t xml:space="preserve">heeft kennis van de arbeidsrisico’s van de organisatie en van de te nemen preventieve maatregelen. </w:t>
            </w:r>
            <w:r w:rsidR="00057C77">
              <w:rPr/>
              <w:t xml:space="preserve">De preventiemedewerker </w:t>
            </w:r>
            <w:r w:rsidR="00057C77">
              <w:rPr/>
              <w:t xml:space="preserve">is </w:t>
            </w:r>
            <w:r w:rsidR="006256FA">
              <w:rPr/>
              <w:t xml:space="preserve">de </w:t>
            </w:r>
            <w:r w:rsidR="6EF18BEF">
              <w:rPr/>
              <w:t xml:space="preserve">deskundige binnen </w:t>
            </w:r>
            <w:r w:rsidR="006256FA">
              <w:rPr/>
              <w:t xml:space="preserve">de organisatie </w:t>
            </w:r>
            <w:r w:rsidR="6EF18BEF">
              <w:rPr/>
              <w:t>die advise</w:t>
            </w:r>
            <w:r w:rsidR="006256FA">
              <w:rPr/>
              <w:t xml:space="preserve">ert </w:t>
            </w:r>
            <w:r w:rsidR="6EF18BEF">
              <w:rPr/>
              <w:t xml:space="preserve">over de </w:t>
            </w:r>
            <w:r w:rsidR="007825CF">
              <w:rPr/>
              <w:t>a</w:t>
            </w:r>
            <w:r w:rsidR="6EF18BEF">
              <w:rPr/>
              <w:t>rbeidsomstandigheden.</w:t>
            </w:r>
            <w:r w:rsidR="00A850B8">
              <w:rPr/>
              <w:t xml:space="preserve"> </w:t>
            </w:r>
            <w:r w:rsidR="00042E7D">
              <w:rPr/>
              <w:t xml:space="preserve">Hij/zij </w:t>
            </w:r>
            <w:r w:rsidR="00A850B8">
              <w:rPr/>
              <w:t>is</w:t>
            </w:r>
            <w:r w:rsidR="6EF18BEF">
              <w:rPr/>
              <w:t xml:space="preserve"> betrokken bij het opstellen van de Risico-inventarisatie en -evaluatie (RI&amp;E) en het bijbehorende plan van aanpak. Ook sp</w:t>
            </w:r>
            <w:r w:rsidR="006F4F93">
              <w:rPr/>
              <w:t xml:space="preserve">eelt de </w:t>
            </w:r>
            <w:r w:rsidR="006F4F93">
              <w:rPr/>
              <w:t xml:space="preserve">preventiemedewerker </w:t>
            </w:r>
            <w:r w:rsidR="6EF18BEF">
              <w:rPr/>
              <w:t xml:space="preserve">een belangrijke rol bij het uitvoeren van de maatregelen die voortkomen uit het plan van aanpak. </w:t>
            </w:r>
            <w:r w:rsidR="000A0603">
              <w:rPr/>
              <w:t>De p</w:t>
            </w:r>
            <w:r w:rsidR="6EF18BEF">
              <w:rPr/>
              <w:t xml:space="preserve">reventiemedewerkers </w:t>
            </w:r>
            <w:r w:rsidR="000A0603">
              <w:rPr/>
              <w:t>kan</w:t>
            </w:r>
            <w:r w:rsidR="6EF18BEF">
              <w:rPr/>
              <w:t xml:space="preserve"> een vraagbaak zijn voor werknemers.</w:t>
            </w:r>
            <w:r w:rsidR="000A0603">
              <w:rPr/>
              <w:t xml:space="preserve"> Hij/zij kent </w:t>
            </w:r>
            <w:r w:rsidR="6EF18BEF">
              <w:rPr/>
              <w:t xml:space="preserve">de werksituaties en –processen en </w:t>
            </w:r>
            <w:r w:rsidR="003E1E25">
              <w:rPr/>
              <w:t>kan</w:t>
            </w:r>
            <w:r w:rsidR="6EF18BEF">
              <w:rPr/>
              <w:t xml:space="preserve"> daardoor helpen bij het verkleinen van de risico’s.</w:t>
            </w:r>
          </w:p>
          <w:p w:rsidRPr="0010390A" w:rsidR="006A0E45" w:rsidP="00A850B8" w:rsidRDefault="6EF18BEF" w14:paraId="689D2FBC" w14:textId="2EB420B1">
            <w:pPr>
              <w:pStyle w:val="Lijstalinea"/>
              <w:spacing w:line="259" w:lineRule="auto"/>
              <w:ind w:left="0"/>
            </w:pPr>
          </w:p>
        </w:tc>
        <w:tc>
          <w:tcPr>
            <w:tcW w:w="4150" w:type="dxa"/>
            <w:tcMar/>
          </w:tcPr>
          <w:p w:rsidRPr="00C702ED" w:rsidR="000C62FC" w:rsidP="39DEEFF0" w:rsidRDefault="002B1C30" w14:paraId="4FD93E0D" w14:textId="0D09DC83">
            <w:pPr>
              <w:pStyle w:val="Standaard"/>
              <w:ind w:left="0"/>
              <w:rPr>
                <w:rStyle w:val="Hyperlink"/>
                <w:color w:val="auto"/>
                <w:u w:val="none"/>
              </w:rPr>
            </w:pPr>
            <w:hyperlink r:id="Reed21e610da84294">
              <w:r w:rsidRPr="39DEEFF0" w:rsidR="39895F11">
                <w:rPr>
                  <w:rStyle w:val="Hyperlink"/>
                </w:rPr>
                <w:t>K</w:t>
              </w:r>
              <w:r w:rsidRPr="39DEEFF0" w:rsidR="39895F11">
                <w:rPr>
                  <w:rStyle w:val="Hyperlink"/>
                </w:rPr>
                <w:t>lachten</w:t>
              </w:r>
              <w:r w:rsidRPr="39DEEFF0" w:rsidR="39895F11">
                <w:rPr>
                  <w:rStyle w:val="Hyperlink"/>
                </w:rPr>
                <w:t>regeling-SPO-Utrecht-2017.pdf (spoutrecht.nl)</w:t>
              </w:r>
            </w:hyperlink>
          </w:p>
          <w:p w:rsidR="39DEEFF0" w:rsidP="39DEEFF0" w:rsidRDefault="39DEEFF0" w14:paraId="04E77E00" w14:textId="7258A55F">
            <w:pPr>
              <w:pStyle w:val="Standaard"/>
              <w:ind w:left="0"/>
            </w:pPr>
          </w:p>
          <w:p w:rsidR="00C702ED" w:rsidP="39DEEFF0" w:rsidRDefault="00C702ED" w14:paraId="42C8B7C3" w14:textId="293E8849">
            <w:pPr>
              <w:pStyle w:val="Standaard"/>
              <w:ind w:left="0"/>
            </w:pPr>
            <w:r w:rsidR="01A6695E">
              <w:rPr/>
              <w:t xml:space="preserve">Klachtenregeling en VP </w:t>
            </w:r>
            <w:hyperlink r:id="R53becefb37a84f00">
              <w:r w:rsidRPr="39DEEFF0" w:rsidR="01A6695E">
                <w:rPr>
                  <w:rStyle w:val="Hyperlink"/>
                </w:rPr>
                <w:t>Regelingen – SPO Utrecht</w:t>
              </w:r>
            </w:hyperlink>
          </w:p>
          <w:p w:rsidR="39DEEFF0" w:rsidP="39DEEFF0" w:rsidRDefault="39DEEFF0" w14:paraId="0583911A" w14:textId="16744420">
            <w:pPr>
              <w:pStyle w:val="Standaard"/>
              <w:ind w:left="0"/>
            </w:pPr>
          </w:p>
          <w:p w:rsidR="000C62FC" w:rsidP="39DEEFF0" w:rsidRDefault="002B1C30" w14:paraId="1F713AF8" w14:textId="1637D875">
            <w:pPr>
              <w:pStyle w:val="Standaard"/>
              <w:ind w:left="0"/>
            </w:pPr>
            <w:hyperlink r:id="Re4386563f65448af">
              <w:r w:rsidRPr="39DEEFF0" w:rsidR="6D41D653">
                <w:rPr>
                  <w:rStyle w:val="Hyperlink"/>
                </w:rPr>
                <w:t>Regelingen – SPO Utrecht</w:t>
              </w:r>
            </w:hyperlink>
          </w:p>
          <w:p w:rsidR="000C62FC" w:rsidP="39DEEFF0" w:rsidRDefault="002B1C30" w14:paraId="762D26C2" w14:textId="1590DB6F">
            <w:pPr>
              <w:pStyle w:val="Standaard"/>
              <w:ind w:left="0"/>
            </w:pPr>
          </w:p>
          <w:p w:rsidR="000C62FC" w:rsidP="39DEEFF0" w:rsidRDefault="002B1C30" w14:paraId="713D21E6" w14:textId="755ED326">
            <w:pPr>
              <w:pStyle w:val="Standaard"/>
              <w:ind w:left="0"/>
            </w:pPr>
            <w:r w:rsidR="2DF48D85">
              <w:rPr/>
              <w:t>De actuele schoolgids wordt nog toegevoegd</w:t>
            </w:r>
          </w:p>
        </w:tc>
      </w:tr>
      <w:tr w:rsidR="00960A1B" w:rsidTr="39DEEFF0" w14:paraId="1F3CB9B0" w14:textId="77777777">
        <w:tc>
          <w:tcPr>
            <w:tcW w:w="10275" w:type="dxa"/>
            <w:tcMar/>
          </w:tcPr>
          <w:p w:rsidR="00022FE2" w:rsidP="00E6388D" w:rsidRDefault="00E6388D" w14:paraId="492ACD91" w14:textId="46D564D8">
            <w:pPr>
              <w:pStyle w:val="Kop2"/>
            </w:pPr>
            <w:r>
              <w:lastRenderedPageBreak/>
              <w:t>Samenwerking met kern- en ketenpartners</w:t>
            </w:r>
          </w:p>
          <w:p w:rsidR="00E6388D" w:rsidP="00E6388D" w:rsidRDefault="00E6388D" w14:paraId="73443ABE" w14:textId="77777777"/>
          <w:p w:rsidR="00E6388D" w:rsidP="30F17B44" w:rsidRDefault="00E6388D" w14:paraId="440A7E11" w14:textId="6B1F6C1D">
            <w:pPr>
              <w:rPr>
                <w:rFonts w:ascii="Calibri" w:hAnsi="Calibri" w:eastAsia="Calibri" w:cs="Calibri" w:asciiTheme="minorAscii" w:hAnsiTheme="minorAscii" w:eastAsiaTheme="minorAscii" w:cstheme="minorAscii"/>
                <w:sz w:val="22"/>
                <w:szCs w:val="22"/>
              </w:rPr>
            </w:pPr>
            <w:r w:rsidRPr="30F17B44" w:rsidR="00E6388D">
              <w:rPr>
                <w:rFonts w:ascii="Calibri" w:hAnsi="Calibri" w:eastAsia="Calibri" w:cs="Calibri" w:asciiTheme="minorAscii" w:hAnsiTheme="minorAscii" w:eastAsiaTheme="minorAscii" w:cstheme="minorAscii"/>
                <w:sz w:val="22"/>
                <w:szCs w:val="22"/>
              </w:rPr>
              <w:t xml:space="preserve">In situaties rond sociale veiligheid hebben we een nauwe samenwerking met onze kern- en ketenpartners vanuit het SWV PO, de JGZ, buurtteam, jeugdzorg en de (wijk)politie. </w:t>
            </w:r>
          </w:p>
          <w:p w:rsidR="00E6388D" w:rsidP="30F17B44" w:rsidRDefault="00E6388D" w14:paraId="2436EEDE" w14:textId="01BAFE0B">
            <w:pPr>
              <w:pStyle w:val="Standaard"/>
              <w:rPr>
                <w:rFonts w:ascii="Calibri" w:hAnsi="Calibri" w:eastAsia="Calibri" w:cs="Calibri" w:asciiTheme="minorAscii" w:hAnsiTheme="minorAscii" w:eastAsiaTheme="minorAscii" w:cstheme="minorAscii"/>
                <w:sz w:val="22"/>
                <w:szCs w:val="22"/>
              </w:rPr>
            </w:pPr>
          </w:p>
          <w:p w:rsidR="00E6388D" w:rsidP="30F17B44" w:rsidRDefault="00E6388D" w14:paraId="0AAF5A09" w14:textId="22C9695A">
            <w:p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pl"/>
              </w:rPr>
            </w:pPr>
            <w:r w:rsidRPr="30F17B44" w:rsidR="2E080717">
              <w:rPr>
                <w:rFonts w:ascii="Calibri" w:hAnsi="Calibri" w:eastAsia="Calibri" w:cs="Calibri" w:asciiTheme="minorAscii" w:hAnsiTheme="minorAscii" w:eastAsiaTheme="minorAscii" w:cstheme="minorAscii"/>
                <w:noProof w:val="0"/>
                <w:color w:val="000000" w:themeColor="text1" w:themeTint="FF" w:themeShade="FF"/>
                <w:sz w:val="22"/>
                <w:szCs w:val="22"/>
                <w:lang w:val="pl"/>
              </w:rPr>
              <w:t xml:space="preserve">SWV: </w:t>
            </w:r>
          </w:p>
          <w:p w:rsidR="00E6388D" w:rsidP="30F17B44" w:rsidRDefault="00E6388D" w14:paraId="7FED6EBB" w14:textId="662B5F40">
            <w:p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pl"/>
              </w:rPr>
            </w:pPr>
            <w:hyperlink r:id="R4ab210c1caa3490d">
              <w:r w:rsidRPr="30F17B44" w:rsidR="2E080717">
                <w:rPr>
                  <w:rStyle w:val="Hyperlink"/>
                  <w:rFonts w:ascii="Calibri" w:hAnsi="Calibri" w:eastAsia="Calibri" w:cs="Calibri" w:asciiTheme="minorAscii" w:hAnsiTheme="minorAscii" w:eastAsiaTheme="minorAscii" w:cstheme="minorAscii"/>
                  <w:noProof w:val="0"/>
                  <w:sz w:val="22"/>
                  <w:szCs w:val="22"/>
                  <w:lang w:val="pl"/>
                </w:rPr>
                <w:t>augustavanoene@swvutrechtpo.nl</w:t>
              </w:r>
            </w:hyperlink>
            <w:r w:rsidRPr="30F17B44" w:rsidR="2E080717">
              <w:rPr>
                <w:rFonts w:ascii="Calibri" w:hAnsi="Calibri" w:eastAsia="Calibri" w:cs="Calibri" w:asciiTheme="minorAscii" w:hAnsiTheme="minorAscii" w:eastAsiaTheme="minorAscii" w:cstheme="minorAscii"/>
                <w:noProof w:val="0"/>
                <w:color w:val="000000" w:themeColor="text1" w:themeTint="FF" w:themeShade="FF"/>
                <w:sz w:val="22"/>
                <w:szCs w:val="22"/>
                <w:lang w:val="pl"/>
              </w:rPr>
              <w:t xml:space="preserve"> (contactpersoon) / 030 3075791</w:t>
            </w:r>
          </w:p>
          <w:p w:rsidR="00E6388D" w:rsidP="30F17B44" w:rsidRDefault="00E6388D" w14:paraId="20C4A780" w14:textId="76893B25">
            <w:p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pl"/>
              </w:rPr>
            </w:pPr>
            <w:hyperlink r:id="R78ae31be7ec04e32">
              <w:r w:rsidRPr="30F17B44" w:rsidR="2E080717">
                <w:rPr>
                  <w:rStyle w:val="Hyperlink"/>
                  <w:rFonts w:ascii="Calibri" w:hAnsi="Calibri" w:eastAsia="Calibri" w:cs="Calibri" w:asciiTheme="minorAscii" w:hAnsiTheme="minorAscii" w:eastAsiaTheme="minorAscii" w:cstheme="minorAscii"/>
                  <w:noProof w:val="0"/>
                  <w:sz w:val="22"/>
                  <w:szCs w:val="22"/>
                  <w:lang w:val="pl"/>
                </w:rPr>
                <w:t>joketamminga@swvutrechtpo.nl</w:t>
              </w:r>
            </w:hyperlink>
            <w:r w:rsidRPr="30F17B44" w:rsidR="2E080717">
              <w:rPr>
                <w:rFonts w:ascii="Calibri" w:hAnsi="Calibri" w:eastAsia="Calibri" w:cs="Calibri" w:asciiTheme="minorAscii" w:hAnsiTheme="minorAscii" w:eastAsiaTheme="minorAscii" w:cstheme="minorAscii"/>
                <w:noProof w:val="0"/>
                <w:color w:val="000000" w:themeColor="text1" w:themeTint="FF" w:themeShade="FF"/>
                <w:sz w:val="22"/>
                <w:szCs w:val="22"/>
                <w:lang w:val="pl"/>
              </w:rPr>
              <w:t xml:space="preserve"> (contactpersoon) / 030 3031227</w:t>
            </w:r>
          </w:p>
          <w:p w:rsidR="00E6388D" w:rsidP="30F17B44" w:rsidRDefault="00E6388D" w14:paraId="487763D8" w14:textId="4CBC31C1">
            <w:pPr>
              <w:spacing w:before="0" w:beforeAutospacing="off" w:after="0" w:afterAutospacing="off"/>
              <w:rPr>
                <w:rFonts w:ascii="Calibri" w:hAnsi="Calibri" w:eastAsia="Calibri" w:cs="Calibri" w:asciiTheme="minorAscii" w:hAnsiTheme="minorAscii" w:eastAsiaTheme="minorAscii" w:cstheme="minorAscii"/>
                <w:sz w:val="22"/>
                <w:szCs w:val="22"/>
              </w:rPr>
            </w:pPr>
            <w:hyperlink r:id="R0c5e4d1c8dbf4611">
              <w:r w:rsidRPr="30F17B44" w:rsidR="2E080717">
                <w:rPr>
                  <w:rStyle w:val="Hyperlink"/>
                  <w:rFonts w:ascii="Calibri" w:hAnsi="Calibri" w:eastAsia="Calibri" w:cs="Calibri" w:asciiTheme="minorAscii" w:hAnsiTheme="minorAscii" w:eastAsiaTheme="minorAscii" w:cstheme="minorAscii"/>
                  <w:noProof w:val="0"/>
                  <w:sz w:val="22"/>
                  <w:szCs w:val="22"/>
                  <w:lang w:val="pl"/>
                </w:rPr>
                <w:t>ernasiegers@swvutrechtpo.nl</w:t>
              </w:r>
            </w:hyperlink>
          </w:p>
          <w:p w:rsidR="00E6388D" w:rsidP="30F17B44" w:rsidRDefault="00E6388D" w14:paraId="2A1243B3" w14:textId="047C97D3">
            <w:pPr>
              <w:spacing w:before="0" w:beforeAutospacing="off" w:after="0" w:afterAutospacing="off"/>
              <w:rPr>
                <w:rFonts w:ascii="Calibri" w:hAnsi="Calibri" w:eastAsia="Calibri" w:cs="Calibri" w:asciiTheme="minorAscii" w:hAnsiTheme="minorAscii" w:eastAsiaTheme="minorAscii" w:cstheme="minorAscii"/>
                <w:sz w:val="22"/>
                <w:szCs w:val="22"/>
              </w:rPr>
            </w:pPr>
            <w:hyperlink r:id="Rb728be283b4048fe">
              <w:r w:rsidRPr="30F17B44" w:rsidR="2E080717">
                <w:rPr>
                  <w:rStyle w:val="Hyperlink"/>
                  <w:rFonts w:ascii="Calibri" w:hAnsi="Calibri" w:eastAsia="Calibri" w:cs="Calibri" w:asciiTheme="minorAscii" w:hAnsiTheme="minorAscii" w:eastAsiaTheme="minorAscii" w:cstheme="minorAscii"/>
                  <w:noProof w:val="0"/>
                  <w:sz w:val="22"/>
                  <w:szCs w:val="22"/>
                  <w:lang w:val="pl"/>
                </w:rPr>
                <w:t>loisvanderpas@swvutrechtpo.nl</w:t>
              </w:r>
            </w:hyperlink>
          </w:p>
          <w:p w:rsidR="00E6388D" w:rsidP="30F17B44" w:rsidRDefault="00E6388D" w14:paraId="0858EE0E" w14:textId="41E1FA05">
            <w:p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pl"/>
              </w:rPr>
            </w:pPr>
            <w:r w:rsidRPr="30F17B44" w:rsidR="2E080717">
              <w:rPr>
                <w:rFonts w:ascii="Calibri" w:hAnsi="Calibri" w:eastAsia="Calibri" w:cs="Calibri" w:asciiTheme="minorAscii" w:hAnsiTheme="minorAscii" w:eastAsiaTheme="minorAscii" w:cstheme="minorAscii"/>
                <w:noProof w:val="0"/>
                <w:color w:val="000000" w:themeColor="text1" w:themeTint="FF" w:themeShade="FF"/>
                <w:sz w:val="22"/>
                <w:szCs w:val="22"/>
                <w:lang w:val="pl"/>
              </w:rPr>
              <w:t xml:space="preserve"> </w:t>
            </w:r>
          </w:p>
          <w:p w:rsidR="00E6388D" w:rsidP="30F17B44" w:rsidRDefault="00E6388D" w14:paraId="03E9269D" w14:textId="32C11950">
            <w:p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pl"/>
              </w:rPr>
            </w:pPr>
            <w:r w:rsidRPr="30F17B44" w:rsidR="2E080717">
              <w:rPr>
                <w:rFonts w:ascii="Calibri" w:hAnsi="Calibri" w:eastAsia="Calibri" w:cs="Calibri" w:asciiTheme="minorAscii" w:hAnsiTheme="minorAscii" w:eastAsiaTheme="minorAscii" w:cstheme="minorAscii"/>
                <w:noProof w:val="0"/>
                <w:color w:val="000000" w:themeColor="text1" w:themeTint="FF" w:themeShade="FF"/>
                <w:sz w:val="22"/>
                <w:szCs w:val="22"/>
                <w:lang w:val="pl"/>
              </w:rPr>
              <w:t xml:space="preserve">Leerplicht: </w:t>
            </w:r>
          </w:p>
          <w:p w:rsidR="00E6388D" w:rsidP="30F17B44" w:rsidRDefault="00E6388D" w14:paraId="10313211" w14:textId="20A78B41">
            <w:p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pl"/>
              </w:rPr>
            </w:pPr>
            <w:hyperlink r:id="R031e5d5786aa4aae">
              <w:r w:rsidRPr="30F17B44" w:rsidR="2E080717">
                <w:rPr>
                  <w:rStyle w:val="Hyperlink"/>
                  <w:rFonts w:ascii="Calibri" w:hAnsi="Calibri" w:eastAsia="Calibri" w:cs="Calibri" w:asciiTheme="minorAscii" w:hAnsiTheme="minorAscii" w:eastAsiaTheme="minorAscii" w:cstheme="minorAscii"/>
                  <w:noProof w:val="0"/>
                  <w:sz w:val="22"/>
                  <w:szCs w:val="22"/>
                  <w:lang w:val="pl"/>
                </w:rPr>
                <w:t>menno.schipper@utrecht.nl</w:t>
              </w:r>
            </w:hyperlink>
            <w:r w:rsidRPr="30F17B44" w:rsidR="2E080717">
              <w:rPr>
                <w:rFonts w:ascii="Calibri" w:hAnsi="Calibri" w:eastAsia="Calibri" w:cs="Calibri" w:asciiTheme="minorAscii" w:hAnsiTheme="minorAscii" w:eastAsiaTheme="minorAscii" w:cstheme="minorAscii"/>
                <w:noProof w:val="0"/>
                <w:color w:val="000000" w:themeColor="text1" w:themeTint="FF" w:themeShade="FF"/>
                <w:sz w:val="22"/>
                <w:szCs w:val="22"/>
                <w:lang w:val="pl"/>
              </w:rPr>
              <w:t xml:space="preserve"> / 06-18653525</w:t>
            </w:r>
          </w:p>
          <w:p w:rsidR="00E6388D" w:rsidP="30F17B44" w:rsidRDefault="00E6388D" w14:paraId="5193B860" w14:textId="62F1B7C5">
            <w:p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pl"/>
              </w:rPr>
            </w:pPr>
            <w:r w:rsidRPr="30F17B44" w:rsidR="2E080717">
              <w:rPr>
                <w:rFonts w:ascii="Calibri" w:hAnsi="Calibri" w:eastAsia="Calibri" w:cs="Calibri" w:asciiTheme="minorAscii" w:hAnsiTheme="minorAscii" w:eastAsiaTheme="minorAscii" w:cstheme="minorAscii"/>
                <w:noProof w:val="0"/>
                <w:color w:val="000000" w:themeColor="text1" w:themeTint="FF" w:themeShade="FF"/>
                <w:sz w:val="22"/>
                <w:szCs w:val="22"/>
                <w:lang w:val="pl"/>
              </w:rPr>
              <w:t xml:space="preserve"> </w:t>
            </w:r>
          </w:p>
          <w:p w:rsidR="00E6388D" w:rsidP="30F17B44" w:rsidRDefault="00E6388D" w14:paraId="1C1BEC90" w14:textId="7B46648A">
            <w:p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pl"/>
              </w:rPr>
            </w:pPr>
            <w:r w:rsidRPr="30F17B44" w:rsidR="2E080717">
              <w:rPr>
                <w:rFonts w:ascii="Calibri" w:hAnsi="Calibri" w:eastAsia="Calibri" w:cs="Calibri" w:asciiTheme="minorAscii" w:hAnsiTheme="minorAscii" w:eastAsiaTheme="minorAscii" w:cstheme="minorAscii"/>
                <w:noProof w:val="0"/>
                <w:color w:val="000000" w:themeColor="text1" w:themeTint="FF" w:themeShade="FF"/>
                <w:sz w:val="22"/>
                <w:szCs w:val="22"/>
                <w:lang w:val="pl"/>
              </w:rPr>
              <w:t>JGZ:</w:t>
            </w:r>
          </w:p>
          <w:p w:rsidR="00E6388D" w:rsidP="30F17B44" w:rsidRDefault="00E6388D" w14:paraId="1EA24943" w14:textId="1B4CE8F5">
            <w:p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hyperlink r:id="R694019d14f5949e3">
              <w:r w:rsidRPr="30F17B44" w:rsidR="2E080717">
                <w:rPr>
                  <w:rStyle w:val="Hyperlink"/>
                  <w:rFonts w:ascii="Calibri" w:hAnsi="Calibri" w:eastAsia="Calibri" w:cs="Calibri" w:asciiTheme="minorAscii" w:hAnsiTheme="minorAscii" w:eastAsiaTheme="minorAscii" w:cstheme="minorAscii"/>
                  <w:strike w:val="0"/>
                  <w:dstrike w:val="0"/>
                  <w:noProof w:val="0"/>
                  <w:sz w:val="22"/>
                  <w:szCs w:val="22"/>
                  <w:lang w:val="en-US"/>
                </w:rPr>
                <w:t>carmen.latupella@utrecht.nl</w:t>
              </w:r>
            </w:hyperlink>
            <w:r w:rsidRPr="30F17B44" w:rsidR="2E080717">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 </w:t>
            </w:r>
            <w:r w:rsidRPr="30F17B44" w:rsidR="2E080717">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0618703547</w:t>
            </w:r>
          </w:p>
          <w:p w:rsidR="00E6388D" w:rsidP="30F17B44" w:rsidRDefault="00E6388D" w14:paraId="4BB925E2" w14:textId="408938D6">
            <w:p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pl"/>
              </w:rPr>
            </w:pPr>
            <w:r w:rsidRPr="30F17B44" w:rsidR="2E080717">
              <w:rPr>
                <w:rFonts w:ascii="Calibri" w:hAnsi="Calibri" w:eastAsia="Calibri" w:cs="Calibri" w:asciiTheme="minorAscii" w:hAnsiTheme="minorAscii" w:eastAsiaTheme="minorAscii" w:cstheme="minorAscii"/>
                <w:noProof w:val="0"/>
                <w:color w:val="000000" w:themeColor="text1" w:themeTint="FF" w:themeShade="FF"/>
                <w:sz w:val="22"/>
                <w:szCs w:val="22"/>
                <w:lang w:val="pl"/>
              </w:rPr>
              <w:t xml:space="preserve"> </w:t>
            </w:r>
          </w:p>
          <w:p w:rsidR="00E6388D" w:rsidP="30F17B44" w:rsidRDefault="00E6388D" w14:paraId="4151A09E" w14:textId="5BCC3951">
            <w:p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pl"/>
              </w:rPr>
            </w:pPr>
            <w:r w:rsidRPr="30F17B44" w:rsidR="2E080717">
              <w:rPr>
                <w:rFonts w:ascii="Calibri" w:hAnsi="Calibri" w:eastAsia="Calibri" w:cs="Calibri" w:asciiTheme="minorAscii" w:hAnsiTheme="minorAscii" w:eastAsiaTheme="minorAscii" w:cstheme="minorAscii"/>
                <w:noProof w:val="0"/>
                <w:color w:val="000000" w:themeColor="text1" w:themeTint="FF" w:themeShade="FF"/>
                <w:sz w:val="22"/>
                <w:szCs w:val="22"/>
                <w:lang w:val="pl"/>
              </w:rPr>
              <w:t>BT:</w:t>
            </w:r>
          </w:p>
          <w:p w:rsidR="00E6388D" w:rsidP="30F17B44" w:rsidRDefault="00E6388D" w14:paraId="603FBA89" w14:textId="61365833">
            <w:p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pPr>
            <w:hyperlink r:id="R260b2f35fadc4c9e">
              <w:r w:rsidRPr="30F17B44" w:rsidR="2E080717">
                <w:rPr>
                  <w:rStyle w:val="Hyperlink"/>
                  <w:rFonts w:ascii="Calibri" w:hAnsi="Calibri" w:eastAsia="Calibri" w:cs="Calibri" w:asciiTheme="minorAscii" w:hAnsiTheme="minorAscii" w:eastAsiaTheme="minorAscii" w:cstheme="minorAscii"/>
                  <w:noProof w:val="0"/>
                  <w:sz w:val="22"/>
                  <w:szCs w:val="22"/>
                  <w:lang w:val="pl"/>
                </w:rPr>
                <w:t>petervanderneut@jeugd.buurtteamsutrecht.nl</w:t>
              </w:r>
            </w:hyperlink>
            <w:r w:rsidRPr="30F17B44" w:rsidR="2E080717">
              <w:rPr>
                <w:rFonts w:ascii="Calibri" w:hAnsi="Calibri" w:eastAsia="Calibri" w:cs="Calibri" w:asciiTheme="minorAscii" w:hAnsiTheme="minorAscii" w:eastAsiaTheme="minorAscii" w:cstheme="minorAscii"/>
                <w:noProof w:val="0"/>
                <w:color w:val="000000" w:themeColor="text1" w:themeTint="FF" w:themeShade="FF"/>
                <w:sz w:val="22"/>
                <w:szCs w:val="22"/>
                <w:lang w:val="pl"/>
              </w:rPr>
              <w:t xml:space="preserve"> / </w:t>
            </w:r>
            <w:r w:rsidRPr="30F17B44" w:rsidR="2E080717">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t>0619697236 of 030-7400509 (eerste contactpersoon)</w:t>
            </w:r>
          </w:p>
          <w:p w:rsidR="00E6388D" w:rsidP="30F17B44" w:rsidRDefault="00E6388D" w14:paraId="1466BB12" w14:textId="313D2029">
            <w:pPr>
              <w:spacing w:before="0" w:beforeAutospacing="off" w:after="0" w:afterAutospacing="off"/>
              <w:rPr>
                <w:rFonts w:ascii="Calibri" w:hAnsi="Calibri" w:eastAsia="Calibri" w:cs="Calibri" w:asciiTheme="minorAscii" w:hAnsiTheme="minorAscii" w:eastAsiaTheme="minorAscii" w:cstheme="minorAscii"/>
                <w:noProof w:val="0"/>
                <w:color w:val="201F1E"/>
                <w:sz w:val="22"/>
                <w:szCs w:val="22"/>
                <w:lang w:val="nl-NL"/>
              </w:rPr>
            </w:pPr>
            <w:hyperlink r:id="R150f5b608bd94d0c">
              <w:r w:rsidRPr="30F17B44" w:rsidR="2E080717">
                <w:rPr>
                  <w:rStyle w:val="Hyperlink"/>
                  <w:rFonts w:ascii="Calibri" w:hAnsi="Calibri" w:eastAsia="Calibri" w:cs="Calibri" w:asciiTheme="minorAscii" w:hAnsiTheme="minorAscii" w:eastAsiaTheme="minorAscii" w:cstheme="minorAscii"/>
                  <w:noProof w:val="0"/>
                  <w:sz w:val="22"/>
                  <w:szCs w:val="22"/>
                  <w:lang w:val="pl"/>
                </w:rPr>
                <w:t>danielletersteeg@jeugd.buurtteamsutrecht.nl</w:t>
              </w:r>
            </w:hyperlink>
            <w:r w:rsidRPr="30F17B44" w:rsidR="2E080717">
              <w:rPr>
                <w:rFonts w:ascii="Calibri" w:hAnsi="Calibri" w:eastAsia="Calibri" w:cs="Calibri" w:asciiTheme="minorAscii" w:hAnsiTheme="minorAscii" w:eastAsiaTheme="minorAscii" w:cstheme="minorAscii"/>
                <w:noProof w:val="0"/>
                <w:color w:val="000000" w:themeColor="text1" w:themeTint="FF" w:themeShade="FF"/>
                <w:sz w:val="22"/>
                <w:szCs w:val="22"/>
                <w:lang w:val="pl"/>
              </w:rPr>
              <w:t xml:space="preserve"> / </w:t>
            </w:r>
            <w:r w:rsidRPr="30F17B44" w:rsidR="2E080717">
              <w:rPr>
                <w:rFonts w:ascii="Calibri" w:hAnsi="Calibri" w:eastAsia="Calibri" w:cs="Calibri" w:asciiTheme="minorAscii" w:hAnsiTheme="minorAscii" w:eastAsiaTheme="minorAscii" w:cstheme="minorAscii"/>
                <w:noProof w:val="0"/>
                <w:color w:val="201F1E"/>
                <w:sz w:val="22"/>
                <w:szCs w:val="22"/>
                <w:lang w:val="nl-NL"/>
              </w:rPr>
              <w:t>06-29793879</w:t>
            </w:r>
          </w:p>
          <w:p w:rsidRPr="002D101B" w:rsidR="00C702ED" w:rsidP="39DEEFF0" w:rsidRDefault="00C702ED" w14:paraId="2DADA03D" w14:textId="14C1F532">
            <w:pPr>
              <w:pStyle w:val="Standaard"/>
              <w:spacing w:before="0" w:beforeAutospacing="off" w:after="0" w:afterAutospacing="off"/>
              <w:rPr>
                <w:rFonts w:ascii="Calibri" w:hAnsi="Calibri" w:eastAsia="Calibri" w:cs="Calibri"/>
                <w:noProof w:val="0"/>
                <w:color w:val="000000" w:themeColor="text1" w:themeTint="FF" w:themeShade="FF"/>
                <w:sz w:val="22"/>
                <w:szCs w:val="22"/>
                <w:lang w:val="pl"/>
              </w:rPr>
            </w:pPr>
          </w:p>
        </w:tc>
        <w:tc>
          <w:tcPr>
            <w:tcW w:w="4150" w:type="dxa"/>
            <w:tcMar/>
          </w:tcPr>
          <w:p w:rsidRPr="00DD5DDA" w:rsidR="00BF286A" w:rsidP="30F17B44" w:rsidRDefault="00BE4B6D" w14:paraId="78E90A4A" w14:textId="20E7BF07">
            <w:pPr>
              <w:pStyle w:val="Lijstalinea"/>
              <w:ind w:left="0"/>
              <w:rPr>
                <w:color w:val="00B050"/>
              </w:rPr>
            </w:pPr>
          </w:p>
        </w:tc>
      </w:tr>
      <w:tr w:rsidR="006B663E" w:rsidTr="39DEEFF0" w14:paraId="1982961B" w14:textId="77777777">
        <w:tc>
          <w:tcPr>
            <w:tcW w:w="10275" w:type="dxa"/>
            <w:tcMar/>
          </w:tcPr>
          <w:p w:rsidR="007C16B2" w:rsidP="007C16B2" w:rsidRDefault="007C16B2" w14:paraId="044688F2" w14:textId="0FD75029">
            <w:pPr>
              <w:pStyle w:val="Kop2"/>
            </w:pPr>
            <w:r>
              <w:t>Afspraken rond privacy</w:t>
            </w:r>
          </w:p>
          <w:p w:rsidR="007C16B2" w:rsidRDefault="007C16B2" w14:paraId="25B19881" w14:textId="77777777"/>
          <w:p w:rsidR="00AE3A28" w:rsidRDefault="003D0ABD" w14:paraId="023C78E6" w14:textId="12FEA482">
            <w:r>
              <w:t>Met de invoering van de AVG</w:t>
            </w:r>
            <w:r w:rsidR="00DE1AF3">
              <w:t xml:space="preserve">, is privacy een belangrijk maatschappelijk thema geworden. </w:t>
            </w:r>
            <w:r w:rsidRPr="00AE3A28" w:rsidR="00AE3A28">
              <w:t>SPO Utrecht neemt privacy serieus</w:t>
            </w:r>
            <w:r w:rsidR="00233732">
              <w:t xml:space="preserve">. </w:t>
            </w:r>
            <w:r w:rsidRPr="00AE3A28" w:rsidR="00AE3A28">
              <w:t xml:space="preserve"> Op onze scholen volgen meer dan 10.000 leerlingen onderwijs. Ook zijn we werkgever van meer dan 1000 medewerkers. Dit betekent dat </w:t>
            </w:r>
            <w:r w:rsidR="003A1B39">
              <w:t xml:space="preserve">we </w:t>
            </w:r>
            <w:r w:rsidRPr="00AE3A28" w:rsidR="00AE3A28">
              <w:t>veel persoonsgegevens verwerk</w:t>
            </w:r>
            <w:r w:rsidR="003A1B39">
              <w:t xml:space="preserve">en. </w:t>
            </w:r>
            <w:r w:rsidRPr="00AE3A28" w:rsidR="00AE3A28">
              <w:t>SPO Utrecht is op grond van de AVG eindverantwoordelijk voor het zorgvuldig verwerken van al deze persoonsgegevens. Dit dient zorgvuldig te gebeuren, omdat misbruik van persoonsgegevens grote schade kan berokkenen aan leerlingen, medewerkers en andere betrokkenen bij SPO Utrecht, en ook aan het imago van SPO Utrecht zelf.</w:t>
            </w:r>
          </w:p>
          <w:p w:rsidR="00971BE8" w:rsidRDefault="00DE1AF3" w14:paraId="74A96EC7" w14:textId="5BE84F4B">
            <w:r w:rsidR="0D0D4AC2">
              <w:rPr/>
              <w:t xml:space="preserve">De visie en uitgangspunten </w:t>
            </w:r>
            <w:r w:rsidR="0D0D4AC2">
              <w:rPr/>
              <w:t xml:space="preserve">van </w:t>
            </w:r>
            <w:r w:rsidR="7645CBFA">
              <w:rPr/>
              <w:t>SPO</w:t>
            </w:r>
            <w:r w:rsidR="7645CBFA">
              <w:rPr/>
              <w:t xml:space="preserve"> Utrecht </w:t>
            </w:r>
            <w:r w:rsidR="0A94BF21">
              <w:rPr/>
              <w:t>hieromtrent staan beschreven in onze privacyverklaring.</w:t>
            </w:r>
          </w:p>
          <w:p w:rsidR="003D0ABD" w:rsidRDefault="00971BE8" w14:paraId="46983EB0" w14:textId="6FE1A9BA">
            <w:r>
              <w:t>Daarnaast is er een externe Functionaris Gegevensbescherming (FG) benoemd</w:t>
            </w:r>
            <w:r w:rsidR="000A10B2">
              <w:t xml:space="preserve">, deze is te bereiken via </w:t>
            </w:r>
            <w:hyperlink w:history="1" r:id="rId23">
              <w:r w:rsidRPr="00E21120" w:rsidR="00EA0D39">
                <w:rPr>
                  <w:rStyle w:val="Hyperlink"/>
                </w:rPr>
                <w:t>privacy@spoutrecht.nl</w:t>
              </w:r>
            </w:hyperlink>
            <w:r w:rsidR="00EA0D39">
              <w:t>.</w:t>
            </w:r>
          </w:p>
          <w:p w:rsidR="00976153" w:rsidRDefault="00976153" w14:paraId="7B32FD9A" w14:textId="77777777"/>
          <w:p w:rsidR="00976153" w:rsidRDefault="00976153" w14:paraId="76AF38B0" w14:textId="4F435A1F">
            <w:r w:rsidR="205CC46F">
              <w:rPr/>
              <w:t xml:space="preserve">Voor de samenwerking en uitwisseling van gegevens met externe (kern)partners </w:t>
            </w:r>
            <w:r w:rsidR="7F11F6E7">
              <w:rPr/>
              <w:t xml:space="preserve">maken we gebruik van verwerkersovereenkomsten. </w:t>
            </w:r>
          </w:p>
          <w:p w:rsidR="00E3469B" w:rsidP="30F17B44" w:rsidRDefault="00E3469B" w14:paraId="1BBD90AB" w14:textId="6A97B431">
            <w:pPr>
              <w:pStyle w:val="Standaard"/>
            </w:pPr>
          </w:p>
          <w:p w:rsidR="00E3469B" w:rsidP="30F17B44" w:rsidRDefault="00E3469B" w14:paraId="70A5A188" w14:textId="6BD1BD3E">
            <w:pPr>
              <w:pStyle w:val="Standaard"/>
              <w:spacing w:after="160" w:line="259" w:lineRule="auto"/>
              <w:rPr>
                <w:rFonts w:ascii="Calibri" w:hAnsi="Calibri" w:eastAsia="Calibri" w:cs="Calibri" w:asciiTheme="minorAscii" w:hAnsiTheme="minorAscii" w:eastAsiaTheme="minorAscii" w:cstheme="minorAscii"/>
                <w:noProof w:val="0"/>
                <w:color w:val="auto"/>
                <w:sz w:val="22"/>
                <w:szCs w:val="22"/>
                <w:lang w:val="nl-NL"/>
              </w:rPr>
            </w:pPr>
            <w:r w:rsidRPr="30F17B44" w:rsidR="7F23AD4B">
              <w:rPr>
                <w:rFonts w:ascii="Calibri" w:hAnsi="Calibri" w:eastAsia="Calibri" w:cs="Calibri" w:asciiTheme="minorAscii" w:hAnsiTheme="minorAscii" w:eastAsiaTheme="minorAscii" w:cstheme="minorAscii"/>
                <w:noProof w:val="0"/>
                <w:color w:val="auto"/>
                <w:sz w:val="22"/>
                <w:szCs w:val="22"/>
                <w:lang w:val="nl-NL"/>
              </w:rPr>
              <w:t xml:space="preserve">Wij dragen met al onze medewerkers (onderwijs en opvang) zorg voor onze kinderen gedurende de dag. Op diverse momenten wisselen wij informatie uit over alledaagse voorvallen/gebeurtenissen, de ontwikkeling van het kind en het afstemmen van de pedagogische aanpak. Hiervoor wordt toestemming gevraagd aan de ouders door middel van een privacy-document. </w:t>
            </w:r>
            <w:r w:rsidRPr="30F17B44" w:rsidR="280FE003">
              <w:rPr>
                <w:rFonts w:ascii="Calibri" w:hAnsi="Calibri" w:eastAsia="Calibri" w:cs="Calibri" w:asciiTheme="minorAscii" w:hAnsiTheme="minorAscii" w:eastAsiaTheme="minorAscii" w:cstheme="minorAscii"/>
                <w:noProof w:val="0"/>
                <w:color w:val="auto"/>
                <w:sz w:val="22"/>
                <w:szCs w:val="22"/>
                <w:lang w:val="nl-NL"/>
              </w:rPr>
              <w:t xml:space="preserve">Ouders geven daarop aan of ze toestemming geven voor afstemming tussen onderwijs en opvang of niet. </w:t>
            </w:r>
          </w:p>
          <w:p w:rsidR="00E3469B" w:rsidP="30F17B44" w:rsidRDefault="00E3469B" w14:paraId="30F7B8BE" w14:textId="668AEE56">
            <w:pPr>
              <w:pStyle w:val="Standaard"/>
              <w:spacing w:after="160" w:line="259" w:lineRule="auto"/>
              <w:rPr>
                <w:rFonts w:ascii="Calibri" w:hAnsi="Calibri" w:eastAsia="Calibri" w:cs="Calibri" w:asciiTheme="minorAscii" w:hAnsiTheme="minorAscii" w:eastAsiaTheme="minorAscii" w:cstheme="minorAscii"/>
                <w:noProof w:val="0"/>
                <w:color w:val="auto"/>
                <w:sz w:val="22"/>
                <w:szCs w:val="22"/>
                <w:lang w:val="nl-NL"/>
              </w:rPr>
            </w:pPr>
            <w:r w:rsidRPr="30F17B44" w:rsidR="280FE003">
              <w:rPr>
                <w:rFonts w:ascii="Calibri" w:hAnsi="Calibri" w:eastAsia="Calibri" w:cs="Calibri" w:asciiTheme="minorAscii" w:hAnsiTheme="minorAscii" w:eastAsiaTheme="minorAscii" w:cstheme="minorAscii"/>
                <w:noProof w:val="0"/>
                <w:color w:val="auto"/>
                <w:sz w:val="22"/>
                <w:szCs w:val="22"/>
                <w:lang w:val="nl-NL"/>
              </w:rPr>
              <w:t xml:space="preserve">Daarnaast geven ouders aan of ze toestemming geven voor foto’s en video’s. </w:t>
            </w:r>
            <w:r w:rsidRPr="30F17B44" w:rsidR="739BD43D">
              <w:rPr>
                <w:rFonts w:ascii="Calibri" w:hAnsi="Calibri" w:eastAsia="Calibri" w:cs="Calibri" w:asciiTheme="minorAscii" w:hAnsiTheme="minorAscii" w:eastAsiaTheme="minorAscii" w:cstheme="minorAscii"/>
                <w:noProof w:val="0"/>
                <w:color w:val="auto"/>
                <w:sz w:val="22"/>
                <w:szCs w:val="22"/>
                <w:lang w:val="nl-NL"/>
              </w:rPr>
              <w:t>Wij gaan als school zorgvuldig om met deze foto’s en video’s. We plaatsen geen beeldmateriaal waarvan leerlingen schade kunnen ondervinden. En we plaatsen bij foto’s en video’s in beginsel geen namen van leerlingen.</w:t>
            </w:r>
            <w:r>
              <w:br/>
            </w:r>
            <w:r w:rsidRPr="30F17B44" w:rsidR="26C35AD3">
              <w:rPr>
                <w:rFonts w:ascii="Calibri" w:hAnsi="Calibri" w:eastAsia="Calibri" w:cs="Calibri" w:asciiTheme="minorAscii" w:hAnsiTheme="minorAscii" w:eastAsiaTheme="minorAscii" w:cstheme="minorAscii"/>
                <w:noProof w:val="0"/>
                <w:color w:val="auto"/>
                <w:sz w:val="22"/>
                <w:szCs w:val="22"/>
                <w:lang w:val="nl-NL"/>
              </w:rPr>
              <w:t>Het gaat om toestemming voor het volgende beeldmateriaal:</w:t>
            </w:r>
          </w:p>
          <w:tbl>
            <w:tblPr>
              <w:tblStyle w:val="Tabelraster"/>
              <w:tblW w:w="0" w:type="auto"/>
              <w:tblLayout w:type="fixed"/>
              <w:tblLook w:val="06A0" w:firstRow="1" w:lastRow="0" w:firstColumn="1" w:lastColumn="0" w:noHBand="1" w:noVBand="1"/>
            </w:tblPr>
            <w:tblGrid>
              <w:gridCol w:w="4185"/>
              <w:gridCol w:w="5865"/>
            </w:tblGrid>
            <w:tr w:rsidR="30F17B44" w:rsidTr="30F17B44" w14:paraId="6BCDB9D3">
              <w:trPr>
                <w:trHeight w:val="300"/>
              </w:trPr>
              <w:tc>
                <w:tcPr>
                  <w:tcW w:w="4185" w:type="dxa"/>
                  <w:tcMar/>
                </w:tcPr>
                <w:p w:rsidR="26C35AD3" w:rsidP="30F17B44" w:rsidRDefault="26C35AD3" w14:paraId="07FF398C" w14:textId="017CB4A1">
                  <w:pPr>
                    <w:pStyle w:val="Standaard"/>
                    <w:rPr>
                      <w:rFonts w:ascii="Calibri" w:hAnsi="Calibri" w:eastAsia="Calibri" w:cs="Calibri" w:asciiTheme="minorAscii" w:hAnsiTheme="minorAscii" w:eastAsiaTheme="minorAscii" w:cstheme="minorAscii"/>
                      <w:noProof w:val="0"/>
                      <w:sz w:val="22"/>
                      <w:szCs w:val="22"/>
                      <w:lang w:val="nl-NL"/>
                    </w:rPr>
                  </w:pPr>
                  <w:r w:rsidRPr="30F17B44" w:rsidR="26C35AD3">
                    <w:rPr>
                      <w:rFonts w:ascii="Calibri" w:hAnsi="Calibri" w:eastAsia="Calibri" w:cs="Calibri" w:asciiTheme="minorAscii" w:hAnsiTheme="minorAscii" w:eastAsiaTheme="minorAscii" w:cstheme="minorAscii"/>
                      <w:noProof w:val="0"/>
                      <w:sz w:val="22"/>
                      <w:szCs w:val="22"/>
                      <w:lang w:val="nl-NL"/>
                    </w:rPr>
                    <w:t>In de schoolgids, brochure of portfoliomap</w:t>
                  </w:r>
                </w:p>
              </w:tc>
              <w:tc>
                <w:tcPr>
                  <w:tcW w:w="5865" w:type="dxa"/>
                  <w:tcMar/>
                </w:tcPr>
                <w:p w:rsidR="26C35AD3" w:rsidP="30F17B44" w:rsidRDefault="26C35AD3" w14:paraId="56CC0ADD" w14:textId="3E144CBC">
                  <w:pPr>
                    <w:spacing w:line="259" w:lineRule="auto"/>
                    <w:rPr>
                      <w:rFonts w:ascii="Calibri" w:hAnsi="Calibri" w:eastAsia="Calibri" w:cs="Calibri" w:asciiTheme="minorAscii" w:hAnsiTheme="minorAscii" w:eastAsiaTheme="minorAscii" w:cstheme="minorAscii"/>
                      <w:noProof w:val="0"/>
                      <w:sz w:val="22"/>
                      <w:szCs w:val="22"/>
                      <w:lang w:val="nl-NL"/>
                    </w:rPr>
                  </w:pPr>
                  <w:r w:rsidRPr="30F17B44" w:rsidR="26C35AD3">
                    <w:rPr>
                      <w:rStyle w:val="markedcontent"/>
                      <w:rFonts w:ascii="Calibri" w:hAnsi="Calibri" w:eastAsia="Calibri" w:cs="Calibri" w:asciiTheme="minorAscii" w:hAnsiTheme="minorAscii" w:eastAsiaTheme="minorAscii" w:cstheme="minorAscii"/>
                      <w:noProof w:val="0"/>
                      <w:sz w:val="22"/>
                      <w:szCs w:val="22"/>
                      <w:lang w:val="nl-NL"/>
                    </w:rPr>
                    <w:t>Informeren van (toekomstige) ouders en (toekomstige) leerlingen over de school, het kind en de onderwijsmogelijkheden.</w:t>
                  </w:r>
                </w:p>
              </w:tc>
            </w:tr>
            <w:tr w:rsidR="30F17B44" w:rsidTr="30F17B44" w14:paraId="463EE54F">
              <w:trPr>
                <w:trHeight w:val="300"/>
              </w:trPr>
              <w:tc>
                <w:tcPr>
                  <w:tcW w:w="4185" w:type="dxa"/>
                  <w:tcMar/>
                </w:tcPr>
                <w:p w:rsidR="26C35AD3" w:rsidP="30F17B44" w:rsidRDefault="26C35AD3" w14:paraId="1ECB8151" w14:textId="2445167E">
                  <w:pPr>
                    <w:pStyle w:val="Standaard"/>
                    <w:rPr>
                      <w:rFonts w:ascii="Calibri" w:hAnsi="Calibri" w:eastAsia="Calibri" w:cs="Calibri" w:asciiTheme="minorAscii" w:hAnsiTheme="minorAscii" w:eastAsiaTheme="minorAscii" w:cstheme="minorAscii"/>
                      <w:noProof w:val="0"/>
                      <w:sz w:val="22"/>
                      <w:szCs w:val="22"/>
                      <w:lang w:val="nl-NL"/>
                    </w:rPr>
                  </w:pPr>
                  <w:r w:rsidRPr="30F17B44" w:rsidR="26C35AD3">
                    <w:rPr>
                      <w:rFonts w:ascii="Calibri" w:hAnsi="Calibri" w:eastAsia="Calibri" w:cs="Calibri" w:asciiTheme="minorAscii" w:hAnsiTheme="minorAscii" w:eastAsiaTheme="minorAscii" w:cstheme="minorAscii"/>
                      <w:noProof w:val="0"/>
                      <w:sz w:val="22"/>
                      <w:szCs w:val="22"/>
                      <w:lang w:val="nl-NL"/>
                    </w:rPr>
                    <w:t>Op de website van de school</w:t>
                  </w:r>
                </w:p>
              </w:tc>
              <w:tc>
                <w:tcPr>
                  <w:tcW w:w="5865" w:type="dxa"/>
                  <w:tcMar/>
                </w:tcPr>
                <w:p w:rsidR="26C35AD3" w:rsidP="30F17B44" w:rsidRDefault="26C35AD3" w14:paraId="37508136" w14:textId="3F09D142">
                  <w:pPr>
                    <w:pStyle w:val="Standaard"/>
                    <w:rPr>
                      <w:rStyle w:val="markedcontent"/>
                      <w:rFonts w:ascii="Calibri" w:hAnsi="Calibri" w:eastAsia="Calibri" w:cs="Calibri" w:asciiTheme="minorAscii" w:hAnsiTheme="minorAscii" w:eastAsiaTheme="minorAscii" w:cstheme="minorAscii"/>
                      <w:noProof w:val="0"/>
                      <w:sz w:val="22"/>
                      <w:szCs w:val="22"/>
                      <w:lang w:val="nl-NL"/>
                    </w:rPr>
                  </w:pPr>
                  <w:r w:rsidRPr="30F17B44" w:rsidR="26C35AD3">
                    <w:rPr>
                      <w:rStyle w:val="markedcontent"/>
                      <w:rFonts w:ascii="Calibri" w:hAnsi="Calibri" w:eastAsia="Calibri" w:cs="Calibri" w:asciiTheme="minorAscii" w:hAnsiTheme="minorAscii" w:eastAsiaTheme="minorAscii" w:cstheme="minorAscii"/>
                      <w:noProof w:val="0"/>
                      <w:sz w:val="22"/>
                      <w:szCs w:val="22"/>
                      <w:lang w:val="nl-NL"/>
                    </w:rPr>
                    <w:t>Informeren van (toekomstige) ouders en (toekomstige) leerlingen over de school, het gegeven en te volgen onderwijs en diverse onderwijsactiviteiten, uitstapjes, et cetera.</w:t>
                  </w:r>
                </w:p>
              </w:tc>
            </w:tr>
            <w:tr w:rsidR="30F17B44" w:rsidTr="30F17B44" w14:paraId="640E9DCB">
              <w:trPr>
                <w:trHeight w:val="300"/>
              </w:trPr>
              <w:tc>
                <w:tcPr>
                  <w:tcW w:w="4185" w:type="dxa"/>
                  <w:tcMar/>
                </w:tcPr>
                <w:p w:rsidR="26C35AD3" w:rsidP="30F17B44" w:rsidRDefault="26C35AD3" w14:paraId="7FE524A9" w14:textId="48871A7E">
                  <w:pPr>
                    <w:pStyle w:val="Standaard"/>
                    <w:rPr>
                      <w:rFonts w:ascii="Calibri" w:hAnsi="Calibri" w:eastAsia="Calibri" w:cs="Calibri" w:asciiTheme="minorAscii" w:hAnsiTheme="minorAscii" w:eastAsiaTheme="minorAscii" w:cstheme="minorAscii"/>
                      <w:noProof w:val="0"/>
                      <w:sz w:val="22"/>
                      <w:szCs w:val="22"/>
                      <w:lang w:val="nl-NL"/>
                    </w:rPr>
                  </w:pPr>
                  <w:r w:rsidRPr="30F17B44" w:rsidR="26C35AD3">
                    <w:rPr>
                      <w:rFonts w:ascii="Calibri" w:hAnsi="Calibri" w:eastAsia="Calibri" w:cs="Calibri" w:asciiTheme="minorAscii" w:hAnsiTheme="minorAscii" w:eastAsiaTheme="minorAscii" w:cstheme="minorAscii"/>
                      <w:noProof w:val="0"/>
                      <w:sz w:val="22"/>
                      <w:szCs w:val="22"/>
                      <w:lang w:val="nl-NL"/>
                    </w:rPr>
                    <w:t>Op sociale media: de Instagram-account van de school (@daltonrijnsweerd)</w:t>
                  </w:r>
                </w:p>
              </w:tc>
              <w:tc>
                <w:tcPr>
                  <w:tcW w:w="5865" w:type="dxa"/>
                  <w:tcMar/>
                </w:tcPr>
                <w:p w:rsidR="26C35AD3" w:rsidP="30F17B44" w:rsidRDefault="26C35AD3" w14:paraId="24513F2D" w14:textId="0D20D8E2">
                  <w:pPr>
                    <w:spacing w:line="259" w:lineRule="auto"/>
                    <w:rPr>
                      <w:rFonts w:ascii="Calibri" w:hAnsi="Calibri" w:eastAsia="Calibri" w:cs="Calibri" w:asciiTheme="minorAscii" w:hAnsiTheme="minorAscii" w:eastAsiaTheme="minorAscii" w:cstheme="minorAscii"/>
                      <w:noProof w:val="0"/>
                      <w:sz w:val="22"/>
                      <w:szCs w:val="22"/>
                      <w:lang w:val="nl-NL"/>
                    </w:rPr>
                  </w:pPr>
                  <w:r w:rsidRPr="30F17B44" w:rsidR="26C35AD3">
                    <w:rPr>
                      <w:rStyle w:val="markedcontent"/>
                      <w:rFonts w:ascii="Calibri" w:hAnsi="Calibri" w:eastAsia="Calibri" w:cs="Calibri" w:asciiTheme="minorAscii" w:hAnsiTheme="minorAscii" w:eastAsiaTheme="minorAscii" w:cstheme="minorAscii"/>
                      <w:noProof w:val="0"/>
                      <w:sz w:val="22"/>
                      <w:szCs w:val="22"/>
                      <w:lang w:val="nl-NL"/>
                    </w:rPr>
                    <w:t>Informatie delen over activiteiten (zoals excursies) en ontwikkelingen op school. Zichtbaar maken van het onderwijs, de activiteiten, de sfeer en ontwikkelingen van onze school aan ouders en (oud-)leerlingen.</w:t>
                  </w:r>
                </w:p>
              </w:tc>
            </w:tr>
            <w:tr w:rsidR="30F17B44" w:rsidTr="30F17B44" w14:paraId="765DFF18">
              <w:trPr>
                <w:trHeight w:val="300"/>
              </w:trPr>
              <w:tc>
                <w:tcPr>
                  <w:tcW w:w="4185" w:type="dxa"/>
                  <w:tcMar/>
                </w:tcPr>
                <w:p w:rsidR="26C35AD3" w:rsidP="30F17B44" w:rsidRDefault="26C35AD3" w14:paraId="71497162" w14:textId="398B68D8">
                  <w:pPr>
                    <w:pStyle w:val="Standaard"/>
                    <w:rPr>
                      <w:rFonts w:ascii="Calibri" w:hAnsi="Calibri" w:eastAsia="Calibri" w:cs="Calibri" w:asciiTheme="minorAscii" w:hAnsiTheme="minorAscii" w:eastAsiaTheme="minorAscii" w:cstheme="minorAscii"/>
                      <w:noProof w:val="0"/>
                      <w:sz w:val="22"/>
                      <w:szCs w:val="22"/>
                      <w:lang w:val="nl-NL"/>
                    </w:rPr>
                  </w:pPr>
                  <w:r w:rsidRPr="30F17B44" w:rsidR="26C35AD3">
                    <w:rPr>
                      <w:rFonts w:ascii="Calibri" w:hAnsi="Calibri" w:eastAsia="Calibri" w:cs="Calibri" w:asciiTheme="minorAscii" w:hAnsiTheme="minorAscii" w:eastAsiaTheme="minorAscii" w:cstheme="minorAscii"/>
                      <w:noProof w:val="0"/>
                      <w:sz w:val="22"/>
                      <w:szCs w:val="22"/>
                      <w:lang w:val="nl-NL"/>
                    </w:rPr>
                    <w:t>Als video-opname voor intern</w:t>
                  </w:r>
                  <w:r>
                    <w:br/>
                  </w:r>
                  <w:r w:rsidRPr="30F17B44" w:rsidR="26C35AD3">
                    <w:rPr>
                      <w:rFonts w:ascii="Calibri" w:hAnsi="Calibri" w:eastAsia="Calibri" w:cs="Calibri" w:asciiTheme="minorAscii" w:hAnsiTheme="minorAscii" w:eastAsiaTheme="minorAscii" w:cstheme="minorAscii"/>
                      <w:noProof w:val="0"/>
                      <w:sz w:val="22"/>
                      <w:szCs w:val="22"/>
                      <w:lang w:val="nl-NL"/>
                    </w:rPr>
                    <w:t>gebruik, te weten opleiding en</w:t>
                  </w:r>
                  <w:r>
                    <w:br/>
                  </w:r>
                  <w:r w:rsidRPr="30F17B44" w:rsidR="26C35AD3">
                    <w:rPr>
                      <w:rFonts w:ascii="Calibri" w:hAnsi="Calibri" w:eastAsia="Calibri" w:cs="Calibri" w:asciiTheme="minorAscii" w:hAnsiTheme="minorAscii" w:eastAsiaTheme="minorAscii" w:cstheme="minorAscii"/>
                      <w:noProof w:val="0"/>
                      <w:sz w:val="22"/>
                      <w:szCs w:val="22"/>
                      <w:lang w:val="nl-NL"/>
                    </w:rPr>
                    <w:t>coaching van medewerkers</w:t>
                  </w:r>
                </w:p>
              </w:tc>
              <w:tc>
                <w:tcPr>
                  <w:tcW w:w="5865" w:type="dxa"/>
                  <w:tcMar/>
                </w:tcPr>
                <w:p w:rsidR="26C35AD3" w:rsidP="30F17B44" w:rsidRDefault="26C35AD3" w14:paraId="2915CE65" w14:textId="64D1D16E">
                  <w:pPr>
                    <w:spacing w:line="259" w:lineRule="auto"/>
                    <w:rPr>
                      <w:rFonts w:ascii="Calibri" w:hAnsi="Calibri" w:eastAsia="Calibri" w:cs="Calibri" w:asciiTheme="minorAscii" w:hAnsiTheme="minorAscii" w:eastAsiaTheme="minorAscii" w:cstheme="minorAscii"/>
                      <w:noProof w:val="0"/>
                      <w:sz w:val="22"/>
                      <w:szCs w:val="22"/>
                      <w:lang w:val="nl-NL"/>
                    </w:rPr>
                  </w:pPr>
                  <w:r w:rsidRPr="30F17B44" w:rsidR="26C35AD3">
                    <w:rPr>
                      <w:rStyle w:val="markedcontent"/>
                      <w:rFonts w:ascii="Calibri" w:hAnsi="Calibri" w:eastAsia="Calibri" w:cs="Calibri" w:asciiTheme="minorAscii" w:hAnsiTheme="minorAscii" w:eastAsiaTheme="minorAscii" w:cstheme="minorAscii"/>
                      <w:noProof w:val="0"/>
                      <w:sz w:val="22"/>
                      <w:szCs w:val="22"/>
                      <w:lang w:val="nl-NL"/>
                    </w:rPr>
                    <w:t>Observatie van een medewerker (doorgaans een docent) in een lessituatie, ten behoeve van opleiding en coaching (lesobservatie).</w:t>
                  </w:r>
                </w:p>
              </w:tc>
            </w:tr>
          </w:tbl>
          <w:p w:rsidR="00E3469B" w:rsidP="30F17B44" w:rsidRDefault="00E3469B" w14:paraId="6A597618" w14:textId="527A7E95">
            <w:pPr>
              <w:pStyle w:val="Standaard"/>
            </w:pPr>
          </w:p>
          <w:p w:rsidR="00E3469B" w:rsidP="30F17B44" w:rsidRDefault="00E3469B" w14:paraId="37DAE874" w14:textId="35BF68A9">
            <w:pPr>
              <w:spacing w:after="160" w:line="259" w:lineRule="auto"/>
              <w:rPr>
                <w:rFonts w:ascii="Calibri" w:hAnsi="Calibri" w:eastAsia="Calibri" w:cs="Calibri" w:asciiTheme="minorAscii" w:hAnsiTheme="minorAscii" w:eastAsiaTheme="minorAscii" w:cstheme="minorAscii"/>
                <w:b w:val="0"/>
                <w:bCs w:val="0"/>
                <w:noProof w:val="0"/>
                <w:sz w:val="22"/>
                <w:szCs w:val="22"/>
                <w:lang w:val="nl-NL"/>
              </w:rPr>
            </w:pPr>
            <w:r w:rsidRPr="30F17B44" w:rsidR="26C35AD3">
              <w:rPr>
                <w:rFonts w:ascii="Calibri" w:hAnsi="Calibri" w:eastAsia="Calibri" w:cs="Calibri" w:asciiTheme="minorAscii" w:hAnsiTheme="minorAscii" w:eastAsiaTheme="minorAscii" w:cstheme="minorAscii"/>
                <w:b w:val="0"/>
                <w:bCs w:val="0"/>
                <w:noProof w:val="0"/>
                <w:sz w:val="22"/>
                <w:szCs w:val="22"/>
                <w:lang w:val="nl-NL"/>
              </w:rPr>
              <w:t>Hoe gaan we om met beeldmateriaal?</w:t>
            </w:r>
            <w:r>
              <w:br/>
            </w:r>
            <w:r w:rsidRPr="30F17B44" w:rsidR="26C35AD3">
              <w:rPr>
                <w:rFonts w:ascii="Calibri" w:hAnsi="Calibri" w:eastAsia="Calibri" w:cs="Calibri" w:asciiTheme="minorAscii" w:hAnsiTheme="minorAscii" w:eastAsiaTheme="minorAscii" w:cstheme="minorAscii"/>
                <w:b w:val="0"/>
                <w:bCs w:val="0"/>
                <w:noProof w:val="0"/>
                <w:sz w:val="22"/>
                <w:szCs w:val="22"/>
                <w:lang w:val="nl-NL"/>
              </w:rPr>
              <w:t>1. Wij vragen vooraf uitdrukkelijk om toestemming.</w:t>
            </w:r>
            <w:r>
              <w:br/>
            </w:r>
            <w:r w:rsidRPr="30F17B44" w:rsidR="26C35AD3">
              <w:rPr>
                <w:rFonts w:ascii="Calibri" w:hAnsi="Calibri" w:eastAsia="Calibri" w:cs="Calibri" w:asciiTheme="minorAscii" w:hAnsiTheme="minorAscii" w:eastAsiaTheme="minorAscii" w:cstheme="minorAscii"/>
                <w:b w:val="0"/>
                <w:bCs w:val="0"/>
                <w:noProof w:val="0"/>
                <w:sz w:val="22"/>
                <w:szCs w:val="22"/>
                <w:lang w:val="nl-NL"/>
              </w:rPr>
              <w:t>De toestemming voor het gebruik van beeldmateriaal vragen wij vooraf aan ouders. Dit doen we in het aanmeldingsformulier.</w:t>
            </w:r>
          </w:p>
          <w:p w:rsidR="00E3469B" w:rsidP="30F17B44" w:rsidRDefault="00E3469B" w14:paraId="58009BDE" w14:textId="7682BFBF">
            <w:pPr>
              <w:spacing w:after="160" w:line="259" w:lineRule="auto"/>
              <w:rPr>
                <w:rFonts w:ascii="Calibri" w:hAnsi="Calibri" w:eastAsia="Calibri" w:cs="Calibri" w:asciiTheme="minorAscii" w:hAnsiTheme="minorAscii" w:eastAsiaTheme="minorAscii" w:cstheme="minorAscii"/>
                <w:b w:val="0"/>
                <w:bCs w:val="0"/>
                <w:noProof w:val="0"/>
                <w:sz w:val="22"/>
                <w:szCs w:val="22"/>
                <w:lang w:val="nl-NL"/>
              </w:rPr>
            </w:pPr>
            <w:r w:rsidRPr="30F17B44" w:rsidR="26C35AD3">
              <w:rPr>
                <w:rFonts w:ascii="Calibri" w:hAnsi="Calibri" w:eastAsia="Calibri" w:cs="Calibri" w:asciiTheme="minorAscii" w:hAnsiTheme="minorAscii" w:eastAsiaTheme="minorAscii" w:cstheme="minorAscii"/>
                <w:b w:val="0"/>
                <w:bCs w:val="0"/>
                <w:noProof w:val="0"/>
                <w:sz w:val="22"/>
                <w:szCs w:val="22"/>
                <w:lang w:val="nl-NL"/>
              </w:rPr>
              <w:t>2. Eens in de aantal jaren vragen we opnieuw aan de ouders om toestemming. We doen dit door dit formulier te delen met de leerlingen en ouders met het verzoek om het opnieuw in te vullen. Zo maken ouders niet eenmalig een keuze, maar kunnen zij hierin in de loop van de tijd een andere afweging maken. Op termijn zullen we uw toestemmingen digitaal beheren, zodat u niet telkens opnieuw een formulier hoeft in te vullen.</w:t>
            </w:r>
          </w:p>
          <w:p w:rsidR="00E3469B" w:rsidP="30F17B44" w:rsidRDefault="00E3469B" w14:paraId="23BC8872" w14:textId="66E122E2">
            <w:pPr>
              <w:spacing w:after="160" w:line="259" w:lineRule="auto"/>
              <w:rPr>
                <w:rFonts w:ascii="Calibri" w:hAnsi="Calibri" w:eastAsia="Calibri" w:cs="Calibri" w:asciiTheme="minorAscii" w:hAnsiTheme="minorAscii" w:eastAsiaTheme="minorAscii" w:cstheme="minorAscii"/>
                <w:b w:val="0"/>
                <w:bCs w:val="0"/>
                <w:noProof w:val="0"/>
                <w:sz w:val="22"/>
                <w:szCs w:val="22"/>
                <w:lang w:val="nl-NL"/>
              </w:rPr>
            </w:pPr>
            <w:r w:rsidRPr="30F17B44" w:rsidR="26C35AD3">
              <w:rPr>
                <w:rFonts w:ascii="Calibri" w:hAnsi="Calibri" w:eastAsia="Calibri" w:cs="Calibri" w:asciiTheme="minorAscii" w:hAnsiTheme="minorAscii" w:eastAsiaTheme="minorAscii" w:cstheme="minorAscii"/>
                <w:b w:val="0"/>
                <w:bCs w:val="0"/>
                <w:noProof w:val="0"/>
                <w:sz w:val="22"/>
                <w:szCs w:val="22"/>
                <w:lang w:val="nl-NL"/>
              </w:rPr>
              <w:t>3. Wij vragen specifiek toestemming. Ouders en leerlingen moeten weten waar ze toestemming voor geven als de school beeldmateriaal wil gebruiken. Zie bovenstaande gevraagde toestemming per specifiek doel waarvoor het beeldmateriaal gebruikt wordt.</w:t>
            </w:r>
          </w:p>
          <w:p w:rsidR="00E3469B" w:rsidP="30F17B44" w:rsidRDefault="00E3469B" w14:paraId="7ED6F67C" w14:textId="3AAAF406">
            <w:pPr>
              <w:spacing w:after="160" w:line="259" w:lineRule="auto"/>
              <w:rPr>
                <w:rFonts w:ascii="Calibri" w:hAnsi="Calibri" w:eastAsia="Calibri" w:cs="Calibri" w:asciiTheme="minorAscii" w:hAnsiTheme="minorAscii" w:eastAsiaTheme="minorAscii" w:cstheme="minorAscii"/>
                <w:b w:val="0"/>
                <w:bCs w:val="0"/>
                <w:noProof w:val="0"/>
                <w:sz w:val="22"/>
                <w:szCs w:val="22"/>
                <w:lang w:val="nl-NL"/>
              </w:rPr>
            </w:pPr>
            <w:r w:rsidRPr="30F17B44" w:rsidR="26C35AD3">
              <w:rPr>
                <w:rStyle w:val="markedcontent"/>
                <w:rFonts w:ascii="Calibri" w:hAnsi="Calibri" w:eastAsia="Calibri" w:cs="Calibri" w:asciiTheme="minorAscii" w:hAnsiTheme="minorAscii" w:eastAsiaTheme="minorAscii" w:cstheme="minorAscii"/>
                <w:b w:val="0"/>
                <w:bCs w:val="0"/>
                <w:noProof w:val="0"/>
                <w:sz w:val="22"/>
                <w:szCs w:val="22"/>
                <w:lang w:val="nl-NL"/>
              </w:rPr>
              <w:t>4. Wij publiceren niet zonder toestemming.</w:t>
            </w:r>
            <w:r>
              <w:br/>
            </w:r>
            <w:r w:rsidRPr="30F17B44" w:rsidR="26C35AD3">
              <w:rPr>
                <w:rStyle w:val="markedcontent"/>
                <w:rFonts w:ascii="Calibri" w:hAnsi="Calibri" w:eastAsia="Calibri" w:cs="Calibri" w:asciiTheme="minorAscii" w:hAnsiTheme="minorAscii" w:eastAsiaTheme="minorAscii" w:cstheme="minorAscii"/>
                <w:b w:val="0"/>
                <w:bCs w:val="0"/>
                <w:noProof w:val="0"/>
                <w:sz w:val="22"/>
                <w:szCs w:val="22"/>
                <w:lang w:val="nl-NL"/>
              </w:rPr>
              <w:t>Als de ouders of de leerling geen toestemming hebben gegeven voor gebruik van beeldmateriaal, dan mag het beeldmateriaal niet worden gepubliceerd.</w:t>
            </w:r>
          </w:p>
          <w:p w:rsidR="00E3469B" w:rsidP="30F17B44" w:rsidRDefault="00E3469B" w14:paraId="689D2418" w14:textId="01956A37">
            <w:pPr>
              <w:pStyle w:val="Standaard"/>
              <w:spacing w:after="160" w:line="259" w:lineRule="auto"/>
              <w:rPr>
                <w:rStyle w:val="markedcontent"/>
                <w:rFonts w:ascii="Calibri" w:hAnsi="Calibri" w:eastAsia="Calibri" w:cs="Calibri" w:asciiTheme="minorAscii" w:hAnsiTheme="minorAscii" w:eastAsiaTheme="minorAscii" w:cstheme="minorAscii"/>
                <w:b w:val="0"/>
                <w:bCs w:val="0"/>
                <w:noProof w:val="0"/>
                <w:sz w:val="22"/>
                <w:szCs w:val="22"/>
                <w:lang w:val="nl-NL"/>
              </w:rPr>
            </w:pPr>
          </w:p>
          <w:p w:rsidR="00E3469B" w:rsidP="30F17B44" w:rsidRDefault="00E3469B" w14:paraId="763A6937" w14:textId="0BA37A3A">
            <w:pPr>
              <w:spacing w:after="160" w:line="259" w:lineRule="auto"/>
              <w:rPr>
                <w:rFonts w:ascii="Calibri" w:hAnsi="Calibri" w:eastAsia="Calibri" w:cs="Calibri" w:asciiTheme="minorAscii" w:hAnsiTheme="minorAscii" w:eastAsiaTheme="minorAscii" w:cstheme="minorAscii"/>
                <w:b w:val="0"/>
                <w:bCs w:val="0"/>
                <w:noProof w:val="0"/>
                <w:sz w:val="22"/>
                <w:szCs w:val="22"/>
                <w:lang w:val="nl-NL"/>
              </w:rPr>
            </w:pPr>
            <w:r w:rsidRPr="30F17B44" w:rsidR="26C35AD3">
              <w:rPr>
                <w:rStyle w:val="markedcontent"/>
                <w:rFonts w:ascii="Calibri" w:hAnsi="Calibri" w:eastAsia="Calibri" w:cs="Calibri" w:asciiTheme="minorAscii" w:hAnsiTheme="minorAscii" w:eastAsiaTheme="minorAscii" w:cstheme="minorAscii"/>
                <w:b w:val="0"/>
                <w:bCs w:val="0"/>
                <w:noProof w:val="0"/>
                <w:sz w:val="22"/>
                <w:szCs w:val="22"/>
                <w:lang w:val="nl-NL"/>
              </w:rPr>
              <w:t>Toestemming geven door één of twee ouders</w:t>
            </w:r>
            <w:r>
              <w:br/>
            </w:r>
            <w:r w:rsidRPr="30F17B44" w:rsidR="26C35AD3">
              <w:rPr>
                <w:rStyle w:val="markedcontent"/>
                <w:rFonts w:ascii="Calibri" w:hAnsi="Calibri" w:eastAsia="Calibri" w:cs="Calibri" w:asciiTheme="minorAscii" w:hAnsiTheme="minorAscii" w:eastAsiaTheme="minorAscii" w:cstheme="minorAscii"/>
                <w:b w:val="0"/>
                <w:bCs w:val="0"/>
                <w:noProof w:val="0"/>
                <w:sz w:val="22"/>
                <w:szCs w:val="22"/>
                <w:lang w:val="nl-NL"/>
              </w:rPr>
              <w:t>De</w:t>
            </w:r>
            <w:r w:rsidRPr="30F17B44" w:rsidR="26C35AD3">
              <w:rPr>
                <w:rFonts w:ascii="Calibri" w:hAnsi="Calibri" w:eastAsia="Calibri" w:cs="Calibri" w:asciiTheme="minorAscii" w:hAnsiTheme="minorAscii" w:eastAsiaTheme="minorAscii" w:cstheme="minorAscii"/>
                <w:b w:val="0"/>
                <w:bCs w:val="0"/>
                <w:noProof w:val="0"/>
                <w:sz w:val="22"/>
                <w:szCs w:val="22"/>
                <w:lang w:val="nl-NL"/>
              </w:rPr>
              <w:t xml:space="preserve"> privacywet gaat ervan uit dat de school mag vertrouwen op de mededelingen van één ouder. Als dat vertrouwen terecht is, dan is de andere ouder ook gebonden aan die mededeling. Bij het ondertekenen van de toestemmingsverklaring, mag de school dus vertrouwen op de toestemming als één ouder die geeft. Alleen als de school weet of redelijkerwijs dient te beseffen dat de andere ouder (die niet getekend heeft) tegen de toestemming is, mag de school niet uitgaan van die ene ondertekening. Dan moet de school van beide ouders toestemming hebben. Vooral bij gescheiden ouders kan het verstandig zijn om de toestemming van beide ouders te vragen. Voor het intrekken van toestemming is de mededeling van één ouder ook voldoende.</w:t>
            </w:r>
          </w:p>
          <w:p w:rsidRPr="00CF7A2E" w:rsidR="003F675E" w:rsidP="39DEEFF0" w:rsidRDefault="003F675E" w14:paraId="1BFBC156" w14:textId="27E2D07D">
            <w:pPr>
              <w:pStyle w:val="Standaard"/>
            </w:pPr>
          </w:p>
        </w:tc>
        <w:tc>
          <w:tcPr>
            <w:tcW w:w="4150" w:type="dxa"/>
            <w:tcMar/>
          </w:tcPr>
          <w:p w:rsidR="006B663E" w:rsidP="39DEEFF0" w:rsidRDefault="00A500E9" w14:paraId="2434D2AA" w14:textId="10420E20">
            <w:pPr>
              <w:pStyle w:val="Standaard"/>
            </w:pPr>
            <w:r w:rsidR="64853C13">
              <w:rPr/>
              <w:t xml:space="preserve">Privacyverklaring via </w:t>
            </w:r>
            <w:hyperlink r:id="Rff1cd549c790498a">
              <w:r w:rsidRPr="39DEEFF0" w:rsidR="64853C13">
                <w:rPr>
                  <w:rStyle w:val="Hyperlink"/>
                </w:rPr>
                <w:t>Regelingen – SPO Utrecht</w:t>
              </w:r>
            </w:hyperlink>
          </w:p>
        </w:tc>
      </w:tr>
    </w:tbl>
    <w:p w:rsidR="0098051E" w:rsidRDefault="0098051E" w14:paraId="54055DBE" w14:textId="77777777"/>
    <w:p w:rsidR="00973D64" w:rsidRDefault="00973D64" w14:paraId="3738A388" w14:textId="77777777">
      <w:r>
        <w:br w:type="page"/>
      </w:r>
    </w:p>
    <w:p w:rsidR="00E45184" w:rsidP="00E6388D" w:rsidRDefault="00973D64" w14:paraId="788056AE" w14:textId="0E92E27D">
      <w:pPr>
        <w:pStyle w:val="Kop2"/>
        <w:rPr>
          <w:color w:val="00B050"/>
        </w:rPr>
      </w:pPr>
      <w:r w:rsidR="00973D64">
        <w:rPr/>
        <w:t>Bijlage 1: De m</w:t>
      </w:r>
      <w:r w:rsidR="00A57E6E">
        <w:rPr/>
        <w:t>el</w:t>
      </w:r>
      <w:r w:rsidR="00A521A3">
        <w:rPr/>
        <w:t>d</w:t>
      </w:r>
      <w:r w:rsidR="00A57E6E">
        <w:rPr/>
        <w:t>code huiselijk geweld en kindermishandeling</w:t>
      </w:r>
      <w:r w:rsidR="1AB301E0">
        <w:rPr/>
        <w:t xml:space="preserve"> </w:t>
      </w:r>
      <w:r w:rsidR="001E31A3">
        <w:rPr/>
        <w:t>op</w:t>
      </w:r>
      <w:r w:rsidR="39DD9051">
        <w:rPr/>
        <w:t xml:space="preserve"> Daltonschool </w:t>
      </w:r>
      <w:r w:rsidR="39DD9051">
        <w:rPr/>
        <w:t>Rijnsweerd</w:t>
      </w:r>
      <w:r w:rsidR="0F8033F7">
        <w:rPr/>
        <w:t xml:space="preserve">.                                     </w:t>
      </w:r>
      <w:r w:rsidR="001E31A3">
        <w:rPr/>
        <w:t xml:space="preserve"> </w:t>
      </w:r>
      <w:r w:rsidR="0EC051E6">
        <w:drawing>
          <wp:inline wp14:editId="0CCAB639" wp14:anchorId="4DB9FE00">
            <wp:extent cx="915162" cy="1039957"/>
            <wp:effectExtent l="0" t="0" r="0" b="0"/>
            <wp:docPr id="56116761" name="" title=""/>
            <wp:cNvGraphicFramePr>
              <a:graphicFrameLocks noChangeAspect="1"/>
            </wp:cNvGraphicFramePr>
            <a:graphic>
              <a:graphicData uri="http://schemas.openxmlformats.org/drawingml/2006/picture">
                <pic:pic>
                  <pic:nvPicPr>
                    <pic:cNvPr id="0" name=""/>
                    <pic:cNvPicPr/>
                  </pic:nvPicPr>
                  <pic:blipFill>
                    <a:blip r:embed="Rc43d93ce88aa477e">
                      <a:extLst>
                        <a:ext xmlns:a="http://schemas.openxmlformats.org/drawingml/2006/main" uri="{28A0092B-C50C-407E-A947-70E740481C1C}">
                          <a14:useLocalDpi val="0"/>
                        </a:ext>
                      </a:extLst>
                    </a:blip>
                    <a:stretch>
                      <a:fillRect/>
                    </a:stretch>
                  </pic:blipFill>
                  <pic:spPr>
                    <a:xfrm>
                      <a:off x="0" y="0"/>
                      <a:ext cx="915162" cy="1039957"/>
                    </a:xfrm>
                    <a:prstGeom prst="rect">
                      <a:avLst/>
                    </a:prstGeom>
                  </pic:spPr>
                </pic:pic>
              </a:graphicData>
            </a:graphic>
          </wp:inline>
        </w:drawing>
      </w:r>
    </w:p>
    <w:p w:rsidR="39DEEFF0" w:rsidP="39DEEFF0" w:rsidRDefault="39DEEFF0" w14:paraId="52698563" w14:textId="1974FC9E">
      <w:pPr>
        <w:pStyle w:val="Standaard"/>
      </w:pPr>
    </w:p>
    <w:p w:rsidR="4609810D" w:rsidP="39DEEFF0" w:rsidRDefault="4609810D" w14:paraId="06206DCD" w14:textId="596B4981">
      <w:pPr>
        <w:pStyle w:val="Kop1"/>
        <w:rPr>
          <w:rFonts w:ascii="Cambria" w:hAnsi="Cambria" w:eastAsia="Cambria" w:cs="Cambria"/>
          <w:noProof w:val="0"/>
          <w:color w:val="AD0B6B"/>
          <w:sz w:val="32"/>
          <w:szCs w:val="32"/>
          <w:lang w:val="nl-NL"/>
        </w:rPr>
      </w:pPr>
      <w:r w:rsidRPr="39DEEFF0" w:rsidR="4609810D">
        <w:rPr>
          <w:rFonts w:ascii="Cambria" w:hAnsi="Cambria" w:eastAsia="Cambria" w:cs="Cambria"/>
          <w:noProof w:val="0"/>
          <w:color w:val="AD0B6B"/>
          <w:sz w:val="32"/>
          <w:szCs w:val="32"/>
          <w:lang w:val="nl-NL"/>
        </w:rPr>
        <w:t>Kwaliteitskaart Meldcode huiselijk geweld en kindermishandeling</w:t>
      </w:r>
    </w:p>
    <w:p w:rsidR="39DEEFF0" w:rsidP="39DEEFF0" w:rsidRDefault="39DEEFF0" w14:paraId="3157A2A2" w14:textId="573BE7D6">
      <w:pPr>
        <w:pStyle w:val="Standaard"/>
        <w:rPr>
          <w:noProof w:val="0"/>
          <w:lang w:val="nl-NL"/>
        </w:rPr>
      </w:pPr>
    </w:p>
    <w:tbl>
      <w:tblPr>
        <w:tblStyle w:val="Standaardtabel"/>
        <w:tblW w:w="0" w:type="auto"/>
        <w:tblLayout w:type="fixed"/>
        <w:tblLook w:val="06A0" w:firstRow="1" w:lastRow="0" w:firstColumn="1" w:lastColumn="0" w:noHBand="1" w:noVBand="1"/>
      </w:tblPr>
      <w:tblGrid>
        <w:gridCol w:w="13800"/>
      </w:tblGrid>
      <w:tr w:rsidR="39DEEFF0" w:rsidTr="39DEEFF0" w14:paraId="62A7FFFF">
        <w:trPr>
          <w:trHeight w:val="300"/>
        </w:trPr>
        <w:tc>
          <w:tcPr>
            <w:tcW w:w="13800" w:type="dxa"/>
            <w:tcBorders>
              <w:top w:val="single" w:color="AD0B6B" w:sz="8"/>
              <w:left w:val="single" w:color="AD0B6B" w:sz="8"/>
              <w:bottom w:val="single" w:color="AD0B6B" w:sz="8"/>
              <w:right w:val="single" w:color="AD0B6B" w:sz="8"/>
            </w:tcBorders>
            <w:tcMar>
              <w:left w:w="108" w:type="dxa"/>
              <w:right w:w="108" w:type="dxa"/>
            </w:tcMar>
            <w:vAlign w:val="top"/>
          </w:tcPr>
          <w:p w:rsidR="39DEEFF0" w:rsidP="39DEEFF0" w:rsidRDefault="39DEEFF0" w14:paraId="658635C5" w14:textId="60979CB7">
            <w:pPr>
              <w:spacing w:before="0" w:beforeAutospacing="off" w:after="0" w:afterAutospacing="off" w:line="253" w:lineRule="exact"/>
              <w:rPr>
                <w:rFonts w:ascii="Cambria" w:hAnsi="Cambria" w:eastAsia="Cambria" w:cs="Cambria"/>
                <w:sz w:val="22"/>
                <w:szCs w:val="22"/>
              </w:rPr>
            </w:pPr>
          </w:p>
          <w:tbl>
            <w:tblPr>
              <w:tblStyle w:val="Standaardtabel"/>
              <w:tblW w:w="0" w:type="auto"/>
              <w:tblLayout w:type="fixed"/>
              <w:tblLook w:val="06A0" w:firstRow="1" w:lastRow="0" w:firstColumn="1" w:lastColumn="0" w:noHBand="1" w:noVBand="1"/>
            </w:tblPr>
            <w:tblGrid>
              <w:gridCol w:w="6660"/>
              <w:gridCol w:w="6885"/>
            </w:tblGrid>
            <w:tr w:rsidR="39DEEFF0" w:rsidTr="39DEEFF0" w14:paraId="424762F9">
              <w:trPr>
                <w:trHeight w:val="465"/>
              </w:trPr>
              <w:tc>
                <w:tcPr>
                  <w:tcW w:w="6660" w:type="dxa"/>
                  <w:tcBorders>
                    <w:top w:val="single" w:color="AD0B6B" w:sz="8"/>
                    <w:left w:val="nil"/>
                    <w:bottom w:val="single" w:color="FFFFFF" w:themeColor="background1" w:sz="8"/>
                    <w:right w:val="nil"/>
                  </w:tcBorders>
                  <w:shd w:val="clear" w:color="auto" w:fill="AD0B6B"/>
                  <w:tcMar>
                    <w:left w:w="108" w:type="dxa"/>
                    <w:right w:w="108" w:type="dxa"/>
                  </w:tcMar>
                  <w:vAlign w:val="top"/>
                </w:tcPr>
                <w:p w:rsidR="39DEEFF0" w:rsidP="39DEEFF0" w:rsidRDefault="39DEEFF0" w14:paraId="2299300B" w14:textId="16A4E28C">
                  <w:pPr>
                    <w:spacing w:before="0" w:beforeAutospacing="off" w:after="0" w:afterAutospacing="off"/>
                  </w:pPr>
                  <w:r w:rsidRPr="39DEEFF0" w:rsidR="39DEEFF0">
                    <w:rPr>
                      <w:rFonts w:ascii="Cambria" w:hAnsi="Cambria" w:eastAsia="Cambria" w:cs="Cambria"/>
                      <w:b w:val="1"/>
                      <w:bCs w:val="1"/>
                      <w:color w:val="FFFFFF" w:themeColor="background1" w:themeTint="FF" w:themeShade="FF"/>
                      <w:sz w:val="22"/>
                      <w:szCs w:val="22"/>
                    </w:rPr>
                    <w:t>Kaart 2.20</w:t>
                  </w:r>
                </w:p>
              </w:tc>
              <w:tc>
                <w:tcPr>
                  <w:tcW w:w="6885" w:type="dxa"/>
                  <w:tcBorders>
                    <w:top w:val="single" w:color="AD0B6B" w:sz="8"/>
                    <w:left w:val="nil"/>
                    <w:bottom w:val="single" w:color="AD0B6B" w:sz="8"/>
                    <w:right w:val="single" w:color="AD0B6B" w:sz="8"/>
                  </w:tcBorders>
                  <w:tcMar>
                    <w:left w:w="108" w:type="dxa"/>
                    <w:right w:w="108" w:type="dxa"/>
                  </w:tcMar>
                  <w:vAlign w:val="top"/>
                </w:tcPr>
                <w:p w:rsidR="39DEEFF0" w:rsidP="39DEEFF0" w:rsidRDefault="39DEEFF0" w14:paraId="0A1F6445" w14:textId="2D0C4DB3">
                  <w:pPr>
                    <w:spacing w:before="0" w:beforeAutospacing="off" w:after="0" w:afterAutospacing="off"/>
                  </w:pPr>
                  <w:r w:rsidRPr="39DEEFF0" w:rsidR="39DEEFF0">
                    <w:rPr>
                      <w:rFonts w:ascii="Cambria" w:hAnsi="Cambria" w:eastAsia="Cambria" w:cs="Cambria"/>
                      <w:sz w:val="22"/>
                      <w:szCs w:val="22"/>
                    </w:rPr>
                    <w:t>Passend onderwijs</w:t>
                  </w:r>
                </w:p>
              </w:tc>
            </w:tr>
            <w:tr w:rsidR="39DEEFF0" w:rsidTr="39DEEFF0" w14:paraId="4D7DB853">
              <w:trPr>
                <w:trHeight w:val="555"/>
              </w:trPr>
              <w:tc>
                <w:tcPr>
                  <w:tcW w:w="6660" w:type="dxa"/>
                  <w:tcBorders>
                    <w:top w:val="single" w:color="FFFFFF" w:themeColor="background1" w:sz="8"/>
                    <w:left w:val="nil"/>
                    <w:bottom w:val="single" w:color="FFFFFF" w:themeColor="background1" w:sz="8"/>
                    <w:right w:val="nil"/>
                  </w:tcBorders>
                  <w:shd w:val="clear" w:color="auto" w:fill="AD0B6B"/>
                  <w:tcMar>
                    <w:left w:w="108" w:type="dxa"/>
                    <w:right w:w="108" w:type="dxa"/>
                  </w:tcMar>
                  <w:vAlign w:val="top"/>
                </w:tcPr>
                <w:p w:rsidR="39DEEFF0" w:rsidP="39DEEFF0" w:rsidRDefault="39DEEFF0" w14:paraId="07D440DC" w14:textId="155151EF">
                  <w:pPr>
                    <w:spacing w:before="0" w:beforeAutospacing="off" w:after="0" w:afterAutospacing="off"/>
                  </w:pPr>
                  <w:r w:rsidRPr="39DEEFF0" w:rsidR="39DEEFF0">
                    <w:rPr>
                      <w:rFonts w:ascii="Cambria" w:hAnsi="Cambria" w:eastAsia="Cambria" w:cs="Cambria"/>
                      <w:b w:val="1"/>
                      <w:bCs w:val="1"/>
                      <w:color w:val="FFFFFF" w:themeColor="background1" w:themeTint="FF" w:themeShade="FF"/>
                      <w:sz w:val="22"/>
                      <w:szCs w:val="22"/>
                    </w:rPr>
                    <w:t>Verantwoordelijke</w:t>
                  </w:r>
                </w:p>
              </w:tc>
              <w:tc>
                <w:tcPr>
                  <w:tcW w:w="6885" w:type="dxa"/>
                  <w:tcBorders>
                    <w:top w:val="single" w:color="AD0B6B" w:sz="8"/>
                    <w:left w:val="nil"/>
                    <w:bottom w:val="single" w:color="AD0B6B" w:sz="8"/>
                    <w:right w:val="single" w:color="AD0B6B" w:sz="8"/>
                  </w:tcBorders>
                  <w:tcMar>
                    <w:left w:w="108" w:type="dxa"/>
                    <w:right w:w="108" w:type="dxa"/>
                  </w:tcMar>
                  <w:vAlign w:val="top"/>
                </w:tcPr>
                <w:p w:rsidR="39DEEFF0" w:rsidP="39DEEFF0" w:rsidRDefault="39DEEFF0" w14:paraId="24A623CB" w14:textId="0F50E499">
                  <w:pPr>
                    <w:spacing w:before="0" w:beforeAutospacing="off" w:after="0" w:afterAutospacing="off"/>
                  </w:pPr>
                  <w:r w:rsidRPr="39DEEFF0" w:rsidR="39DEEFF0">
                    <w:rPr>
                      <w:rFonts w:ascii="Cambria" w:hAnsi="Cambria" w:eastAsia="Cambria" w:cs="Cambria"/>
                      <w:b w:val="1"/>
                      <w:bCs w:val="1"/>
                      <w:sz w:val="22"/>
                      <w:szCs w:val="22"/>
                    </w:rPr>
                    <w:t>Mirjam van Dijk en Erika Moes (KC)</w:t>
                  </w:r>
                </w:p>
              </w:tc>
            </w:tr>
            <w:tr w:rsidR="39DEEFF0" w:rsidTr="39DEEFF0" w14:paraId="26EBD84F">
              <w:trPr>
                <w:trHeight w:val="300"/>
              </w:trPr>
              <w:tc>
                <w:tcPr>
                  <w:tcW w:w="6660" w:type="dxa"/>
                  <w:tcBorders>
                    <w:top w:val="single" w:color="FFFFFF" w:themeColor="background1" w:sz="8"/>
                    <w:left w:val="nil"/>
                    <w:bottom w:val="single" w:color="AD0B6B" w:sz="8"/>
                    <w:right w:val="nil"/>
                  </w:tcBorders>
                  <w:shd w:val="clear" w:color="auto" w:fill="AD0B6B"/>
                  <w:tcMar>
                    <w:left w:w="108" w:type="dxa"/>
                    <w:right w:w="108" w:type="dxa"/>
                  </w:tcMar>
                  <w:vAlign w:val="top"/>
                </w:tcPr>
                <w:p w:rsidR="39DEEFF0" w:rsidP="39DEEFF0" w:rsidRDefault="39DEEFF0" w14:paraId="1A561A88" w14:textId="1B436929">
                  <w:pPr>
                    <w:spacing w:before="0" w:beforeAutospacing="off" w:after="0" w:afterAutospacing="off"/>
                  </w:pPr>
                  <w:r w:rsidRPr="39DEEFF0" w:rsidR="39DEEFF0">
                    <w:rPr>
                      <w:rFonts w:ascii="Cambria" w:hAnsi="Cambria" w:eastAsia="Cambria" w:cs="Cambria"/>
                      <w:b w:val="1"/>
                      <w:bCs w:val="1"/>
                      <w:color w:val="FFFFFF" w:themeColor="background1" w:themeTint="FF" w:themeShade="FF"/>
                      <w:sz w:val="22"/>
                      <w:szCs w:val="22"/>
                    </w:rPr>
                    <w:t>Geëvalueerd</w:t>
                  </w:r>
                </w:p>
              </w:tc>
              <w:tc>
                <w:tcPr>
                  <w:tcW w:w="6885" w:type="dxa"/>
                  <w:tcBorders>
                    <w:top w:val="single" w:color="AD0B6B" w:sz="8"/>
                    <w:left w:val="nil"/>
                    <w:bottom w:val="single" w:color="AD0B6B" w:sz="8"/>
                    <w:right w:val="single" w:color="AD0B6B" w:sz="8"/>
                  </w:tcBorders>
                  <w:tcMar>
                    <w:left w:w="108" w:type="dxa"/>
                    <w:right w:w="108" w:type="dxa"/>
                  </w:tcMar>
                  <w:vAlign w:val="top"/>
                </w:tcPr>
                <w:p w:rsidR="39DEEFF0" w:rsidP="39DEEFF0" w:rsidRDefault="39DEEFF0" w14:paraId="5D35B6FD" w14:textId="24B52687">
                  <w:pPr>
                    <w:spacing w:before="0" w:beforeAutospacing="off" w:after="0" w:afterAutospacing="off"/>
                  </w:pPr>
                  <w:r w:rsidRPr="39DEEFF0" w:rsidR="39DEEFF0">
                    <w:rPr>
                      <w:rFonts w:ascii="Cambria" w:hAnsi="Cambria" w:eastAsia="Cambria" w:cs="Cambria"/>
                      <w:b w:val="1"/>
                      <w:bCs w:val="1"/>
                      <w:sz w:val="22"/>
                      <w:szCs w:val="22"/>
                    </w:rPr>
                    <w:t xml:space="preserve"> </w:t>
                  </w:r>
                </w:p>
              </w:tc>
            </w:tr>
          </w:tbl>
        </w:tc>
      </w:tr>
      <w:tr w:rsidR="39DEEFF0" w:rsidTr="39DEEFF0" w14:paraId="2C2B0FB3">
        <w:trPr>
          <w:trHeight w:val="1440"/>
        </w:trPr>
        <w:tc>
          <w:tcPr>
            <w:tcW w:w="13800" w:type="dxa"/>
            <w:tcBorders>
              <w:top w:val="single" w:color="AD0B6B" w:sz="8"/>
              <w:left w:val="single" w:color="AD0B6B" w:sz="8"/>
              <w:bottom w:val="single" w:color="AD0B6B" w:sz="8"/>
              <w:right w:val="single" w:color="AD0B6B" w:sz="8"/>
            </w:tcBorders>
            <w:tcMar>
              <w:left w:w="108" w:type="dxa"/>
              <w:right w:w="108" w:type="dxa"/>
            </w:tcMar>
            <w:vAlign w:val="top"/>
          </w:tcPr>
          <w:p w:rsidR="39DEEFF0" w:rsidP="39DEEFF0" w:rsidRDefault="39DEEFF0" w14:paraId="391E5182" w14:textId="2F66379D">
            <w:pPr>
              <w:spacing w:before="0" w:beforeAutospacing="off" w:after="0" w:afterAutospacing="off"/>
            </w:pPr>
            <w:r w:rsidRPr="39DEEFF0" w:rsidR="39DEEFF0">
              <w:rPr>
                <w:rFonts w:ascii="Cambria" w:hAnsi="Cambria" w:eastAsia="Cambria" w:cs="Cambria"/>
                <w:b w:val="1"/>
                <w:bCs w:val="1"/>
                <w:sz w:val="22"/>
                <w:szCs w:val="22"/>
              </w:rPr>
              <w:t>Doel</w:t>
            </w:r>
          </w:p>
          <w:p w:rsidR="39DEEFF0" w:rsidP="39DEEFF0" w:rsidRDefault="39DEEFF0" w14:paraId="00FD1183" w14:textId="7DEF0887">
            <w:pPr>
              <w:spacing w:before="0" w:beforeAutospacing="off" w:after="0" w:afterAutospacing="off" w:line="253" w:lineRule="exact"/>
            </w:pPr>
            <w:r w:rsidRPr="39DEEFF0" w:rsidR="39DEEFF0">
              <w:rPr>
                <w:rFonts w:ascii="Cambria" w:hAnsi="Cambria" w:eastAsia="Cambria" w:cs="Cambria"/>
                <w:sz w:val="22"/>
                <w:szCs w:val="22"/>
              </w:rPr>
              <w:t>Deze meldcode is gebaseerd op landelijke meldcode voor professionals binnen het onderwijs.</w:t>
            </w:r>
          </w:p>
          <w:p w:rsidR="39DEEFF0" w:rsidP="39DEEFF0" w:rsidRDefault="39DEEFF0" w14:paraId="22B86FDC" w14:textId="7BB72710">
            <w:pPr>
              <w:spacing w:before="0" w:beforeAutospacing="off" w:after="0" w:afterAutospacing="off" w:line="253" w:lineRule="exact"/>
            </w:pPr>
            <w:r w:rsidRPr="39DEEFF0" w:rsidR="39DEEFF0">
              <w:rPr>
                <w:rFonts w:ascii="Cambria" w:hAnsi="Cambria" w:eastAsia="Cambria" w:cs="Cambria"/>
                <w:sz w:val="22"/>
                <w:szCs w:val="22"/>
              </w:rPr>
              <w:t xml:space="preserve">De meldcode heeft als doel ervoor te zorgen dat signalen van huiselijk geweld en kindermishandeling minder vaak gemist worden. Alleen als signalen structureel gemeld worden, kan Veilig Thuis tot actie overgaan  </w:t>
            </w:r>
          </w:p>
        </w:tc>
      </w:tr>
      <w:tr w:rsidR="39DEEFF0" w:rsidTr="39DEEFF0" w14:paraId="36F82B66">
        <w:trPr>
          <w:trHeight w:val="1800"/>
        </w:trPr>
        <w:tc>
          <w:tcPr>
            <w:tcW w:w="13800" w:type="dxa"/>
            <w:tcBorders>
              <w:top w:val="single" w:color="AD0B6B" w:sz="8"/>
              <w:left w:val="single" w:color="AD0B6B" w:sz="8"/>
              <w:bottom w:val="single" w:color="AD0B6B" w:sz="8"/>
              <w:right w:val="single" w:color="AD0B6B" w:sz="8"/>
            </w:tcBorders>
            <w:tcMar>
              <w:left w:w="108" w:type="dxa"/>
              <w:right w:w="108" w:type="dxa"/>
            </w:tcMar>
            <w:vAlign w:val="top"/>
          </w:tcPr>
          <w:p w:rsidR="39DEEFF0" w:rsidP="39DEEFF0" w:rsidRDefault="39DEEFF0" w14:paraId="290831B2" w14:textId="6067C069">
            <w:pPr>
              <w:spacing w:before="0" w:beforeAutospacing="off" w:after="0" w:afterAutospacing="off"/>
            </w:pPr>
            <w:r w:rsidRPr="39DEEFF0" w:rsidR="39DEEFF0">
              <w:rPr>
                <w:rFonts w:ascii="Cambria" w:hAnsi="Cambria" w:eastAsia="Cambria" w:cs="Cambria"/>
                <w:b w:val="1"/>
                <w:bCs w:val="1"/>
                <w:sz w:val="22"/>
                <w:szCs w:val="22"/>
              </w:rPr>
              <w:t>Aanpak</w:t>
            </w:r>
          </w:p>
          <w:p w:rsidR="39DEEFF0" w:rsidP="39DEEFF0" w:rsidRDefault="39DEEFF0" w14:paraId="4CB8524D" w14:textId="705E479F">
            <w:pPr>
              <w:spacing w:before="0" w:beforeAutospacing="off" w:after="0" w:afterAutospacing="off"/>
            </w:pPr>
            <w:r w:rsidRPr="39DEEFF0" w:rsidR="39DEEFF0">
              <w:rPr>
                <w:rFonts w:ascii="Cambria" w:hAnsi="Cambria" w:eastAsia="Cambria" w:cs="Cambria"/>
                <w:sz w:val="22"/>
                <w:szCs w:val="22"/>
              </w:rPr>
              <w:t>De meldcode Huiselijk geweld en kindermishandeling helpt ons als onderwijsprofessionals bij vermoedens van huiselijk geweld of kindermishandeling. Aan de hand van 5 stappen bepalen we of we een melding moeten doen bij Veilig Thuis en of er voldoende hulp kan worden ingezet.</w:t>
            </w:r>
          </w:p>
          <w:p w:rsidR="39DEEFF0" w:rsidP="39DEEFF0" w:rsidRDefault="39DEEFF0" w14:paraId="15AE3BBB" w14:textId="476A54D8">
            <w:pPr>
              <w:spacing w:before="0" w:beforeAutospacing="off" w:after="0" w:afterAutospacing="off"/>
            </w:pPr>
            <w:r w:rsidRPr="39DEEFF0" w:rsidR="39DEEFF0">
              <w:rPr>
                <w:rFonts w:ascii="Cambria" w:hAnsi="Cambria" w:eastAsia="Cambria" w:cs="Cambria"/>
                <w:sz w:val="22"/>
                <w:szCs w:val="22"/>
              </w:rPr>
              <w:t xml:space="preserve"> </w:t>
            </w:r>
          </w:p>
          <w:tbl>
            <w:tblPr>
              <w:tblStyle w:val="Tabelraster"/>
              <w:tblW w:w="0" w:type="auto"/>
              <w:tblLayout w:type="fixed"/>
              <w:tblLook w:val="06A0" w:firstRow="1" w:lastRow="0" w:firstColumn="1" w:lastColumn="0" w:noHBand="1" w:noVBand="1"/>
            </w:tblPr>
            <w:tblGrid>
              <w:gridCol w:w="1050"/>
              <w:gridCol w:w="12435"/>
            </w:tblGrid>
            <w:tr w:rsidR="39DEEFF0" w:rsidTr="39DEEFF0" w14:paraId="2B8E03C7">
              <w:trPr>
                <w:trHeight w:val="300"/>
              </w:trPr>
              <w:tc>
                <w:tcPr>
                  <w:tcW w:w="1050" w:type="dxa"/>
                  <w:tcBorders>
                    <w:top w:val="single" w:sz="8"/>
                    <w:left w:val="single" w:sz="8"/>
                    <w:bottom w:val="single" w:sz="8"/>
                    <w:right w:val="single" w:sz="8"/>
                  </w:tcBorders>
                  <w:tcMar>
                    <w:left w:w="108" w:type="dxa"/>
                    <w:right w:w="108" w:type="dxa"/>
                  </w:tcMar>
                  <w:vAlign w:val="top"/>
                </w:tcPr>
                <w:p w:rsidR="39DEEFF0" w:rsidP="39DEEFF0" w:rsidRDefault="39DEEFF0" w14:paraId="4F3A90B5" w14:textId="25B6D47E">
                  <w:pPr>
                    <w:spacing w:before="0" w:beforeAutospacing="off" w:after="0" w:afterAutospacing="off" w:line="253" w:lineRule="exact"/>
                  </w:pPr>
                  <w:r w:rsidRPr="39DEEFF0" w:rsidR="39DEEFF0">
                    <w:rPr>
                      <w:rFonts w:ascii="Cambria" w:hAnsi="Cambria" w:eastAsia="Cambria" w:cs="Cambria"/>
                      <w:sz w:val="22"/>
                      <w:szCs w:val="22"/>
                    </w:rPr>
                    <w:t>Stap 1</w:t>
                  </w:r>
                </w:p>
              </w:tc>
              <w:tc>
                <w:tcPr>
                  <w:tcW w:w="12435" w:type="dxa"/>
                  <w:tcBorders>
                    <w:top w:val="single" w:sz="8"/>
                    <w:left w:val="single" w:sz="8"/>
                    <w:bottom w:val="single" w:sz="8"/>
                    <w:right w:val="single" w:sz="8"/>
                  </w:tcBorders>
                  <w:tcMar>
                    <w:left w:w="108" w:type="dxa"/>
                    <w:right w:w="108" w:type="dxa"/>
                  </w:tcMar>
                  <w:vAlign w:val="top"/>
                </w:tcPr>
                <w:p w:rsidR="39DEEFF0" w:rsidP="39DEEFF0" w:rsidRDefault="39DEEFF0" w14:paraId="00E012AD" w14:textId="18FDBD14">
                  <w:pPr>
                    <w:spacing w:before="0" w:beforeAutospacing="off" w:after="0" w:afterAutospacing="off" w:line="253" w:lineRule="exact"/>
                  </w:pPr>
                  <w:r w:rsidRPr="39DEEFF0" w:rsidR="39DEEFF0">
                    <w:rPr>
                      <w:rFonts w:ascii="Cambria" w:hAnsi="Cambria" w:eastAsia="Cambria" w:cs="Cambria"/>
                      <w:sz w:val="22"/>
                      <w:szCs w:val="22"/>
                    </w:rPr>
                    <w:t>In kaart brengen van de signalen en vastleggen in ParnasSys (notitiecategorie: aantekening lk/ incident): noteer objectief en feitelijk (concreet waarneembaar gedrag)</w:t>
                  </w:r>
                </w:p>
                <w:p w:rsidR="39DEEFF0" w:rsidP="39DEEFF0" w:rsidRDefault="39DEEFF0" w14:paraId="054C612A" w14:textId="04254C5E">
                  <w:pPr>
                    <w:spacing w:before="0" w:beforeAutospacing="off" w:after="0" w:afterAutospacing="off" w:line="253" w:lineRule="exact"/>
                  </w:pPr>
                  <w:r w:rsidRPr="39DEEFF0" w:rsidR="39DEEFF0">
                    <w:rPr>
                      <w:rFonts w:ascii="Cambria" w:hAnsi="Cambria" w:eastAsia="Cambria" w:cs="Cambria"/>
                      <w:sz w:val="22"/>
                      <w:szCs w:val="22"/>
                    </w:rPr>
                    <w:t xml:space="preserve"> </w:t>
                  </w:r>
                </w:p>
              </w:tc>
            </w:tr>
            <w:tr w:rsidR="39DEEFF0" w:rsidTr="39DEEFF0" w14:paraId="0D1150A9">
              <w:trPr>
                <w:trHeight w:val="300"/>
              </w:trPr>
              <w:tc>
                <w:tcPr>
                  <w:tcW w:w="1050" w:type="dxa"/>
                  <w:tcBorders>
                    <w:top w:val="single" w:sz="8"/>
                    <w:left w:val="single" w:sz="8"/>
                    <w:bottom w:val="single" w:sz="8"/>
                    <w:right w:val="single" w:sz="8"/>
                  </w:tcBorders>
                  <w:tcMar>
                    <w:left w:w="108" w:type="dxa"/>
                    <w:right w:w="108" w:type="dxa"/>
                  </w:tcMar>
                  <w:vAlign w:val="top"/>
                </w:tcPr>
                <w:p w:rsidR="39DEEFF0" w:rsidP="39DEEFF0" w:rsidRDefault="39DEEFF0" w14:paraId="112D2D8E" w14:textId="6FF8349F">
                  <w:pPr>
                    <w:spacing w:before="0" w:beforeAutospacing="off" w:after="0" w:afterAutospacing="off" w:line="253" w:lineRule="exact"/>
                  </w:pPr>
                  <w:r w:rsidRPr="39DEEFF0" w:rsidR="39DEEFF0">
                    <w:rPr>
                      <w:rFonts w:ascii="Cambria" w:hAnsi="Cambria" w:eastAsia="Cambria" w:cs="Cambria"/>
                      <w:sz w:val="22"/>
                      <w:szCs w:val="22"/>
                    </w:rPr>
                    <w:t>Stap 2</w:t>
                  </w:r>
                </w:p>
              </w:tc>
              <w:tc>
                <w:tcPr>
                  <w:tcW w:w="12435" w:type="dxa"/>
                  <w:tcBorders>
                    <w:top w:val="single" w:sz="8"/>
                    <w:left w:val="single" w:sz="8"/>
                    <w:bottom w:val="single" w:sz="8"/>
                    <w:right w:val="single" w:sz="8"/>
                  </w:tcBorders>
                  <w:tcMar>
                    <w:left w:w="108" w:type="dxa"/>
                    <w:right w:w="108" w:type="dxa"/>
                  </w:tcMar>
                  <w:vAlign w:val="top"/>
                </w:tcPr>
                <w:p w:rsidR="39DEEFF0" w:rsidP="39DEEFF0" w:rsidRDefault="39DEEFF0" w14:paraId="62D6707D" w14:textId="2D3CD8B8">
                  <w:pPr>
                    <w:spacing w:before="0" w:beforeAutospacing="off" w:after="0" w:afterAutospacing="off" w:line="253" w:lineRule="exact"/>
                  </w:pPr>
                  <w:r w:rsidRPr="39DEEFF0" w:rsidR="39DEEFF0">
                    <w:rPr>
                      <w:rFonts w:ascii="Cambria" w:hAnsi="Cambria" w:eastAsia="Cambria" w:cs="Cambria"/>
                      <w:sz w:val="22"/>
                      <w:szCs w:val="22"/>
                    </w:rPr>
                    <w:t xml:space="preserve">Bespreek de signalen met de kwaliteitscoördinator of andere </w:t>
                  </w:r>
                  <w:r w:rsidRPr="39DEEFF0" w:rsidR="39DEEFF0">
                    <w:rPr>
                      <w:rFonts w:ascii="Cambria" w:hAnsi="Cambria" w:eastAsia="Cambria" w:cs="Cambria"/>
                      <w:sz w:val="22"/>
                      <w:szCs w:val="22"/>
                    </w:rPr>
                    <w:t>a</w:t>
                  </w:r>
                  <w:r w:rsidRPr="39DEEFF0" w:rsidR="39DEEFF0">
                    <w:rPr>
                      <w:rFonts w:ascii="Cambria" w:hAnsi="Cambria" w:eastAsia="Cambria" w:cs="Cambria"/>
                      <w:sz w:val="22"/>
                      <w:szCs w:val="22"/>
                    </w:rPr>
                    <w:t>andachtsfunctionaris</w:t>
                  </w:r>
                  <w:r w:rsidRPr="39DEEFF0" w:rsidR="39DEEFF0">
                    <w:rPr>
                      <w:rFonts w:ascii="Cambria" w:hAnsi="Cambria" w:eastAsia="Cambria" w:cs="Cambria"/>
                      <w:sz w:val="22"/>
                      <w:szCs w:val="22"/>
                    </w:rPr>
                    <w:t>*</w:t>
                  </w:r>
                  <w:r w:rsidRPr="39DEEFF0" w:rsidR="39DEEFF0">
                    <w:rPr>
                      <w:rFonts w:ascii="Cambria" w:hAnsi="Cambria" w:eastAsia="Cambria" w:cs="Cambria"/>
                      <w:sz w:val="22"/>
                      <w:szCs w:val="22"/>
                    </w:rPr>
                    <w:t>.</w:t>
                  </w:r>
                  <w:r w:rsidRPr="39DEEFF0" w:rsidR="39DEEFF0">
                    <w:rPr>
                      <w:rFonts w:ascii="Cambria" w:hAnsi="Cambria" w:eastAsia="Cambria" w:cs="Cambria"/>
                      <w:sz w:val="22"/>
                      <w:szCs w:val="22"/>
                    </w:rPr>
                    <w:t xml:space="preserve"> </w:t>
                  </w:r>
                  <w:r w:rsidRPr="39DEEFF0" w:rsidR="39DEEFF0">
                    <w:rPr>
                      <w:rFonts w:ascii="Cambria" w:hAnsi="Cambria" w:eastAsia="Cambria" w:cs="Cambria"/>
                      <w:sz w:val="22"/>
                      <w:szCs w:val="22"/>
                    </w:rPr>
                    <w:t>Vraag zo nodig ook anoniem advies aan Veilig Thuis</w:t>
                  </w:r>
                </w:p>
              </w:tc>
            </w:tr>
            <w:tr w:rsidR="39DEEFF0" w:rsidTr="39DEEFF0" w14:paraId="54F197AA">
              <w:trPr>
                <w:trHeight w:val="300"/>
              </w:trPr>
              <w:tc>
                <w:tcPr>
                  <w:tcW w:w="1050" w:type="dxa"/>
                  <w:tcBorders>
                    <w:top w:val="single" w:sz="8"/>
                    <w:left w:val="single" w:sz="8"/>
                    <w:bottom w:val="single" w:sz="8"/>
                    <w:right w:val="single" w:sz="8"/>
                  </w:tcBorders>
                  <w:tcMar>
                    <w:left w:w="108" w:type="dxa"/>
                    <w:right w:w="108" w:type="dxa"/>
                  </w:tcMar>
                  <w:vAlign w:val="top"/>
                </w:tcPr>
                <w:p w:rsidR="39DEEFF0" w:rsidP="39DEEFF0" w:rsidRDefault="39DEEFF0" w14:paraId="59A05FE6" w14:textId="05645454">
                  <w:pPr>
                    <w:spacing w:before="0" w:beforeAutospacing="off" w:after="0" w:afterAutospacing="off" w:line="253" w:lineRule="exact"/>
                  </w:pPr>
                  <w:r w:rsidRPr="39DEEFF0" w:rsidR="39DEEFF0">
                    <w:rPr>
                      <w:rFonts w:ascii="Cambria" w:hAnsi="Cambria" w:eastAsia="Cambria" w:cs="Cambria"/>
                      <w:sz w:val="22"/>
                      <w:szCs w:val="22"/>
                    </w:rPr>
                    <w:t>Stap 3</w:t>
                  </w:r>
                </w:p>
              </w:tc>
              <w:tc>
                <w:tcPr>
                  <w:tcW w:w="12435" w:type="dxa"/>
                  <w:tcBorders>
                    <w:top w:val="single" w:sz="8"/>
                    <w:left w:val="single" w:sz="8"/>
                    <w:bottom w:val="single" w:sz="8"/>
                    <w:right w:val="single" w:sz="8"/>
                  </w:tcBorders>
                  <w:tcMar>
                    <w:left w:w="108" w:type="dxa"/>
                    <w:right w:w="108" w:type="dxa"/>
                  </w:tcMar>
                  <w:vAlign w:val="top"/>
                </w:tcPr>
                <w:p w:rsidR="39DEEFF0" w:rsidP="39DEEFF0" w:rsidRDefault="39DEEFF0" w14:paraId="5F15DEF3" w14:textId="3600B0FA">
                  <w:pPr>
                    <w:spacing w:before="0" w:beforeAutospacing="off" w:after="0" w:afterAutospacing="off" w:line="253" w:lineRule="exact"/>
                  </w:pPr>
                  <w:r w:rsidRPr="39DEEFF0" w:rsidR="39DEEFF0">
                    <w:rPr>
                      <w:rFonts w:ascii="Cambria" w:hAnsi="Cambria" w:eastAsia="Cambria" w:cs="Cambria"/>
                      <w:sz w:val="22"/>
                      <w:szCs w:val="22"/>
                    </w:rPr>
                    <w:t xml:space="preserve">Gesprek met ouders/verzorgers/ kind; </w:t>
                  </w:r>
                </w:p>
                <w:p w:rsidR="39DEEFF0" w:rsidP="39DEEFF0" w:rsidRDefault="39DEEFF0" w14:paraId="257305A2" w14:textId="716BCF58">
                  <w:pPr>
                    <w:spacing w:before="0" w:beforeAutospacing="off" w:after="0" w:afterAutospacing="off" w:line="253" w:lineRule="exact"/>
                  </w:pPr>
                  <w:r w:rsidRPr="39DEEFF0" w:rsidR="39DEEFF0">
                    <w:rPr>
                      <w:rFonts w:ascii="Cambria" w:hAnsi="Cambria" w:eastAsia="Cambria" w:cs="Cambria"/>
                      <w:sz w:val="22"/>
                      <w:szCs w:val="22"/>
                    </w:rPr>
                    <w:t>1.   Leg de ouder(s) het doel uit van het gesprek.</w:t>
                  </w:r>
                </w:p>
                <w:p w:rsidR="39DEEFF0" w:rsidP="39DEEFF0" w:rsidRDefault="39DEEFF0" w14:paraId="531C1064" w14:textId="53F78D41">
                  <w:pPr>
                    <w:spacing w:before="0" w:beforeAutospacing="off" w:after="0" w:afterAutospacing="off" w:line="253" w:lineRule="exact"/>
                  </w:pPr>
                  <w:r w:rsidRPr="39DEEFF0" w:rsidR="39DEEFF0">
                    <w:rPr>
                      <w:rFonts w:ascii="Cambria" w:hAnsi="Cambria" w:eastAsia="Cambria" w:cs="Cambria"/>
                      <w:sz w:val="22"/>
                      <w:szCs w:val="22"/>
                    </w:rPr>
                    <w:t>2.   Beschrijf de feiten die je hebt vastgesteld en de waarnemingen die je hebt gedaan.</w:t>
                  </w:r>
                </w:p>
                <w:p w:rsidR="39DEEFF0" w:rsidP="39DEEFF0" w:rsidRDefault="39DEEFF0" w14:paraId="2209B463" w14:textId="6923DFA9">
                  <w:pPr>
                    <w:spacing w:before="0" w:beforeAutospacing="off" w:after="0" w:afterAutospacing="off" w:line="253" w:lineRule="exact"/>
                  </w:pPr>
                  <w:r w:rsidRPr="39DEEFF0" w:rsidR="39DEEFF0">
                    <w:rPr>
                      <w:rFonts w:ascii="Cambria" w:hAnsi="Cambria" w:eastAsia="Cambria" w:cs="Cambria"/>
                      <w:sz w:val="22"/>
                      <w:szCs w:val="22"/>
                    </w:rPr>
                    <w:t>3.   Nodig de ouder(s) uit om een reactie hierop te geven.</w:t>
                  </w:r>
                </w:p>
                <w:p w:rsidR="39DEEFF0" w:rsidP="39DEEFF0" w:rsidRDefault="39DEEFF0" w14:paraId="2B115435" w14:textId="3D426434">
                  <w:pPr>
                    <w:spacing w:before="0" w:beforeAutospacing="off" w:after="0" w:afterAutospacing="off" w:line="253" w:lineRule="exact"/>
                  </w:pPr>
                  <w:r w:rsidRPr="39DEEFF0" w:rsidR="39DEEFF0">
                    <w:rPr>
                      <w:rFonts w:ascii="Cambria" w:hAnsi="Cambria" w:eastAsia="Cambria" w:cs="Cambria"/>
                      <w:sz w:val="22"/>
                      <w:szCs w:val="22"/>
                    </w:rPr>
                    <w:t>4.   Kom pas na deze reactie zo nodig en zo mogelijk met een interpretatie van wat u hebt gezien, gehoord en waargenomen. In geval van een vermoeden van een levensbedreigende situatie neemt u met spoed contact op met het Veilig Thuis.</w:t>
                  </w:r>
                </w:p>
                <w:p w:rsidR="39DEEFF0" w:rsidP="39DEEFF0" w:rsidRDefault="39DEEFF0" w14:paraId="406D3E6E" w14:textId="2C046E7D">
                  <w:pPr>
                    <w:spacing w:before="0" w:beforeAutospacing="off" w:after="0" w:afterAutospacing="off" w:line="253" w:lineRule="exact"/>
                  </w:pPr>
                  <w:r w:rsidRPr="39DEEFF0" w:rsidR="39DEEFF0">
                    <w:rPr>
                      <w:rFonts w:ascii="Cambria" w:hAnsi="Cambria" w:eastAsia="Cambria" w:cs="Cambria"/>
                      <w:sz w:val="22"/>
                      <w:szCs w:val="22"/>
                    </w:rPr>
                    <w:t>5.   Legt het gesprek vast en laat het indien mogelijk ondertekenen door alle betrokkenen. Betrokkenen kunnen tekenen voor akkoord of, wanneer ouders het niet met de inhoud eens zijn, voor gezien. In de meeste gevallen is het onduidelijk wat de oorzaken zijn van de signalen. Door ouders te informeren en uit te wisselen over de ontwikkeling van de leerling, kunnen zorgen verduidelijkt, ontkracht of bekrachtigd worden.</w:t>
                  </w:r>
                </w:p>
                <w:p w:rsidR="39DEEFF0" w:rsidP="39DEEFF0" w:rsidRDefault="39DEEFF0" w14:paraId="6827DC43" w14:textId="1238119F">
                  <w:pPr>
                    <w:spacing w:before="0" w:beforeAutospacing="off" w:after="0" w:afterAutospacing="off" w:line="253" w:lineRule="exact"/>
                  </w:pPr>
                  <w:r w:rsidRPr="39DEEFF0" w:rsidR="39DEEFF0">
                    <w:rPr>
                      <w:rFonts w:ascii="Cambria" w:hAnsi="Cambria" w:eastAsia="Cambria" w:cs="Cambria"/>
                      <w:sz w:val="22"/>
                      <w:szCs w:val="22"/>
                    </w:rPr>
                    <w:t xml:space="preserve"> </w:t>
                  </w:r>
                </w:p>
              </w:tc>
            </w:tr>
            <w:tr w:rsidR="39DEEFF0" w:rsidTr="39DEEFF0" w14:paraId="7907159D">
              <w:trPr>
                <w:trHeight w:val="300"/>
              </w:trPr>
              <w:tc>
                <w:tcPr>
                  <w:tcW w:w="1050" w:type="dxa"/>
                  <w:tcBorders>
                    <w:top w:val="single" w:sz="8"/>
                    <w:left w:val="single" w:sz="8"/>
                    <w:bottom w:val="single" w:sz="8"/>
                    <w:right w:val="single" w:sz="8"/>
                  </w:tcBorders>
                  <w:tcMar>
                    <w:left w:w="108" w:type="dxa"/>
                    <w:right w:w="108" w:type="dxa"/>
                  </w:tcMar>
                  <w:vAlign w:val="top"/>
                </w:tcPr>
                <w:p w:rsidR="39DEEFF0" w:rsidP="39DEEFF0" w:rsidRDefault="39DEEFF0" w14:paraId="2140A446" w14:textId="37DB3DBC">
                  <w:pPr>
                    <w:spacing w:before="0" w:beforeAutospacing="off" w:after="0" w:afterAutospacing="off" w:line="253" w:lineRule="exact"/>
                  </w:pPr>
                  <w:r w:rsidRPr="39DEEFF0" w:rsidR="39DEEFF0">
                    <w:rPr>
                      <w:rFonts w:ascii="Cambria" w:hAnsi="Cambria" w:eastAsia="Cambria" w:cs="Cambria"/>
                      <w:sz w:val="22"/>
                      <w:szCs w:val="22"/>
                    </w:rPr>
                    <w:t>Stap 4</w:t>
                  </w:r>
                </w:p>
              </w:tc>
              <w:tc>
                <w:tcPr>
                  <w:tcW w:w="12435" w:type="dxa"/>
                  <w:tcBorders>
                    <w:top w:val="single" w:sz="8"/>
                    <w:left w:val="single" w:sz="8"/>
                    <w:bottom w:val="single" w:sz="8"/>
                    <w:right w:val="single" w:sz="8"/>
                  </w:tcBorders>
                  <w:tcMar>
                    <w:left w:w="108" w:type="dxa"/>
                    <w:right w:w="108" w:type="dxa"/>
                  </w:tcMar>
                  <w:vAlign w:val="top"/>
                </w:tcPr>
                <w:p w:rsidR="39DEEFF0" w:rsidP="39DEEFF0" w:rsidRDefault="39DEEFF0" w14:paraId="03A1933D" w14:textId="62D0319D">
                  <w:pPr>
                    <w:spacing w:before="0" w:beforeAutospacing="off" w:after="0" w:afterAutospacing="off" w:line="253" w:lineRule="exact"/>
                  </w:pPr>
                  <w:r w:rsidRPr="39DEEFF0" w:rsidR="39DEEFF0">
                    <w:rPr>
                      <w:rFonts w:ascii="Cambria" w:hAnsi="Cambria" w:eastAsia="Cambria" w:cs="Cambria"/>
                      <w:sz w:val="22"/>
                      <w:szCs w:val="22"/>
                    </w:rPr>
                    <w:t xml:space="preserve">Wegen van huiselijk </w:t>
                  </w:r>
                  <w:r w:rsidRPr="39DEEFF0" w:rsidR="39DEEFF0">
                    <w:rPr>
                      <w:rFonts w:ascii="Cambria" w:hAnsi="Cambria" w:eastAsia="Cambria" w:cs="Cambria"/>
                      <w:sz w:val="22"/>
                      <w:szCs w:val="22"/>
                    </w:rPr>
                    <w:t>geweld/</w:t>
                  </w:r>
                  <w:r w:rsidRPr="39DEEFF0" w:rsidR="39DEEFF0">
                    <w:rPr>
                      <w:rFonts w:ascii="Cambria" w:hAnsi="Cambria" w:eastAsia="Cambria" w:cs="Cambria"/>
                      <w:sz w:val="22"/>
                      <w:szCs w:val="22"/>
                    </w:rPr>
                    <w:t xml:space="preserve"> kindermishandeling </w:t>
                  </w:r>
                </w:p>
              </w:tc>
            </w:tr>
            <w:tr w:rsidR="39DEEFF0" w:rsidTr="39DEEFF0" w14:paraId="55CF3F9D">
              <w:trPr>
                <w:trHeight w:val="300"/>
              </w:trPr>
              <w:tc>
                <w:tcPr>
                  <w:tcW w:w="1050" w:type="dxa"/>
                  <w:tcBorders>
                    <w:top w:val="single" w:sz="8"/>
                    <w:left w:val="single" w:sz="8"/>
                    <w:bottom w:val="single" w:sz="8"/>
                    <w:right w:val="single" w:sz="8"/>
                  </w:tcBorders>
                  <w:tcMar>
                    <w:left w:w="108" w:type="dxa"/>
                    <w:right w:w="108" w:type="dxa"/>
                  </w:tcMar>
                  <w:vAlign w:val="top"/>
                </w:tcPr>
                <w:p w:rsidR="39DEEFF0" w:rsidP="39DEEFF0" w:rsidRDefault="39DEEFF0" w14:paraId="36DFBA8E" w14:textId="64AF36EC">
                  <w:pPr>
                    <w:spacing w:before="0" w:beforeAutospacing="off" w:after="0" w:afterAutospacing="off" w:line="253" w:lineRule="exact"/>
                  </w:pPr>
                  <w:r w:rsidRPr="39DEEFF0" w:rsidR="39DEEFF0">
                    <w:rPr>
                      <w:rFonts w:ascii="Cambria" w:hAnsi="Cambria" w:eastAsia="Cambria" w:cs="Cambria"/>
                      <w:sz w:val="22"/>
                      <w:szCs w:val="22"/>
                    </w:rPr>
                    <w:t>Stap 5</w:t>
                  </w:r>
                </w:p>
              </w:tc>
              <w:tc>
                <w:tcPr>
                  <w:tcW w:w="12435" w:type="dxa"/>
                  <w:tcBorders>
                    <w:top w:val="single" w:sz="8"/>
                    <w:left w:val="single" w:sz="8"/>
                    <w:bottom w:val="single" w:sz="8"/>
                    <w:right w:val="single" w:sz="8"/>
                  </w:tcBorders>
                  <w:tcMar>
                    <w:left w:w="108" w:type="dxa"/>
                    <w:right w:w="108" w:type="dxa"/>
                  </w:tcMar>
                  <w:vAlign w:val="top"/>
                </w:tcPr>
                <w:p w:rsidR="39DEEFF0" w:rsidP="39DEEFF0" w:rsidRDefault="39DEEFF0" w14:paraId="520E7206" w14:textId="620BF576">
                  <w:pPr>
                    <w:spacing w:before="0" w:beforeAutospacing="off" w:after="0" w:afterAutospacing="off" w:line="253" w:lineRule="exact"/>
                  </w:pPr>
                  <w:r w:rsidRPr="39DEEFF0" w:rsidR="39DEEFF0">
                    <w:rPr>
                      <w:rFonts w:ascii="Cambria" w:hAnsi="Cambria" w:eastAsia="Cambria" w:cs="Cambria"/>
                      <w:sz w:val="22"/>
                      <w:szCs w:val="22"/>
                    </w:rPr>
                    <w:t>Door het beantwoorden van de 5 vragen in onderstaande afwegingskader worden twee besluiten genomen:</w:t>
                  </w:r>
                  <w:r>
                    <w:br/>
                  </w:r>
                  <w:r w:rsidRPr="39DEEFF0" w:rsidR="39DEEFF0">
                    <w:rPr>
                      <w:rFonts w:ascii="Cambria" w:hAnsi="Cambria" w:eastAsia="Cambria" w:cs="Cambria"/>
                      <w:sz w:val="22"/>
                      <w:szCs w:val="22"/>
                    </w:rPr>
                    <w:t>1.              Het beslissen of een melding bij Veilig Thuis noodzakelijk is en,</w:t>
                  </w:r>
                </w:p>
                <w:p w:rsidR="39DEEFF0" w:rsidP="39DEEFF0" w:rsidRDefault="39DEEFF0" w14:paraId="2BDD6F81" w14:textId="3EE35E4F">
                  <w:pPr>
                    <w:spacing w:before="0" w:beforeAutospacing="off" w:after="0" w:afterAutospacing="off" w:line="253" w:lineRule="exact"/>
                  </w:pPr>
                  <w:r w:rsidRPr="39DEEFF0" w:rsidR="39DEEFF0">
                    <w:rPr>
                      <w:rFonts w:ascii="Cambria" w:hAnsi="Cambria" w:eastAsia="Cambria" w:cs="Cambria"/>
                      <w:sz w:val="22"/>
                      <w:szCs w:val="22"/>
                    </w:rPr>
                    <w:t>2.              vervolgens het beslissen of het zelf bieden of organiseren van hulp mogelijk is.</w:t>
                  </w:r>
                </w:p>
                <w:p w:rsidR="39DEEFF0" w:rsidP="39DEEFF0" w:rsidRDefault="39DEEFF0" w14:paraId="3D7E4BD4" w14:textId="517AC3F0">
                  <w:pPr>
                    <w:spacing w:before="0" w:beforeAutospacing="off" w:after="0" w:afterAutospacing="off" w:line="253" w:lineRule="exact"/>
                  </w:pPr>
                  <w:r w:rsidRPr="39DEEFF0" w:rsidR="39DEEFF0">
                    <w:rPr>
                      <w:rFonts w:ascii="Cambria" w:hAnsi="Cambria" w:eastAsia="Cambria" w:cs="Cambria"/>
                      <w:sz w:val="22"/>
                      <w:szCs w:val="22"/>
                    </w:rPr>
                    <w:t>Indien hulp</w:t>
                  </w:r>
                  <w:r w:rsidRPr="39DEEFF0" w:rsidR="0173FE80">
                    <w:rPr>
                      <w:rFonts w:ascii="Cambria" w:hAnsi="Cambria" w:eastAsia="Cambria" w:cs="Cambria"/>
                      <w:sz w:val="22"/>
                      <w:szCs w:val="22"/>
                    </w:rPr>
                    <w:t>v</w:t>
                  </w:r>
                  <w:r w:rsidRPr="39DEEFF0" w:rsidR="39DEEFF0">
                    <w:rPr>
                      <w:rFonts w:ascii="Cambria" w:hAnsi="Cambria" w:eastAsia="Cambria" w:cs="Cambria"/>
                      <w:sz w:val="22"/>
                      <w:szCs w:val="22"/>
                    </w:rPr>
                    <w:t xml:space="preserve">erlenen op basis van een van deze punten niet mogelijk is, is melden bij Veilig Thuis noodzakelijk. </w:t>
                  </w:r>
                </w:p>
                <w:p w:rsidR="39DEEFF0" w:rsidP="39DEEFF0" w:rsidRDefault="39DEEFF0" w14:paraId="07E951C9" w14:textId="3D5866FA">
                  <w:pPr>
                    <w:spacing w:before="0" w:beforeAutospacing="off" w:after="0" w:afterAutospacing="off" w:line="253" w:lineRule="exact"/>
                  </w:pPr>
                  <w:r w:rsidRPr="39DEEFF0" w:rsidR="39DEEFF0">
                    <w:rPr>
                      <w:rFonts w:ascii="Cambria" w:hAnsi="Cambria" w:eastAsia="Cambria" w:cs="Cambria"/>
                      <w:sz w:val="22"/>
                      <w:szCs w:val="22"/>
                    </w:rPr>
                    <w:t xml:space="preserve"> </w:t>
                  </w:r>
                </w:p>
                <w:p w:rsidR="39DEEFF0" w:rsidP="39DEEFF0" w:rsidRDefault="39DEEFF0" w14:paraId="35DCBCAE" w14:textId="6706CB56">
                  <w:pPr>
                    <w:spacing w:before="0" w:beforeAutospacing="off" w:after="0" w:afterAutospacing="off" w:line="253" w:lineRule="exact"/>
                  </w:pPr>
                  <w:r w:rsidRPr="39DEEFF0" w:rsidR="39DEEFF0">
                    <w:rPr>
                      <w:rFonts w:ascii="Cambria" w:hAnsi="Cambria" w:eastAsia="Cambria" w:cs="Cambria"/>
                      <w:sz w:val="22"/>
                      <w:szCs w:val="22"/>
                    </w:rPr>
                    <w:t xml:space="preserve">Het is van belang dat beide beslissingen en in de genoemde volgorde worden genomen. </w:t>
                  </w:r>
                </w:p>
                <w:p w:rsidR="39DEEFF0" w:rsidP="39DEEFF0" w:rsidRDefault="39DEEFF0" w14:paraId="3CB63689" w14:textId="4C47514D">
                  <w:pPr>
                    <w:spacing w:before="0" w:beforeAutospacing="off" w:after="0" w:afterAutospacing="off" w:line="253" w:lineRule="exact"/>
                  </w:pPr>
                  <w:r w:rsidRPr="39DEEFF0" w:rsidR="39DEEFF0">
                    <w:rPr>
                      <w:rFonts w:ascii="Cambria" w:hAnsi="Cambria" w:eastAsia="Cambria" w:cs="Cambria"/>
                      <w:sz w:val="22"/>
                      <w:szCs w:val="22"/>
                    </w:rPr>
                    <w:t>De betrokken persoon in het onderwijs/ de leerplichtambtenaar (dit kan de aandachtsfunctionaris zijn) vraagt zich op basis van signalen en het gesprek met ouders af of melden noodzakelijk is aan de hand van vijf afwegingsvragen. Vervolgens besluit deze of het bieden of organiseren van hulp tot de mogelijkheden van zowel de school/leerplichtambtenaar als de betrokkenen (ouders/verzorgers) behoort. Als melden volgens het afwegingskader noodzakelijk is, moet de tweede beslissingsvraag over eventuele hulp in overleg met betrokkenen en Veilig Thuis beantwoord worden. Melden is niet verplicht en kan ook anoniem.</w:t>
                  </w:r>
                </w:p>
                <w:p w:rsidR="39DEEFF0" w:rsidP="39DEEFF0" w:rsidRDefault="39DEEFF0" w14:paraId="4A77577E" w14:textId="3AEE36BC">
                  <w:pPr>
                    <w:spacing w:before="0" w:beforeAutospacing="off" w:after="0" w:afterAutospacing="off" w:line="253" w:lineRule="exact"/>
                  </w:pPr>
                  <w:r w:rsidRPr="39DEEFF0" w:rsidR="39DEEFF0">
                    <w:rPr>
                      <w:rFonts w:ascii="Cambria" w:hAnsi="Cambria" w:eastAsia="Cambria" w:cs="Cambria"/>
                      <w:sz w:val="22"/>
                      <w:szCs w:val="22"/>
                    </w:rPr>
                    <w:t xml:space="preserve"> </w:t>
                  </w:r>
                </w:p>
              </w:tc>
            </w:tr>
          </w:tbl>
          <w:p w:rsidR="39DEEFF0" w:rsidP="39DEEFF0" w:rsidRDefault="39DEEFF0" w14:paraId="23682A43" w14:textId="5E47A004">
            <w:pPr>
              <w:spacing w:before="0" w:beforeAutospacing="off" w:after="0" w:afterAutospacing="off" w:line="322" w:lineRule="exact"/>
            </w:pPr>
            <w:r w:rsidRPr="39DEEFF0" w:rsidR="39DEEFF0">
              <w:rPr>
                <w:rFonts w:ascii="Cambria" w:hAnsi="Cambria" w:eastAsia="Cambria" w:cs="Cambria"/>
                <w:b w:val="1"/>
                <w:bCs w:val="1"/>
                <w:sz w:val="28"/>
                <w:szCs w:val="28"/>
              </w:rPr>
              <w:t xml:space="preserve"> </w:t>
            </w:r>
          </w:p>
          <w:p w:rsidR="39DEEFF0" w:rsidP="39DEEFF0" w:rsidRDefault="39DEEFF0" w14:paraId="48650909" w14:textId="774AA346">
            <w:pPr>
              <w:spacing w:before="0" w:beforeAutospacing="off" w:after="0" w:afterAutospacing="off" w:line="322" w:lineRule="exact"/>
            </w:pPr>
            <w:r w:rsidRPr="39DEEFF0" w:rsidR="39DEEFF0">
              <w:rPr>
                <w:rFonts w:ascii="Cambria" w:hAnsi="Cambria" w:eastAsia="Cambria" w:cs="Cambria"/>
                <w:b w:val="1"/>
                <w:bCs w:val="1"/>
                <w:sz w:val="28"/>
                <w:szCs w:val="28"/>
              </w:rPr>
              <w:t>Afwegingskader</w:t>
            </w:r>
          </w:p>
          <w:p w:rsidR="39DEEFF0" w:rsidP="39DEEFF0" w:rsidRDefault="39DEEFF0" w14:paraId="1FFC1E71" w14:textId="3FC1DDA0">
            <w:pPr>
              <w:spacing w:before="0" w:beforeAutospacing="off" w:after="0" w:afterAutospacing="off" w:line="253" w:lineRule="exact"/>
            </w:pPr>
            <w:r w:rsidRPr="39DEEFF0" w:rsidR="39DEEFF0">
              <w:rPr>
                <w:rFonts w:ascii="Cambria" w:hAnsi="Cambria" w:eastAsia="Cambria" w:cs="Cambria"/>
                <w:b w:val="1"/>
                <w:bCs w:val="1"/>
                <w:sz w:val="22"/>
                <w:szCs w:val="22"/>
              </w:rPr>
              <w:t xml:space="preserve"> </w:t>
            </w:r>
          </w:p>
          <w:p w:rsidR="39DEEFF0" w:rsidP="39DEEFF0" w:rsidRDefault="39DEEFF0" w14:paraId="2885ED67" w14:textId="39456CC2">
            <w:pPr>
              <w:spacing w:before="0" w:beforeAutospacing="off" w:after="0" w:afterAutospacing="off" w:line="253" w:lineRule="exact"/>
            </w:pPr>
            <w:r w:rsidRPr="39DEEFF0" w:rsidR="39DEEFF0">
              <w:rPr>
                <w:rFonts w:ascii="Cambria" w:hAnsi="Cambria" w:eastAsia="Cambria" w:cs="Cambria"/>
                <w:b w:val="1"/>
                <w:bCs w:val="1"/>
                <w:sz w:val="22"/>
                <w:szCs w:val="22"/>
              </w:rPr>
              <w:t>1.             Vermoeden wegen (stap 4)</w:t>
            </w:r>
          </w:p>
          <w:p w:rsidR="39DEEFF0" w:rsidP="39DEEFF0" w:rsidRDefault="39DEEFF0" w14:paraId="4ED3F74C" w14:textId="16C575FA">
            <w:pPr>
              <w:spacing w:before="0" w:beforeAutospacing="off" w:after="0" w:afterAutospacing="off" w:line="253" w:lineRule="exact"/>
            </w:pPr>
            <w:r w:rsidRPr="39DEEFF0" w:rsidR="39DEEFF0">
              <w:rPr>
                <w:rFonts w:ascii="Cambria" w:hAnsi="Cambria" w:eastAsia="Cambria" w:cs="Cambria"/>
                <w:sz w:val="22"/>
                <w:szCs w:val="22"/>
              </w:rPr>
              <w:t>Ik heb de stappen 1 t/m 3 van de Meldcode doorlopen en</w:t>
            </w:r>
          </w:p>
          <w:p w:rsidR="39DEEFF0" w:rsidP="39DEEFF0" w:rsidRDefault="39DEEFF0" w14:paraId="762D96ED" w14:textId="1A62325E">
            <w:pPr>
              <w:spacing w:before="0" w:beforeAutospacing="off" w:after="0" w:afterAutospacing="off" w:line="253" w:lineRule="exact"/>
            </w:pPr>
            <w:r w:rsidRPr="39DEEFF0" w:rsidR="39DEEFF0">
              <w:rPr>
                <w:rFonts w:ascii="Cambria" w:hAnsi="Cambria" w:eastAsia="Cambria" w:cs="Cambria"/>
                <w:b w:val="1"/>
                <w:bCs w:val="1"/>
                <w:sz w:val="22"/>
                <w:szCs w:val="22"/>
              </w:rPr>
              <w:t xml:space="preserve">a. </w:t>
            </w:r>
            <w:r w:rsidRPr="39DEEFF0" w:rsidR="39DEEFF0">
              <w:rPr>
                <w:rFonts w:ascii="Cambria" w:hAnsi="Cambria" w:eastAsia="Cambria" w:cs="Cambria"/>
                <w:sz w:val="22"/>
                <w:szCs w:val="22"/>
              </w:rPr>
              <w:t>op basis van deze doorlopen stappen is er geen actie nodig: dossier vastleggen en sluiten.</w:t>
            </w:r>
          </w:p>
          <w:p w:rsidR="39DEEFF0" w:rsidP="39DEEFF0" w:rsidRDefault="39DEEFF0" w14:paraId="3E482F8F" w14:textId="75EA9052">
            <w:pPr>
              <w:spacing w:before="0" w:beforeAutospacing="off" w:after="0" w:afterAutospacing="off" w:line="253" w:lineRule="exact"/>
            </w:pPr>
            <w:r w:rsidRPr="39DEEFF0" w:rsidR="39DEEFF0">
              <w:rPr>
                <w:rFonts w:ascii="Cambria" w:hAnsi="Cambria" w:eastAsia="Cambria" w:cs="Cambria"/>
                <w:b w:val="1"/>
                <w:bCs w:val="1"/>
                <w:sz w:val="22"/>
                <w:szCs w:val="22"/>
              </w:rPr>
              <w:t xml:space="preserve">b. </w:t>
            </w:r>
            <w:r w:rsidRPr="39DEEFF0" w:rsidR="39DEEFF0">
              <w:rPr>
                <w:rFonts w:ascii="Cambria" w:hAnsi="Cambria" w:eastAsia="Cambria" w:cs="Cambria"/>
                <w:sz w:val="22"/>
                <w:szCs w:val="22"/>
              </w:rPr>
              <w:t>ik heb een sterk vermoeden van huiselijk geweld en/of kindermishandeling.*</w:t>
            </w:r>
          </w:p>
          <w:p w:rsidR="39DEEFF0" w:rsidP="39DEEFF0" w:rsidRDefault="39DEEFF0" w14:paraId="369A5AF2" w14:textId="04E88660">
            <w:pPr>
              <w:spacing w:before="0" w:beforeAutospacing="off" w:after="0" w:afterAutospacing="off" w:line="253" w:lineRule="exact"/>
            </w:pPr>
            <w:r w:rsidRPr="39DEEFF0" w:rsidR="39DEEFF0">
              <w:rPr>
                <w:rFonts w:ascii="Cambria" w:hAnsi="Cambria" w:eastAsia="Cambria" w:cs="Cambria"/>
                <w:sz w:val="22"/>
                <w:szCs w:val="22"/>
              </w:rPr>
              <w:t>Het bevoegd gezag van mijn school is op de hoogte (in geval het vermoeden door schoolmedewerker wordt geconstateerd). Ga verder naar afweging 2.</w:t>
            </w:r>
          </w:p>
          <w:p w:rsidR="39DEEFF0" w:rsidP="39DEEFF0" w:rsidRDefault="39DEEFF0" w14:paraId="5D7AA90E" w14:textId="5B961D4B">
            <w:pPr>
              <w:spacing w:before="0" w:beforeAutospacing="off" w:after="0" w:afterAutospacing="off" w:line="253" w:lineRule="exact"/>
            </w:pPr>
            <w:r w:rsidRPr="39DEEFF0" w:rsidR="39DEEFF0">
              <w:rPr>
                <w:rFonts w:ascii="Cambria" w:hAnsi="Cambria" w:eastAsia="Cambria" w:cs="Cambria"/>
                <w:i w:val="1"/>
                <w:iCs w:val="1"/>
                <w:sz w:val="22"/>
                <w:szCs w:val="22"/>
              </w:rPr>
              <w:t xml:space="preserve"> </w:t>
            </w:r>
          </w:p>
          <w:p w:rsidR="39DEEFF0" w:rsidP="39DEEFF0" w:rsidRDefault="39DEEFF0" w14:paraId="3373FBCF" w14:textId="29B9573B">
            <w:pPr>
              <w:spacing w:before="0" w:beforeAutospacing="off" w:after="0" w:afterAutospacing="off" w:line="253" w:lineRule="exact"/>
            </w:pPr>
            <w:r w:rsidRPr="39DEEFF0" w:rsidR="39DEEFF0">
              <w:rPr>
                <w:rFonts w:ascii="Cambria" w:hAnsi="Cambria" w:eastAsia="Cambria" w:cs="Cambria"/>
                <w:b w:val="1"/>
                <w:bCs w:val="1"/>
                <w:sz w:val="22"/>
                <w:szCs w:val="22"/>
              </w:rPr>
              <w:t>2.             Veiligheid</w:t>
            </w:r>
          </w:p>
          <w:p w:rsidR="39DEEFF0" w:rsidP="39DEEFF0" w:rsidRDefault="39DEEFF0" w14:paraId="086EFBB8" w14:textId="20461625">
            <w:pPr>
              <w:spacing w:before="0" w:beforeAutospacing="off" w:after="0" w:afterAutospacing="off" w:line="253" w:lineRule="exact"/>
            </w:pPr>
            <w:r w:rsidRPr="39DEEFF0" w:rsidR="39DEEFF0">
              <w:rPr>
                <w:rFonts w:ascii="Cambria" w:hAnsi="Cambria" w:eastAsia="Cambria" w:cs="Cambria"/>
                <w:sz w:val="22"/>
                <w:szCs w:val="22"/>
              </w:rPr>
              <w:t>Op basis van de stappen 1 t/m 4 van de Meldcode schatten wij als school (functionarissen en bevoegd gezag)/ leerplicht in dat er sprake is van acute en/of structurele onveiligheid:</w:t>
            </w:r>
          </w:p>
          <w:p w:rsidR="39DEEFF0" w:rsidP="39DEEFF0" w:rsidRDefault="39DEEFF0" w14:paraId="65A94AE0" w14:textId="4BC355CB">
            <w:pPr>
              <w:spacing w:before="0" w:beforeAutospacing="off" w:after="0" w:afterAutospacing="off" w:line="253" w:lineRule="exact"/>
            </w:pPr>
            <w:r w:rsidRPr="39DEEFF0" w:rsidR="39DEEFF0">
              <w:rPr>
                <w:rFonts w:ascii="Cambria" w:hAnsi="Cambria" w:eastAsia="Cambria" w:cs="Cambria"/>
                <w:b w:val="1"/>
                <w:bCs w:val="1"/>
                <w:sz w:val="22"/>
                <w:szCs w:val="22"/>
              </w:rPr>
              <w:t xml:space="preserve">a. </w:t>
            </w:r>
            <w:r w:rsidRPr="39DEEFF0" w:rsidR="39DEEFF0">
              <w:rPr>
                <w:rFonts w:ascii="Cambria" w:hAnsi="Cambria" w:eastAsia="Cambria" w:cs="Cambria"/>
                <w:sz w:val="22"/>
                <w:szCs w:val="22"/>
              </w:rPr>
              <w:t xml:space="preserve">NEE </w:t>
            </w:r>
            <w:r w:rsidRPr="39DEEFF0" w:rsidR="39DEEFF0">
              <w:rPr>
                <w:rFonts w:ascii="Segoe UI Symbol" w:hAnsi="Segoe UI Symbol" w:eastAsia="Segoe UI Symbol" w:cs="Segoe UI Symbol"/>
                <w:sz w:val="22"/>
                <w:szCs w:val="22"/>
              </w:rPr>
              <w:t>➜</w:t>
            </w:r>
            <w:r w:rsidRPr="39DEEFF0" w:rsidR="39DEEFF0">
              <w:rPr>
                <w:rFonts w:ascii="Cambria" w:hAnsi="Cambria" w:eastAsia="Cambria" w:cs="Cambria"/>
                <w:sz w:val="22"/>
                <w:szCs w:val="22"/>
              </w:rPr>
              <w:t xml:space="preserve"> ga verder naar afweging 3.</w:t>
            </w:r>
          </w:p>
          <w:p w:rsidR="39DEEFF0" w:rsidP="39DEEFF0" w:rsidRDefault="39DEEFF0" w14:paraId="0D283CC3" w14:textId="0962E574">
            <w:pPr>
              <w:spacing w:before="0" w:beforeAutospacing="off" w:after="0" w:afterAutospacing="off" w:line="253" w:lineRule="exact"/>
            </w:pPr>
            <w:r w:rsidRPr="39DEEFF0" w:rsidR="39DEEFF0">
              <w:rPr>
                <w:rFonts w:ascii="Cambria" w:hAnsi="Cambria" w:eastAsia="Cambria" w:cs="Cambria"/>
                <w:b w:val="1"/>
                <w:bCs w:val="1"/>
                <w:sz w:val="22"/>
                <w:szCs w:val="22"/>
              </w:rPr>
              <w:t xml:space="preserve">b. </w:t>
            </w:r>
            <w:r w:rsidRPr="39DEEFF0" w:rsidR="39DEEFF0">
              <w:rPr>
                <w:rFonts w:ascii="Cambria" w:hAnsi="Cambria" w:eastAsia="Cambria" w:cs="Cambria"/>
                <w:sz w:val="22"/>
                <w:szCs w:val="22"/>
              </w:rPr>
              <w:t xml:space="preserve">JA of twijfel </w:t>
            </w:r>
            <w:r w:rsidRPr="39DEEFF0" w:rsidR="39DEEFF0">
              <w:rPr>
                <w:rFonts w:ascii="Segoe UI Symbol" w:hAnsi="Segoe UI Symbol" w:eastAsia="Segoe UI Symbol" w:cs="Segoe UI Symbol"/>
                <w:sz w:val="22"/>
                <w:szCs w:val="22"/>
              </w:rPr>
              <w:t>➜</w:t>
            </w:r>
            <w:r w:rsidRPr="39DEEFF0" w:rsidR="39DEEFF0">
              <w:rPr>
                <w:rFonts w:ascii="Cambria" w:hAnsi="Cambria" w:eastAsia="Cambria" w:cs="Cambria"/>
                <w:sz w:val="22"/>
                <w:szCs w:val="22"/>
              </w:rPr>
              <w:t xml:space="preserve"> direct (telefonisch) (anoniem) melding doen bij Veilig Thuis. De afwegingen hierna worden met Veilig Thuis doorlopen.</w:t>
            </w:r>
          </w:p>
          <w:p w:rsidR="39DEEFF0" w:rsidP="39DEEFF0" w:rsidRDefault="39DEEFF0" w14:paraId="69342DA5" w14:textId="6EDA270B">
            <w:pPr>
              <w:spacing w:before="0" w:beforeAutospacing="off" w:after="0" w:afterAutospacing="off" w:line="253" w:lineRule="exact"/>
            </w:pPr>
            <w:r w:rsidRPr="39DEEFF0" w:rsidR="39DEEFF0">
              <w:rPr>
                <w:rFonts w:ascii="Cambria" w:hAnsi="Cambria" w:eastAsia="Cambria" w:cs="Cambria"/>
                <w:sz w:val="22"/>
                <w:szCs w:val="22"/>
              </w:rPr>
              <w:t xml:space="preserve"> </w:t>
            </w:r>
          </w:p>
          <w:p w:rsidR="39DEEFF0" w:rsidP="39DEEFF0" w:rsidRDefault="39DEEFF0" w14:paraId="6F8FD028" w14:textId="473549BE">
            <w:pPr>
              <w:spacing w:before="0" w:beforeAutospacing="off" w:after="0" w:afterAutospacing="off" w:line="253" w:lineRule="exact"/>
            </w:pPr>
            <w:r w:rsidRPr="39DEEFF0" w:rsidR="39DEEFF0">
              <w:rPr>
                <w:rFonts w:ascii="Cambria" w:hAnsi="Cambria" w:eastAsia="Cambria" w:cs="Cambria"/>
                <w:b w:val="1"/>
                <w:bCs w:val="1"/>
                <w:sz w:val="22"/>
                <w:szCs w:val="22"/>
              </w:rPr>
              <w:t>3.             Hulp</w:t>
            </w:r>
          </w:p>
          <w:p w:rsidR="39DEEFF0" w:rsidP="39DEEFF0" w:rsidRDefault="39DEEFF0" w14:paraId="3F65A1A7" w14:textId="47A248EA">
            <w:pPr>
              <w:spacing w:before="0" w:beforeAutospacing="off" w:after="0" w:afterAutospacing="off" w:line="253" w:lineRule="exact"/>
            </w:pPr>
            <w:r w:rsidRPr="39DEEFF0" w:rsidR="39DEEFF0">
              <w:rPr>
                <w:rFonts w:ascii="Cambria" w:hAnsi="Cambria" w:eastAsia="Cambria" w:cs="Cambria"/>
                <w:sz w:val="22"/>
                <w:szCs w:val="22"/>
              </w:rPr>
              <w:t>Ben ik, of iemand anders in mijn school of een ketenpartner in staat om effectieve hulp te bieden of te organiseren en kan de dreiging voor mogelijk huiselijk geweld of kindermishandeling afgewend worden?</w:t>
            </w:r>
          </w:p>
          <w:p w:rsidR="39DEEFF0" w:rsidP="39DEEFF0" w:rsidRDefault="39DEEFF0" w14:paraId="66FB9A03" w14:textId="793FDED0">
            <w:pPr>
              <w:spacing w:before="0" w:beforeAutospacing="off" w:after="0" w:afterAutospacing="off" w:line="253" w:lineRule="exact"/>
            </w:pPr>
            <w:r w:rsidRPr="39DEEFF0" w:rsidR="39DEEFF0">
              <w:rPr>
                <w:rFonts w:ascii="Cambria" w:hAnsi="Cambria" w:eastAsia="Cambria" w:cs="Cambria"/>
                <w:b w:val="1"/>
                <w:bCs w:val="1"/>
                <w:sz w:val="22"/>
                <w:szCs w:val="22"/>
              </w:rPr>
              <w:t xml:space="preserve">a. </w:t>
            </w:r>
            <w:r w:rsidRPr="39DEEFF0" w:rsidR="39DEEFF0">
              <w:rPr>
                <w:rFonts w:ascii="Cambria" w:hAnsi="Cambria" w:eastAsia="Cambria" w:cs="Cambria"/>
                <w:sz w:val="22"/>
                <w:szCs w:val="22"/>
              </w:rPr>
              <w:t xml:space="preserve">NEE </w:t>
            </w:r>
            <w:r w:rsidRPr="39DEEFF0" w:rsidR="39DEEFF0">
              <w:rPr>
                <w:rFonts w:ascii="Segoe UI Symbol" w:hAnsi="Segoe UI Symbol" w:eastAsia="Segoe UI Symbol" w:cs="Segoe UI Symbol"/>
                <w:sz w:val="22"/>
                <w:szCs w:val="22"/>
              </w:rPr>
              <w:t>➜</w:t>
            </w:r>
            <w:r w:rsidRPr="39DEEFF0" w:rsidR="39DEEFF0">
              <w:rPr>
                <w:rFonts w:ascii="Cambria" w:hAnsi="Cambria" w:eastAsia="Cambria" w:cs="Cambria"/>
                <w:sz w:val="22"/>
                <w:szCs w:val="22"/>
              </w:rPr>
              <w:t xml:space="preserve"> melden bij Veilig Thuis, die binnen 5 werkdagen een besluit neemt en terugkoppelt naar de melder.</w:t>
            </w:r>
          </w:p>
          <w:p w:rsidR="39DEEFF0" w:rsidP="39DEEFF0" w:rsidRDefault="39DEEFF0" w14:paraId="3C513531" w14:textId="24B1A147">
            <w:pPr>
              <w:spacing w:before="0" w:beforeAutospacing="off" w:after="0" w:afterAutospacing="off" w:line="253" w:lineRule="exact"/>
            </w:pPr>
            <w:r w:rsidRPr="39DEEFF0" w:rsidR="39DEEFF0">
              <w:rPr>
                <w:rFonts w:ascii="Cambria" w:hAnsi="Cambria" w:eastAsia="Cambria" w:cs="Cambria"/>
                <w:b w:val="1"/>
                <w:bCs w:val="1"/>
                <w:sz w:val="22"/>
                <w:szCs w:val="22"/>
              </w:rPr>
              <w:t xml:space="preserve">b. </w:t>
            </w:r>
            <w:r w:rsidRPr="39DEEFF0" w:rsidR="39DEEFF0">
              <w:rPr>
                <w:rFonts w:ascii="Cambria" w:hAnsi="Cambria" w:eastAsia="Cambria" w:cs="Cambria"/>
                <w:sz w:val="22"/>
                <w:szCs w:val="22"/>
              </w:rPr>
              <w:t xml:space="preserve">JA </w:t>
            </w:r>
            <w:r w:rsidRPr="39DEEFF0" w:rsidR="39DEEFF0">
              <w:rPr>
                <w:rFonts w:ascii="Segoe UI Symbol" w:hAnsi="Segoe UI Symbol" w:eastAsia="Segoe UI Symbol" w:cs="Segoe UI Symbol"/>
                <w:sz w:val="22"/>
                <w:szCs w:val="22"/>
              </w:rPr>
              <w:t>➜</w:t>
            </w:r>
            <w:r w:rsidRPr="39DEEFF0" w:rsidR="39DEEFF0">
              <w:rPr>
                <w:rFonts w:ascii="Cambria" w:hAnsi="Cambria" w:eastAsia="Cambria" w:cs="Cambria"/>
                <w:sz w:val="22"/>
                <w:szCs w:val="22"/>
              </w:rPr>
              <w:t xml:space="preserve"> ga verder met afweging 4.</w:t>
            </w:r>
          </w:p>
          <w:p w:rsidR="39DEEFF0" w:rsidP="39DEEFF0" w:rsidRDefault="39DEEFF0" w14:paraId="5B7DAA88" w14:textId="409464D0">
            <w:pPr>
              <w:spacing w:before="0" w:beforeAutospacing="off" w:after="0" w:afterAutospacing="off" w:line="253" w:lineRule="exact"/>
            </w:pPr>
            <w:r w:rsidRPr="39DEEFF0" w:rsidR="39DEEFF0">
              <w:rPr>
                <w:rFonts w:ascii="Cambria" w:hAnsi="Cambria" w:eastAsia="Cambria" w:cs="Cambria"/>
                <w:sz w:val="22"/>
                <w:szCs w:val="22"/>
              </w:rPr>
              <w:t xml:space="preserve"> </w:t>
            </w:r>
          </w:p>
          <w:p w:rsidR="39DEEFF0" w:rsidP="39DEEFF0" w:rsidRDefault="39DEEFF0" w14:paraId="5285A489" w14:textId="0313F220">
            <w:pPr>
              <w:spacing w:before="0" w:beforeAutospacing="off" w:after="0" w:afterAutospacing="off" w:line="253" w:lineRule="exact"/>
            </w:pPr>
            <w:r w:rsidRPr="39DEEFF0" w:rsidR="39DEEFF0">
              <w:rPr>
                <w:rFonts w:ascii="Cambria" w:hAnsi="Cambria" w:eastAsia="Cambria" w:cs="Cambria"/>
                <w:b w:val="1"/>
                <w:bCs w:val="1"/>
                <w:sz w:val="22"/>
                <w:szCs w:val="22"/>
              </w:rPr>
              <w:t>4.             Hulp</w:t>
            </w:r>
          </w:p>
          <w:p w:rsidR="39DEEFF0" w:rsidP="39DEEFF0" w:rsidRDefault="39DEEFF0" w14:paraId="65CEFC7E" w14:textId="2021D9C6">
            <w:pPr>
              <w:spacing w:before="0" w:beforeAutospacing="off" w:after="0" w:afterAutospacing="off" w:line="253" w:lineRule="exact"/>
            </w:pPr>
            <w:r w:rsidRPr="39DEEFF0" w:rsidR="39DEEFF0">
              <w:rPr>
                <w:rFonts w:ascii="Cambria" w:hAnsi="Cambria" w:eastAsia="Cambria" w:cs="Cambria"/>
                <w:sz w:val="22"/>
                <w:szCs w:val="22"/>
              </w:rPr>
              <w:t>Aanvaarden de betrokkenen de hulp zoals in afweging 3 is georganiseerd en zijn zij bereid zich actief in te zetten?</w:t>
            </w:r>
          </w:p>
          <w:p w:rsidR="39DEEFF0" w:rsidP="39DEEFF0" w:rsidRDefault="39DEEFF0" w14:paraId="0358C4C0" w14:textId="3F6AF045">
            <w:pPr>
              <w:spacing w:before="0" w:beforeAutospacing="off" w:after="0" w:afterAutospacing="off" w:line="253" w:lineRule="exact"/>
            </w:pPr>
            <w:r w:rsidRPr="39DEEFF0" w:rsidR="39DEEFF0">
              <w:rPr>
                <w:rFonts w:ascii="Cambria" w:hAnsi="Cambria" w:eastAsia="Cambria" w:cs="Cambria"/>
                <w:b w:val="1"/>
                <w:bCs w:val="1"/>
                <w:sz w:val="22"/>
                <w:szCs w:val="22"/>
              </w:rPr>
              <w:t xml:space="preserve">a. </w:t>
            </w:r>
            <w:r w:rsidRPr="39DEEFF0" w:rsidR="39DEEFF0">
              <w:rPr>
                <w:rFonts w:ascii="Cambria" w:hAnsi="Cambria" w:eastAsia="Cambria" w:cs="Cambria"/>
                <w:sz w:val="22"/>
                <w:szCs w:val="22"/>
              </w:rPr>
              <w:t xml:space="preserve">NEE </w:t>
            </w:r>
            <w:r w:rsidRPr="39DEEFF0" w:rsidR="39DEEFF0">
              <w:rPr>
                <w:rFonts w:ascii="Segoe UI Symbol" w:hAnsi="Segoe UI Symbol" w:eastAsia="Segoe UI Symbol" w:cs="Segoe UI Symbol"/>
                <w:sz w:val="22"/>
                <w:szCs w:val="22"/>
              </w:rPr>
              <w:t>➜</w:t>
            </w:r>
            <w:r w:rsidRPr="39DEEFF0" w:rsidR="39DEEFF0">
              <w:rPr>
                <w:rFonts w:ascii="Cambria" w:hAnsi="Cambria" w:eastAsia="Cambria" w:cs="Cambria"/>
                <w:sz w:val="22"/>
                <w:szCs w:val="22"/>
              </w:rPr>
              <w:t xml:space="preserve"> melden bij Veilig Thuis.</w:t>
            </w:r>
          </w:p>
          <w:p w:rsidR="39DEEFF0" w:rsidP="39DEEFF0" w:rsidRDefault="39DEEFF0" w14:paraId="006203FB" w14:textId="4F155806">
            <w:pPr>
              <w:spacing w:before="0" w:beforeAutospacing="off" w:after="0" w:afterAutospacing="off" w:line="253" w:lineRule="exact"/>
            </w:pPr>
            <w:r w:rsidRPr="39DEEFF0" w:rsidR="39DEEFF0">
              <w:rPr>
                <w:rFonts w:ascii="Cambria" w:hAnsi="Cambria" w:eastAsia="Cambria" w:cs="Cambria"/>
                <w:b w:val="1"/>
                <w:bCs w:val="1"/>
                <w:sz w:val="22"/>
                <w:szCs w:val="22"/>
              </w:rPr>
              <w:t xml:space="preserve">b. </w:t>
            </w:r>
            <w:r w:rsidRPr="39DEEFF0" w:rsidR="39DEEFF0">
              <w:rPr>
                <w:rFonts w:ascii="Cambria" w:hAnsi="Cambria" w:eastAsia="Cambria" w:cs="Cambria"/>
                <w:sz w:val="22"/>
                <w:szCs w:val="22"/>
              </w:rPr>
              <w:t xml:space="preserve">JA </w:t>
            </w:r>
            <w:r w:rsidRPr="39DEEFF0" w:rsidR="39DEEFF0">
              <w:rPr>
                <w:rFonts w:ascii="Segoe UI Symbol" w:hAnsi="Segoe UI Symbol" w:eastAsia="Segoe UI Symbol" w:cs="Segoe UI Symbol"/>
                <w:sz w:val="22"/>
                <w:szCs w:val="22"/>
              </w:rPr>
              <w:t>➜</w:t>
            </w:r>
            <w:r w:rsidRPr="39DEEFF0" w:rsidR="39DEEFF0">
              <w:rPr>
                <w:rFonts w:ascii="Cambria" w:hAnsi="Cambria" w:eastAsia="Cambria" w:cs="Cambria"/>
                <w:sz w:val="22"/>
                <w:szCs w:val="22"/>
              </w:rPr>
              <w:t xml:space="preserve"> hulp in gang zetten, termijn afspreken waarop effect meetbaar of merkbaar moet zijn. Zo concreet mogelijk maken en documenteren. Spreek af wie welke rol heeft en benoem casemanager. Spreek af welke taken alle betrokkenen en specifiek de casemanager heeft, zodat de verwachtingen voor iedereen helder zijn. Leg vast, voer uit en ga verder met afweging 5.</w:t>
            </w:r>
          </w:p>
          <w:p w:rsidR="39DEEFF0" w:rsidP="39DEEFF0" w:rsidRDefault="39DEEFF0" w14:paraId="17582294" w14:textId="57A87514">
            <w:pPr>
              <w:spacing w:before="0" w:beforeAutospacing="off" w:after="0" w:afterAutospacing="off" w:line="253" w:lineRule="exact"/>
            </w:pPr>
            <w:r w:rsidRPr="39DEEFF0" w:rsidR="39DEEFF0">
              <w:rPr>
                <w:rFonts w:ascii="Cambria" w:hAnsi="Cambria" w:eastAsia="Cambria" w:cs="Cambria"/>
                <w:sz w:val="22"/>
                <w:szCs w:val="22"/>
              </w:rPr>
              <w:t xml:space="preserve"> </w:t>
            </w:r>
          </w:p>
          <w:p w:rsidR="39DEEFF0" w:rsidP="39DEEFF0" w:rsidRDefault="39DEEFF0" w14:paraId="6602C375" w14:textId="088105A3">
            <w:pPr>
              <w:spacing w:before="0" w:beforeAutospacing="off" w:after="0" w:afterAutospacing="off" w:line="253" w:lineRule="exact"/>
            </w:pPr>
            <w:r w:rsidRPr="39DEEFF0" w:rsidR="39DEEFF0">
              <w:rPr>
                <w:rFonts w:ascii="Cambria" w:hAnsi="Cambria" w:eastAsia="Cambria" w:cs="Cambria"/>
                <w:b w:val="1"/>
                <w:bCs w:val="1"/>
                <w:sz w:val="22"/>
                <w:szCs w:val="22"/>
              </w:rPr>
              <w:t>5.             Resultaat</w:t>
            </w:r>
          </w:p>
          <w:p w:rsidR="39DEEFF0" w:rsidP="39DEEFF0" w:rsidRDefault="39DEEFF0" w14:paraId="1718D03F" w14:textId="4C1A1D42">
            <w:pPr>
              <w:spacing w:before="0" w:beforeAutospacing="off" w:after="0" w:afterAutospacing="off" w:line="253" w:lineRule="exact"/>
            </w:pPr>
            <w:r w:rsidRPr="39DEEFF0" w:rsidR="39DEEFF0">
              <w:rPr>
                <w:rFonts w:ascii="Cambria" w:hAnsi="Cambria" w:eastAsia="Cambria" w:cs="Cambria"/>
                <w:sz w:val="22"/>
                <w:szCs w:val="22"/>
              </w:rPr>
              <w:t>Leidt de hulp binnen de afgesproken termijn tot de afgesproken resultaten ten aanzien van de veiligheid, het welzijn en/of het herstel van de direct betrokkenen?</w:t>
            </w:r>
          </w:p>
          <w:p w:rsidR="39DEEFF0" w:rsidP="39DEEFF0" w:rsidRDefault="39DEEFF0" w14:paraId="19E63C10" w14:textId="5CD56485">
            <w:pPr>
              <w:spacing w:before="0" w:beforeAutospacing="off" w:after="0" w:afterAutospacing="off" w:line="253" w:lineRule="exact"/>
            </w:pPr>
            <w:r w:rsidRPr="39DEEFF0" w:rsidR="39DEEFF0">
              <w:rPr>
                <w:rFonts w:ascii="Cambria" w:hAnsi="Cambria" w:eastAsia="Cambria" w:cs="Cambria"/>
                <w:b w:val="1"/>
                <w:bCs w:val="1"/>
                <w:sz w:val="22"/>
                <w:szCs w:val="22"/>
              </w:rPr>
              <w:t xml:space="preserve">a. </w:t>
            </w:r>
            <w:r w:rsidRPr="39DEEFF0" w:rsidR="39DEEFF0">
              <w:rPr>
                <w:rFonts w:ascii="Cambria" w:hAnsi="Cambria" w:eastAsia="Cambria" w:cs="Cambria"/>
                <w:sz w:val="22"/>
                <w:szCs w:val="22"/>
              </w:rPr>
              <w:t xml:space="preserve">NEE </w:t>
            </w:r>
            <w:r w:rsidRPr="39DEEFF0" w:rsidR="39DEEFF0">
              <w:rPr>
                <w:rFonts w:ascii="Segoe UI Symbol" w:hAnsi="Segoe UI Symbol" w:eastAsia="Segoe UI Symbol" w:cs="Segoe UI Symbol"/>
                <w:sz w:val="22"/>
                <w:szCs w:val="22"/>
              </w:rPr>
              <w:t>➜</w:t>
            </w:r>
            <w:r w:rsidRPr="39DEEFF0" w:rsidR="39DEEFF0">
              <w:rPr>
                <w:rFonts w:ascii="Cambria" w:hAnsi="Cambria" w:eastAsia="Cambria" w:cs="Cambria"/>
                <w:sz w:val="22"/>
                <w:szCs w:val="22"/>
              </w:rPr>
              <w:t xml:space="preserve"> melden bij Veilig Thuis.</w:t>
            </w:r>
          </w:p>
          <w:p w:rsidR="39DEEFF0" w:rsidP="39DEEFF0" w:rsidRDefault="39DEEFF0" w14:paraId="386B4719" w14:textId="6DA0134D">
            <w:pPr>
              <w:spacing w:before="0" w:beforeAutospacing="off" w:after="0" w:afterAutospacing="off" w:line="253" w:lineRule="exact"/>
            </w:pPr>
            <w:r w:rsidRPr="39DEEFF0" w:rsidR="39DEEFF0">
              <w:rPr>
                <w:rFonts w:ascii="Cambria" w:hAnsi="Cambria" w:eastAsia="Cambria" w:cs="Cambria"/>
                <w:b w:val="1"/>
                <w:bCs w:val="1"/>
                <w:sz w:val="22"/>
                <w:szCs w:val="22"/>
              </w:rPr>
              <w:t xml:space="preserve">b. </w:t>
            </w:r>
            <w:r w:rsidRPr="39DEEFF0" w:rsidR="39DEEFF0">
              <w:rPr>
                <w:rFonts w:ascii="Cambria" w:hAnsi="Cambria" w:eastAsia="Cambria" w:cs="Cambria"/>
                <w:sz w:val="22"/>
                <w:szCs w:val="22"/>
              </w:rPr>
              <w:t xml:space="preserve">JA </w:t>
            </w:r>
            <w:r w:rsidRPr="39DEEFF0" w:rsidR="39DEEFF0">
              <w:rPr>
                <w:rFonts w:ascii="Segoe UI Symbol" w:hAnsi="Segoe UI Symbol" w:eastAsia="Segoe UI Symbol" w:cs="Segoe UI Symbol"/>
                <w:sz w:val="22"/>
                <w:szCs w:val="22"/>
              </w:rPr>
              <w:t>➜</w:t>
            </w:r>
            <w:r w:rsidRPr="39DEEFF0" w:rsidR="39DEEFF0">
              <w:rPr>
                <w:rFonts w:ascii="Cambria" w:hAnsi="Cambria" w:eastAsia="Cambria" w:cs="Cambria"/>
                <w:sz w:val="22"/>
                <w:szCs w:val="22"/>
              </w:rPr>
              <w:t xml:space="preserve"> hulp afsluiten met vastgelegde afspraken over het monitoren³ van de veiligheid van alle betrokkenen.</w:t>
            </w:r>
          </w:p>
          <w:p w:rsidR="39DEEFF0" w:rsidP="39DEEFF0" w:rsidRDefault="39DEEFF0" w14:paraId="00F1B467" w14:textId="69DAA442">
            <w:pPr>
              <w:spacing w:before="0" w:beforeAutospacing="off" w:after="0" w:afterAutospacing="off" w:line="253" w:lineRule="exact"/>
            </w:pPr>
            <w:r w:rsidRPr="39DEEFF0" w:rsidR="39DEEFF0">
              <w:rPr>
                <w:rFonts w:ascii="Cambria" w:hAnsi="Cambria" w:eastAsia="Cambria" w:cs="Cambria"/>
                <w:sz w:val="22"/>
                <w:szCs w:val="22"/>
              </w:rPr>
              <w:t xml:space="preserve"> </w:t>
            </w:r>
          </w:p>
          <w:p w:rsidR="39DEEFF0" w:rsidP="39DEEFF0" w:rsidRDefault="39DEEFF0" w14:paraId="7635EAF8" w14:textId="181D397C">
            <w:pPr>
              <w:spacing w:before="0" w:beforeAutospacing="off" w:after="0" w:afterAutospacing="off" w:line="253" w:lineRule="exact"/>
            </w:pPr>
            <w:r w:rsidRPr="39DEEFF0" w:rsidR="39DEEFF0">
              <w:rPr>
                <w:rFonts w:ascii="Cambria" w:hAnsi="Cambria" w:eastAsia="Cambria" w:cs="Cambria"/>
                <w:i w:val="1"/>
                <w:iCs w:val="1"/>
                <w:sz w:val="22"/>
                <w:szCs w:val="22"/>
              </w:rPr>
              <w:t xml:space="preserve">*Hierbij valt te denken aan functionarissen uit de 2e </w:t>
            </w:r>
            <w:r w:rsidRPr="39DEEFF0" w:rsidR="39DEEFF0">
              <w:rPr>
                <w:rFonts w:ascii="Cambria" w:hAnsi="Cambria" w:eastAsia="Cambria" w:cs="Cambria"/>
                <w:i w:val="1"/>
                <w:iCs w:val="1"/>
                <w:sz w:val="22"/>
                <w:szCs w:val="22"/>
              </w:rPr>
              <w:t>lijns</w:t>
            </w:r>
            <w:r w:rsidRPr="39DEEFF0" w:rsidR="39DEEFF0">
              <w:rPr>
                <w:rFonts w:ascii="Cambria" w:hAnsi="Cambria" w:eastAsia="Cambria" w:cs="Cambria"/>
                <w:i w:val="1"/>
                <w:iCs w:val="1"/>
                <w:sz w:val="22"/>
                <w:szCs w:val="22"/>
              </w:rPr>
              <w:t xml:space="preserve"> ondersteuning in de school, altijd onder verantwoordelijkheid van het bevoegd gezag (dus geen leerkrachten, wel een zorgcoördinator, een vertrouwenspersoon, een orthopedagoog, een schoolpsycholoog, een intern begeleider, een schoolmaatschappelijk </w:t>
            </w:r>
            <w:r w:rsidRPr="39DEEFF0" w:rsidR="39DEEFF0">
              <w:rPr>
                <w:rFonts w:ascii="Cambria" w:hAnsi="Cambria" w:eastAsia="Cambria" w:cs="Cambria"/>
                <w:i w:val="1"/>
                <w:iCs w:val="1"/>
                <w:sz w:val="22"/>
                <w:szCs w:val="22"/>
              </w:rPr>
              <w:t>werker, ….</w:t>
            </w:r>
            <w:r w:rsidRPr="39DEEFF0" w:rsidR="39DEEFF0">
              <w:rPr>
                <w:rFonts w:ascii="Cambria" w:hAnsi="Cambria" w:eastAsia="Cambria" w:cs="Cambria"/>
                <w:i w:val="1"/>
                <w:iCs w:val="1"/>
                <w:sz w:val="22"/>
                <w:szCs w:val="22"/>
              </w:rPr>
              <w:t>)</w:t>
            </w:r>
          </w:p>
          <w:p w:rsidR="39DEEFF0" w:rsidP="39DEEFF0" w:rsidRDefault="39DEEFF0" w14:paraId="286D424F" w14:textId="03C3228C">
            <w:pPr>
              <w:pStyle w:val="Standaard"/>
              <w:spacing w:before="0" w:beforeAutospacing="off" w:after="0" w:afterAutospacing="off" w:line="253" w:lineRule="exact"/>
              <w:rPr>
                <w:rFonts w:ascii="Cambria" w:hAnsi="Cambria" w:eastAsia="Cambria" w:cs="Cambria"/>
                <w:i w:val="1"/>
                <w:iCs w:val="1"/>
                <w:sz w:val="22"/>
                <w:szCs w:val="22"/>
              </w:rPr>
            </w:pPr>
          </w:p>
        </w:tc>
      </w:tr>
      <w:tr w:rsidR="39DEEFF0" w:rsidTr="39DEEFF0" w14:paraId="2BF2BAA3">
        <w:trPr>
          <w:trHeight w:val="555"/>
        </w:trPr>
        <w:tc>
          <w:tcPr>
            <w:tcW w:w="13800" w:type="dxa"/>
            <w:tcBorders>
              <w:top w:val="single" w:color="AD0B6B" w:sz="8"/>
              <w:left w:val="single" w:color="AD0B6B" w:sz="8"/>
              <w:bottom w:val="single" w:color="AD0B6B" w:sz="8"/>
              <w:right w:val="single" w:color="AD0B6B" w:sz="8"/>
            </w:tcBorders>
            <w:tcMar>
              <w:left w:w="108" w:type="dxa"/>
              <w:right w:w="108" w:type="dxa"/>
            </w:tcMar>
            <w:vAlign w:val="top"/>
          </w:tcPr>
          <w:p w:rsidR="39DEEFF0" w:rsidP="39DEEFF0" w:rsidRDefault="39DEEFF0" w14:paraId="47DDF54D" w14:textId="74416F1B">
            <w:pPr>
              <w:spacing w:before="0" w:beforeAutospacing="off" w:after="0" w:afterAutospacing="off"/>
            </w:pPr>
            <w:r w:rsidRPr="39DEEFF0" w:rsidR="39DEEFF0">
              <w:rPr>
                <w:rFonts w:ascii="Cambria" w:hAnsi="Cambria" w:eastAsia="Cambria" w:cs="Cambria"/>
                <w:b w:val="1"/>
                <w:bCs w:val="1"/>
                <w:sz w:val="22"/>
                <w:szCs w:val="22"/>
              </w:rPr>
              <w:t>Informatie voor ouders/verzorgers</w:t>
            </w:r>
          </w:p>
          <w:p w:rsidR="39DEEFF0" w:rsidP="39DEEFF0" w:rsidRDefault="39DEEFF0" w14:paraId="3B47B6FA" w14:textId="7FCC878C">
            <w:pPr>
              <w:spacing w:before="0" w:beforeAutospacing="off" w:after="0" w:afterAutospacing="off"/>
            </w:pPr>
            <w:r w:rsidRPr="39DEEFF0" w:rsidR="39DEEFF0">
              <w:rPr>
                <w:rFonts w:ascii="Cambria" w:hAnsi="Cambria" w:eastAsia="Cambria" w:cs="Cambria"/>
                <w:sz w:val="22"/>
                <w:szCs w:val="22"/>
              </w:rPr>
              <w:t>Het stappenplan van verbeterde Meldcode</w:t>
            </w:r>
          </w:p>
          <w:p w:rsidR="39DEEFF0" w:rsidP="39DEEFF0" w:rsidRDefault="39DEEFF0" w14:paraId="22BA2C80" w14:textId="3C72409C">
            <w:pPr>
              <w:pStyle w:val="Standaard"/>
              <w:spacing w:before="0" w:beforeAutospacing="off" w:after="0" w:afterAutospacing="off"/>
              <w:rPr>
                <w:rFonts w:ascii="Cambria" w:hAnsi="Cambria" w:eastAsia="Cambria" w:cs="Cambria"/>
                <w:sz w:val="22"/>
                <w:szCs w:val="22"/>
              </w:rPr>
            </w:pPr>
          </w:p>
        </w:tc>
      </w:tr>
      <w:tr w:rsidR="39DEEFF0" w:rsidTr="39DEEFF0" w14:paraId="2B10FDE6">
        <w:trPr>
          <w:trHeight w:val="735"/>
        </w:trPr>
        <w:tc>
          <w:tcPr>
            <w:tcW w:w="13800" w:type="dxa"/>
            <w:tcBorders>
              <w:top w:val="single" w:color="AD0B6B" w:sz="8"/>
              <w:left w:val="single" w:color="AD0B6B" w:sz="8"/>
              <w:bottom w:val="single" w:color="AD0B6B" w:sz="8"/>
              <w:right w:val="single" w:color="AD0B6B" w:sz="8"/>
            </w:tcBorders>
            <w:tcMar>
              <w:left w:w="108" w:type="dxa"/>
              <w:right w:w="108" w:type="dxa"/>
            </w:tcMar>
            <w:vAlign w:val="top"/>
          </w:tcPr>
          <w:p w:rsidR="39DEEFF0" w:rsidP="39DEEFF0" w:rsidRDefault="39DEEFF0" w14:paraId="11FF335F" w14:textId="7CAA9FBB">
            <w:pPr>
              <w:spacing w:before="0" w:beforeAutospacing="off" w:after="0" w:afterAutospacing="off"/>
            </w:pPr>
            <w:r w:rsidRPr="39DEEFF0" w:rsidR="39DEEFF0">
              <w:rPr>
                <w:rFonts w:ascii="Cambria" w:hAnsi="Cambria" w:eastAsia="Cambria" w:cs="Cambria"/>
                <w:b w:val="1"/>
                <w:bCs w:val="1"/>
                <w:sz w:val="22"/>
                <w:szCs w:val="22"/>
              </w:rPr>
              <w:t xml:space="preserve">Wat registreren in leerlingvolgsysteem? </w:t>
            </w:r>
          </w:p>
          <w:p w:rsidR="39DEEFF0" w:rsidP="39DEEFF0" w:rsidRDefault="39DEEFF0" w14:paraId="3E20AD93" w14:textId="0DD99037">
            <w:pPr>
              <w:spacing w:before="0" w:beforeAutospacing="off" w:after="0" w:afterAutospacing="off"/>
            </w:pPr>
            <w:r w:rsidRPr="39DEEFF0" w:rsidR="39DEEFF0">
              <w:rPr>
                <w:rFonts w:ascii="Cambria" w:hAnsi="Cambria" w:eastAsia="Cambria" w:cs="Cambria"/>
                <w:sz w:val="22"/>
                <w:szCs w:val="22"/>
              </w:rPr>
              <w:t>Zie stap 1, stappenplan</w:t>
            </w:r>
          </w:p>
        </w:tc>
      </w:tr>
      <w:tr w:rsidR="39DEEFF0" w:rsidTr="39DEEFF0" w14:paraId="5168066B">
        <w:trPr>
          <w:trHeight w:val="810"/>
        </w:trPr>
        <w:tc>
          <w:tcPr>
            <w:tcW w:w="13800" w:type="dxa"/>
            <w:tcBorders>
              <w:top w:val="single" w:color="AD0B6B" w:sz="8"/>
              <w:left w:val="single" w:color="AD0B6B" w:sz="8"/>
              <w:bottom w:val="single" w:color="AD0B6B" w:sz="8"/>
              <w:right w:val="single" w:color="AD0B6B" w:sz="8"/>
            </w:tcBorders>
            <w:tcMar>
              <w:left w:w="108" w:type="dxa"/>
              <w:right w:w="108" w:type="dxa"/>
            </w:tcMar>
            <w:vAlign w:val="top"/>
          </w:tcPr>
          <w:p w:rsidR="39DEEFF0" w:rsidP="39DEEFF0" w:rsidRDefault="39DEEFF0" w14:paraId="24866088" w14:textId="3B21F4E6">
            <w:pPr>
              <w:spacing w:before="0" w:beforeAutospacing="off" w:after="0" w:afterAutospacing="off"/>
            </w:pPr>
            <w:r w:rsidRPr="39DEEFF0" w:rsidR="39DEEFF0">
              <w:rPr>
                <w:rFonts w:ascii="Cambria" w:hAnsi="Cambria" w:eastAsia="Cambria" w:cs="Cambria"/>
                <w:b w:val="1"/>
                <w:bCs w:val="1"/>
                <w:sz w:val="22"/>
                <w:szCs w:val="22"/>
              </w:rPr>
              <w:t xml:space="preserve">Overig </w:t>
            </w:r>
          </w:p>
          <w:p w:rsidR="39DEEFF0" w:rsidP="39DEEFF0" w:rsidRDefault="39DEEFF0" w14:paraId="545A3CD8" w14:textId="28ED4F62">
            <w:pPr>
              <w:spacing w:before="0" w:beforeAutospacing="off" w:after="0" w:afterAutospacing="off"/>
            </w:pPr>
            <w:hyperlink r:id="R598c48f6aa074ca4">
              <w:r w:rsidRPr="39DEEFF0" w:rsidR="39DEEFF0">
                <w:rPr>
                  <w:rStyle w:val="Hyperlink"/>
                  <w:rFonts w:ascii="Cambria" w:hAnsi="Cambria" w:eastAsia="Cambria" w:cs="Cambria"/>
                  <w:sz w:val="22"/>
                  <w:szCs w:val="22"/>
                </w:rPr>
                <w:t>www.signalenkaart.nl</w:t>
              </w:r>
            </w:hyperlink>
            <w:r w:rsidRPr="39DEEFF0" w:rsidR="39DEEFF0">
              <w:rPr>
                <w:rFonts w:ascii="Cambria" w:hAnsi="Cambria" w:eastAsia="Cambria" w:cs="Cambria"/>
                <w:sz w:val="22"/>
                <w:szCs w:val="22"/>
              </w:rPr>
              <w:t xml:space="preserve"> -&gt; signalen 4 t/m12 jaar</w:t>
            </w:r>
          </w:p>
        </w:tc>
      </w:tr>
    </w:tbl>
    <w:p w:rsidR="39DEEFF0" w:rsidP="39DEEFF0" w:rsidRDefault="39DEEFF0" w14:paraId="3D17DE4E" w14:textId="7FCCC828">
      <w:pPr>
        <w:pStyle w:val="Standaard"/>
      </w:pPr>
    </w:p>
    <w:p w:rsidR="403F7EDE" w:rsidP="53EFEEDF" w:rsidRDefault="403F7EDE" w14:paraId="1B3E059A" w14:textId="6CBB4EBE">
      <w:pPr>
        <w:pStyle w:val="Standaard"/>
        <w:rPr>
          <w:rFonts w:ascii="Calibri Light" w:hAnsi="Calibri Light" w:eastAsia="Calibri Light" w:cs="Calibri Light"/>
          <w:noProof w:val="0"/>
          <w:color w:val="2F5496" w:themeColor="accent1" w:themeTint="FF" w:themeShade="BF"/>
          <w:sz w:val="26"/>
          <w:szCs w:val="26"/>
          <w:lang w:val="nl-NL"/>
        </w:rPr>
      </w:pPr>
      <w:r w:rsidRPr="53EFEEDF" w:rsidR="403F7EDE">
        <w:rPr>
          <w:rFonts w:ascii="Calibri Light" w:hAnsi="Calibri Light" w:eastAsia="Calibri Light" w:cs="Calibri Light"/>
          <w:noProof w:val="0"/>
          <w:color w:val="2F5496" w:themeColor="accent1" w:themeTint="FF" w:themeShade="BF"/>
          <w:sz w:val="26"/>
          <w:szCs w:val="26"/>
          <w:lang w:val="nl-NL"/>
        </w:rPr>
        <w:t xml:space="preserve">Bijlage 2: Overzicht toegevoegde documenten schoolveiligheidsplan.                                       </w:t>
      </w:r>
      <w:r w:rsidRPr="53EFEEDF" w:rsidR="04276F06">
        <w:rPr>
          <w:rFonts w:ascii="Calibri Light" w:hAnsi="Calibri Light" w:eastAsia="Calibri Light" w:cs="Calibri Light"/>
          <w:noProof w:val="0"/>
          <w:color w:val="2F5496" w:themeColor="accent1" w:themeTint="FF" w:themeShade="BF"/>
          <w:sz w:val="26"/>
          <w:szCs w:val="26"/>
          <w:lang w:val="nl-NL"/>
        </w:rPr>
        <w:t xml:space="preserve">                                             </w:t>
      </w:r>
      <w:r w:rsidR="403F7EDE">
        <w:drawing>
          <wp:inline wp14:editId="50CA5094" wp14:anchorId="54B484AB">
            <wp:extent cx="963930" cy="1095375"/>
            <wp:effectExtent l="0" t="0" r="0" b="0"/>
            <wp:docPr id="2126518948" name="" title=""/>
            <wp:cNvGraphicFramePr>
              <a:graphicFrameLocks noChangeAspect="1"/>
            </wp:cNvGraphicFramePr>
            <a:graphic>
              <a:graphicData uri="http://schemas.openxmlformats.org/drawingml/2006/picture">
                <pic:pic>
                  <pic:nvPicPr>
                    <pic:cNvPr id="0" name=""/>
                    <pic:cNvPicPr/>
                  </pic:nvPicPr>
                  <pic:blipFill>
                    <a:blip r:embed="Rf575641fd79e4853">
                      <a:extLst>
                        <a:ext xmlns:a="http://schemas.openxmlformats.org/drawingml/2006/main" uri="{28A0092B-C50C-407E-A947-70E740481C1C}">
                          <a14:useLocalDpi val="0"/>
                        </a:ext>
                      </a:extLst>
                    </a:blip>
                    <a:stretch>
                      <a:fillRect/>
                    </a:stretch>
                  </pic:blipFill>
                  <pic:spPr>
                    <a:xfrm>
                      <a:off x="0" y="0"/>
                      <a:ext cx="963930" cy="1095375"/>
                    </a:xfrm>
                    <a:prstGeom prst="rect">
                      <a:avLst/>
                    </a:prstGeom>
                  </pic:spPr>
                </pic:pic>
              </a:graphicData>
            </a:graphic>
          </wp:inline>
        </w:drawing>
      </w:r>
    </w:p>
    <w:p w:rsidR="53EFEEDF" w:rsidP="53EFEEDF" w:rsidRDefault="53EFEEDF" w14:paraId="3FFF34DD" w14:textId="33B8A1D8">
      <w:pPr>
        <w:pStyle w:val="Standaard"/>
      </w:pPr>
    </w:p>
    <w:p w:rsidR="403F7EDE" w:rsidP="53EFEEDF" w:rsidRDefault="403F7EDE" w14:paraId="6E2D0B99" w14:textId="02D66859">
      <w:pPr>
        <w:rPr>
          <w:rFonts w:ascii="Calibri" w:hAnsi="Calibri" w:eastAsia="Calibri" w:cs="Calibri"/>
          <w:noProof w:val="0"/>
          <w:sz w:val="24"/>
          <w:szCs w:val="24"/>
          <w:lang w:val="nl-NL"/>
        </w:rPr>
      </w:pPr>
      <w:r w:rsidRPr="53EFEEDF" w:rsidR="403F7EDE">
        <w:rPr>
          <w:rFonts w:ascii="Calibri" w:hAnsi="Calibri" w:eastAsia="Calibri" w:cs="Calibri"/>
          <w:b w:val="1"/>
          <w:bCs w:val="1"/>
          <w:noProof w:val="0"/>
          <w:sz w:val="24"/>
          <w:szCs w:val="24"/>
          <w:lang w:val="nl-NL"/>
        </w:rPr>
        <w:t xml:space="preserve">Beleid op </w:t>
      </w:r>
      <w:r w:rsidRPr="53EFEEDF" w:rsidR="403F7EDE">
        <w:rPr>
          <w:rFonts w:ascii="Calibri" w:hAnsi="Calibri" w:eastAsia="Calibri" w:cs="Calibri"/>
          <w:b w:val="1"/>
          <w:bCs w:val="1"/>
          <w:noProof w:val="0"/>
          <w:sz w:val="24"/>
          <w:szCs w:val="24"/>
          <w:lang w:val="nl-NL"/>
        </w:rPr>
        <w:t>SPO niveau</w:t>
      </w:r>
      <w:r w:rsidRPr="53EFEEDF" w:rsidR="403F7EDE">
        <w:rPr>
          <w:rFonts w:ascii="Calibri" w:hAnsi="Calibri" w:eastAsia="Calibri" w:cs="Calibri"/>
          <w:b w:val="1"/>
          <w:bCs w:val="1"/>
          <w:noProof w:val="0"/>
          <w:sz w:val="24"/>
          <w:szCs w:val="24"/>
          <w:lang w:val="nl-NL"/>
        </w:rPr>
        <w:t xml:space="preserve"> (te vinden op </w:t>
      </w:r>
      <w:r w:rsidRPr="53EFEEDF" w:rsidR="403F7EDE">
        <w:rPr>
          <w:rFonts w:ascii="Calibri" w:hAnsi="Calibri" w:eastAsia="Calibri" w:cs="Calibri"/>
          <w:b w:val="1"/>
          <w:bCs w:val="1"/>
          <w:noProof w:val="0"/>
          <w:sz w:val="24"/>
          <w:szCs w:val="24"/>
          <w:lang w:val="nl-NL"/>
        </w:rPr>
        <w:t>Sharepoint</w:t>
      </w:r>
      <w:r w:rsidRPr="53EFEEDF" w:rsidR="403F7EDE">
        <w:rPr>
          <w:rFonts w:ascii="Calibri" w:hAnsi="Calibri" w:eastAsia="Calibri" w:cs="Calibri"/>
          <w:b w:val="1"/>
          <w:bCs w:val="1"/>
          <w:noProof w:val="0"/>
          <w:sz w:val="24"/>
          <w:szCs w:val="24"/>
          <w:lang w:val="nl-NL"/>
        </w:rPr>
        <w:t xml:space="preserve"> – Beleid – Beleid (bovenin) – </w:t>
      </w:r>
      <w:r w:rsidRPr="53EFEEDF" w:rsidR="403F7EDE">
        <w:rPr>
          <w:rFonts w:ascii="Calibri" w:hAnsi="Calibri" w:eastAsia="Calibri" w:cs="Calibri"/>
          <w:b w:val="1"/>
          <w:bCs w:val="1"/>
          <w:noProof w:val="0"/>
          <w:sz w:val="24"/>
          <w:szCs w:val="24"/>
          <w:lang w:val="nl-NL"/>
        </w:rPr>
        <w:t>SPO beleid</w:t>
      </w:r>
      <w:r w:rsidRPr="53EFEEDF" w:rsidR="403F7EDE">
        <w:rPr>
          <w:rFonts w:ascii="Calibri" w:hAnsi="Calibri" w:eastAsia="Calibri" w:cs="Calibri"/>
          <w:b w:val="1"/>
          <w:bCs w:val="1"/>
          <w:noProof w:val="0"/>
          <w:sz w:val="24"/>
          <w:szCs w:val="24"/>
          <w:lang w:val="nl-NL"/>
        </w:rPr>
        <w:t>: algemeen)</w:t>
      </w:r>
    </w:p>
    <w:p w:rsidR="403F7EDE" w:rsidP="53EFEEDF" w:rsidRDefault="403F7EDE" w14:paraId="30406F7E" w14:textId="406981D9">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Gedragscode Personeel SPO Utrecht</w:t>
      </w:r>
    </w:p>
    <w:p w:rsidR="403F7EDE" w:rsidP="53EFEEDF" w:rsidRDefault="403F7EDE" w14:paraId="48507520" w14:textId="2E997316">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Beleidsplan Agressie, geweld en seksuele intimidatie</w:t>
      </w:r>
    </w:p>
    <w:p w:rsidR="403F7EDE" w:rsidP="53EFEEDF" w:rsidRDefault="403F7EDE" w14:paraId="48168192" w14:textId="19F97917">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Draaiboek bij Calamiteiten</w:t>
      </w:r>
    </w:p>
    <w:p w:rsidR="403F7EDE" w:rsidP="53EFEEDF" w:rsidRDefault="403F7EDE" w14:paraId="7C81F566" w14:textId="0ED539D2">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Reglement Disciplinaire maatregelen</w:t>
      </w:r>
    </w:p>
    <w:p w:rsidR="403F7EDE" w:rsidP="53EFEEDF" w:rsidRDefault="403F7EDE" w14:paraId="19FFA1A6" w14:textId="3956A73E">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Handreiking omgaan met (sociale) media</w:t>
      </w:r>
    </w:p>
    <w:p w:rsidR="403F7EDE" w:rsidP="53EFEEDF" w:rsidRDefault="403F7EDE" w14:paraId="5F433B7B" w14:textId="3780E547">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Handreiking Incidentregistratie SPO Utrecht</w:t>
      </w:r>
    </w:p>
    <w:p w:rsidR="403F7EDE" w:rsidP="53EFEEDF" w:rsidRDefault="403F7EDE" w14:paraId="0ACEF21E" w14:textId="04F66463">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Arbobeleid SPO Utrecht</w:t>
      </w:r>
    </w:p>
    <w:p w:rsidR="403F7EDE" w:rsidP="53EFEEDF" w:rsidRDefault="403F7EDE" w14:paraId="18FF13AD" w14:textId="6873553B">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Klachtenregeling SPO Utrecht</w:t>
      </w:r>
    </w:p>
    <w:p w:rsidR="403F7EDE" w:rsidP="53EFEEDF" w:rsidRDefault="403F7EDE" w14:paraId="2E6A615A" w14:textId="01DBA18A">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Handreiking Omgaan met klachten voor klachtcontactpersonen</w:t>
      </w:r>
    </w:p>
    <w:p w:rsidR="403F7EDE" w:rsidP="53EFEEDF" w:rsidRDefault="403F7EDE" w14:paraId="54481533" w14:textId="4CE0DB68">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Privacyreglement SPO Utrecht</w:t>
      </w:r>
    </w:p>
    <w:p w:rsidR="403F7EDE" w:rsidP="53EFEEDF" w:rsidRDefault="403F7EDE" w14:paraId="0BD51713" w14:textId="7F27BAD3">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Klokkenluidersregeling SPO Utrecht</w:t>
      </w:r>
    </w:p>
    <w:p w:rsidR="403F7EDE" w:rsidP="53EFEEDF" w:rsidRDefault="403F7EDE" w14:paraId="445F54E7" w14:textId="5890A26D">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Protocol Medische handelingen op scholen SPO Utrecht</w:t>
      </w:r>
    </w:p>
    <w:p w:rsidR="53EFEEDF" w:rsidP="53EFEEDF" w:rsidRDefault="53EFEEDF" w14:paraId="3AA5131F" w14:textId="53E08A6C">
      <w:pPr>
        <w:rPr>
          <w:rFonts w:ascii="Calibri" w:hAnsi="Calibri" w:eastAsia="Calibri" w:cs="Calibri"/>
          <w:noProof w:val="0"/>
          <w:sz w:val="24"/>
          <w:szCs w:val="24"/>
          <w:lang w:val="nl-NL"/>
        </w:rPr>
      </w:pPr>
    </w:p>
    <w:p w:rsidR="403F7EDE" w:rsidP="53EFEEDF" w:rsidRDefault="403F7EDE" w14:paraId="27CFFF02" w14:textId="5318C14A">
      <w:pPr>
        <w:rPr>
          <w:rFonts w:ascii="Calibri" w:hAnsi="Calibri" w:eastAsia="Calibri" w:cs="Calibri"/>
          <w:noProof w:val="0"/>
          <w:sz w:val="24"/>
          <w:szCs w:val="24"/>
          <w:lang w:val="nl-NL"/>
        </w:rPr>
      </w:pPr>
      <w:r w:rsidRPr="53EFEEDF" w:rsidR="403F7EDE">
        <w:rPr>
          <w:rFonts w:ascii="Calibri" w:hAnsi="Calibri" w:eastAsia="Calibri" w:cs="Calibri"/>
          <w:b w:val="1"/>
          <w:bCs w:val="1"/>
          <w:noProof w:val="0"/>
          <w:sz w:val="24"/>
          <w:szCs w:val="24"/>
          <w:lang w:val="nl-NL"/>
        </w:rPr>
        <w:t xml:space="preserve">Beleid op schoolniveau (te vinden op </w:t>
      </w:r>
      <w:r w:rsidRPr="53EFEEDF" w:rsidR="403F7EDE">
        <w:rPr>
          <w:rFonts w:ascii="Calibri" w:hAnsi="Calibri" w:eastAsia="Calibri" w:cs="Calibri"/>
          <w:b w:val="1"/>
          <w:bCs w:val="1"/>
          <w:noProof w:val="0"/>
          <w:sz w:val="24"/>
          <w:szCs w:val="24"/>
          <w:lang w:val="nl-NL"/>
        </w:rPr>
        <w:t>Sharepoint</w:t>
      </w:r>
      <w:r w:rsidRPr="53EFEEDF" w:rsidR="403F7EDE">
        <w:rPr>
          <w:rFonts w:ascii="Calibri" w:hAnsi="Calibri" w:eastAsia="Calibri" w:cs="Calibri"/>
          <w:b w:val="1"/>
          <w:bCs w:val="1"/>
          <w:noProof w:val="0"/>
          <w:sz w:val="24"/>
          <w:szCs w:val="24"/>
          <w:lang w:val="nl-NL"/>
        </w:rPr>
        <w:t xml:space="preserve"> – Team – Zorg – </w:t>
      </w:r>
      <w:r w:rsidRPr="53EFEEDF" w:rsidR="403F7EDE">
        <w:rPr>
          <w:rFonts w:ascii="Calibri" w:hAnsi="Calibri" w:eastAsia="Calibri" w:cs="Calibri"/>
          <w:b w:val="1"/>
          <w:bCs w:val="1"/>
          <w:noProof w:val="0"/>
          <w:sz w:val="24"/>
          <w:szCs w:val="24"/>
          <w:lang w:val="nl-NL"/>
        </w:rPr>
        <w:t>Zorgmap</w:t>
      </w:r>
      <w:r w:rsidRPr="53EFEEDF" w:rsidR="403F7EDE">
        <w:rPr>
          <w:rFonts w:ascii="Calibri" w:hAnsi="Calibri" w:eastAsia="Calibri" w:cs="Calibri"/>
          <w:b w:val="1"/>
          <w:bCs w:val="1"/>
          <w:noProof w:val="0"/>
          <w:sz w:val="24"/>
          <w:szCs w:val="24"/>
          <w:lang w:val="nl-NL"/>
        </w:rPr>
        <w:t xml:space="preserve"> – Algemeen of </w:t>
      </w:r>
      <w:r w:rsidRPr="53EFEEDF" w:rsidR="403F7EDE">
        <w:rPr>
          <w:rFonts w:ascii="Calibri" w:hAnsi="Calibri" w:eastAsia="Calibri" w:cs="Calibri"/>
          <w:b w:val="1"/>
          <w:bCs w:val="1"/>
          <w:noProof w:val="0"/>
          <w:sz w:val="24"/>
          <w:szCs w:val="24"/>
          <w:lang w:val="nl-NL"/>
        </w:rPr>
        <w:t>Sharepoint</w:t>
      </w:r>
      <w:r w:rsidRPr="53EFEEDF" w:rsidR="403F7EDE">
        <w:rPr>
          <w:rFonts w:ascii="Calibri" w:hAnsi="Calibri" w:eastAsia="Calibri" w:cs="Calibri"/>
          <w:b w:val="1"/>
          <w:bCs w:val="1"/>
          <w:noProof w:val="0"/>
          <w:sz w:val="24"/>
          <w:szCs w:val="24"/>
          <w:lang w:val="nl-NL"/>
        </w:rPr>
        <w:t xml:space="preserve"> – Team – Kwaliteitskaarten – Kwaliteitskaarten Passend Onderwijs)</w:t>
      </w:r>
    </w:p>
    <w:p w:rsidR="403F7EDE" w:rsidP="53EFEEDF" w:rsidRDefault="403F7EDE" w14:paraId="0A4A31D8" w14:textId="5E78C764">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Kwaliteitskaart Meldcode huiselijk geweld en kindermishandeling</w:t>
      </w:r>
    </w:p>
    <w:p w:rsidR="403F7EDE" w:rsidP="53EFEEDF" w:rsidRDefault="403F7EDE" w14:paraId="0F7C8373" w14:textId="73A06BA8">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Kwaliteitskaart Medicijngebruik</w:t>
      </w:r>
    </w:p>
    <w:p w:rsidR="403F7EDE" w:rsidP="53EFEEDF" w:rsidRDefault="403F7EDE" w14:paraId="7ED0E3C6" w14:textId="445DB3D6">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Kwaliteitskaart HGW</w:t>
      </w:r>
    </w:p>
    <w:p w:rsidR="403F7EDE" w:rsidP="53EFEEDF" w:rsidRDefault="403F7EDE" w14:paraId="26FA7B6D" w14:textId="0D1F95E6">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Kwaliteitskaart Zorgroute</w:t>
      </w:r>
    </w:p>
    <w:p w:rsidR="403F7EDE" w:rsidP="53EFEEDF" w:rsidRDefault="403F7EDE" w14:paraId="1B50ADEA" w14:textId="2C12B544">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Kwaliteitskaart Leerlingbespreking</w:t>
      </w:r>
    </w:p>
    <w:p w:rsidR="53EFEEDF" w:rsidP="53EFEEDF" w:rsidRDefault="53EFEEDF" w14:paraId="0BB5E35C" w14:textId="212F5AC2">
      <w:pPr>
        <w:rPr>
          <w:rFonts w:ascii="Calibri" w:hAnsi="Calibri" w:eastAsia="Calibri" w:cs="Calibri"/>
          <w:noProof w:val="0"/>
          <w:sz w:val="24"/>
          <w:szCs w:val="24"/>
          <w:lang w:val="nl-NL"/>
        </w:rPr>
      </w:pPr>
    </w:p>
    <w:p w:rsidR="403F7EDE" w:rsidP="53EFEEDF" w:rsidRDefault="403F7EDE" w14:paraId="411EA465" w14:textId="2910F982">
      <w:pPr>
        <w:rPr>
          <w:rFonts w:ascii="Calibri" w:hAnsi="Calibri" w:eastAsia="Calibri" w:cs="Calibri"/>
          <w:noProof w:val="0"/>
          <w:sz w:val="24"/>
          <w:szCs w:val="24"/>
          <w:lang w:val="nl-NL"/>
        </w:rPr>
      </w:pPr>
      <w:r w:rsidRPr="53EFEEDF" w:rsidR="403F7EDE">
        <w:rPr>
          <w:rFonts w:ascii="Calibri" w:hAnsi="Calibri" w:eastAsia="Calibri" w:cs="Calibri"/>
          <w:b w:val="1"/>
          <w:bCs w:val="1"/>
          <w:noProof w:val="0"/>
          <w:sz w:val="24"/>
          <w:szCs w:val="24"/>
          <w:lang w:val="nl-NL"/>
        </w:rPr>
        <w:t>Overige documenten</w:t>
      </w:r>
    </w:p>
    <w:p w:rsidR="403F7EDE" w:rsidP="53EFEEDF" w:rsidRDefault="403F7EDE" w14:paraId="258191DF" w14:textId="676F8E3C">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 xml:space="preserve">Schoolplan (te vinden op </w:t>
      </w:r>
      <w:r w:rsidRPr="53EFEEDF" w:rsidR="403F7EDE">
        <w:rPr>
          <w:rFonts w:ascii="Calibri" w:hAnsi="Calibri" w:eastAsia="Calibri" w:cs="Calibri"/>
          <w:noProof w:val="0"/>
          <w:sz w:val="24"/>
          <w:szCs w:val="24"/>
          <w:lang w:val="nl-NL"/>
        </w:rPr>
        <w:t>Sharepoint</w:t>
      </w:r>
      <w:r w:rsidRPr="53EFEEDF" w:rsidR="403F7EDE">
        <w:rPr>
          <w:rFonts w:ascii="Calibri" w:hAnsi="Calibri" w:eastAsia="Calibri" w:cs="Calibri"/>
          <w:noProof w:val="0"/>
          <w:sz w:val="24"/>
          <w:szCs w:val="24"/>
          <w:lang w:val="nl-NL"/>
        </w:rPr>
        <w:t xml:space="preserve"> – Team – Schoolkoers)</w:t>
      </w:r>
    </w:p>
    <w:p w:rsidR="403F7EDE" w:rsidP="53EFEEDF" w:rsidRDefault="403F7EDE" w14:paraId="492BA741" w14:textId="6ED6CB48">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 xml:space="preserve">Schoolgids (te vinden op </w:t>
      </w:r>
      <w:r w:rsidRPr="53EFEEDF" w:rsidR="403F7EDE">
        <w:rPr>
          <w:rFonts w:ascii="Calibri" w:hAnsi="Calibri" w:eastAsia="Calibri" w:cs="Calibri"/>
          <w:noProof w:val="0"/>
          <w:sz w:val="24"/>
          <w:szCs w:val="24"/>
          <w:lang w:val="nl-NL"/>
        </w:rPr>
        <w:t>Sharepoint</w:t>
      </w:r>
      <w:r w:rsidRPr="53EFEEDF" w:rsidR="403F7EDE">
        <w:rPr>
          <w:rFonts w:ascii="Calibri" w:hAnsi="Calibri" w:eastAsia="Calibri" w:cs="Calibri"/>
          <w:noProof w:val="0"/>
          <w:sz w:val="24"/>
          <w:szCs w:val="24"/>
          <w:lang w:val="nl-NL"/>
        </w:rPr>
        <w:t xml:space="preserve"> – Team – Schoolkoers)</w:t>
      </w:r>
    </w:p>
    <w:p w:rsidR="403F7EDE" w:rsidP="53EFEEDF" w:rsidRDefault="403F7EDE" w14:paraId="7F524758" w14:textId="01AC5532">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 xml:space="preserve">Afspraken buiten spelen en gezamenlijke ruimtes (te vinden op </w:t>
      </w:r>
      <w:r w:rsidRPr="53EFEEDF" w:rsidR="403F7EDE">
        <w:rPr>
          <w:rFonts w:ascii="Calibri" w:hAnsi="Calibri" w:eastAsia="Calibri" w:cs="Calibri"/>
          <w:noProof w:val="0"/>
          <w:sz w:val="24"/>
          <w:szCs w:val="24"/>
          <w:lang w:val="nl-NL"/>
        </w:rPr>
        <w:t>Sharepoint</w:t>
      </w:r>
      <w:r w:rsidRPr="53EFEEDF" w:rsidR="403F7EDE">
        <w:rPr>
          <w:rFonts w:ascii="Calibri" w:hAnsi="Calibri" w:eastAsia="Calibri" w:cs="Calibri"/>
          <w:noProof w:val="0"/>
          <w:sz w:val="24"/>
          <w:szCs w:val="24"/>
          <w:lang w:val="nl-NL"/>
        </w:rPr>
        <w:t xml:space="preserve"> – Team – Leerteams + breed MT)</w:t>
      </w:r>
    </w:p>
    <w:p w:rsidR="403F7EDE" w:rsidP="53EFEEDF" w:rsidRDefault="403F7EDE" w14:paraId="64151157" w14:textId="5369FA29">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 xml:space="preserve">Afspraken buitenschoolse activiteiten (te vinden op </w:t>
      </w:r>
      <w:r w:rsidRPr="53EFEEDF" w:rsidR="403F7EDE">
        <w:rPr>
          <w:rFonts w:ascii="Calibri" w:hAnsi="Calibri" w:eastAsia="Calibri" w:cs="Calibri"/>
          <w:noProof w:val="0"/>
          <w:sz w:val="24"/>
          <w:szCs w:val="24"/>
          <w:lang w:val="nl-NL"/>
        </w:rPr>
        <w:t>Sharepoint</w:t>
      </w:r>
      <w:r w:rsidRPr="53EFEEDF" w:rsidR="403F7EDE">
        <w:rPr>
          <w:rFonts w:ascii="Calibri" w:hAnsi="Calibri" w:eastAsia="Calibri" w:cs="Calibri"/>
          <w:noProof w:val="0"/>
          <w:sz w:val="24"/>
          <w:szCs w:val="24"/>
          <w:lang w:val="nl-NL"/>
        </w:rPr>
        <w:t xml:space="preserve"> – Team – Activiteiten)</w:t>
      </w:r>
    </w:p>
    <w:p w:rsidR="403F7EDE" w:rsidP="53EFEEDF" w:rsidRDefault="403F7EDE" w14:paraId="402DEABF" w14:textId="3B7FFE5B">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 xml:space="preserve">Eindrapportage RIE (te vinden op </w:t>
      </w:r>
      <w:r w:rsidRPr="53EFEEDF" w:rsidR="403F7EDE">
        <w:rPr>
          <w:rFonts w:ascii="Calibri" w:hAnsi="Calibri" w:eastAsia="Calibri" w:cs="Calibri"/>
          <w:noProof w:val="0"/>
          <w:sz w:val="24"/>
          <w:szCs w:val="24"/>
          <w:lang w:val="nl-NL"/>
        </w:rPr>
        <w:t>Sharepoint</w:t>
      </w:r>
      <w:r w:rsidRPr="53EFEEDF" w:rsidR="403F7EDE">
        <w:rPr>
          <w:rFonts w:ascii="Calibri" w:hAnsi="Calibri" w:eastAsia="Calibri" w:cs="Calibri"/>
          <w:noProof w:val="0"/>
          <w:sz w:val="24"/>
          <w:szCs w:val="24"/>
          <w:lang w:val="nl-NL"/>
        </w:rPr>
        <w:t xml:space="preserve"> – Team – Schoolveiligheid – RI&amp;E)</w:t>
      </w:r>
    </w:p>
    <w:p w:rsidR="403F7EDE" w:rsidP="53EFEEDF" w:rsidRDefault="403F7EDE" w14:paraId="55E14D1F" w14:textId="61DFBE2E">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POS Schoolrapport</w:t>
      </w:r>
    </w:p>
    <w:p w:rsidR="403F7EDE" w:rsidP="53EFEEDF" w:rsidRDefault="403F7EDE" w14:paraId="1C37C505" w14:textId="441C3DB3">
      <w:pPr>
        <w:rPr>
          <w:rFonts w:ascii="Calibri" w:hAnsi="Calibri" w:eastAsia="Calibri" w:cs="Calibri"/>
          <w:noProof w:val="0"/>
          <w:sz w:val="24"/>
          <w:szCs w:val="24"/>
          <w:lang w:val="nl-NL"/>
        </w:rPr>
      </w:pPr>
      <w:r w:rsidRPr="53EFEEDF" w:rsidR="403F7EDE">
        <w:rPr>
          <w:rFonts w:ascii="Calibri" w:hAnsi="Calibri" w:eastAsia="Calibri" w:cs="Calibri"/>
          <w:noProof w:val="0"/>
          <w:sz w:val="24"/>
          <w:szCs w:val="24"/>
          <w:lang w:val="nl-NL"/>
        </w:rPr>
        <w:t xml:space="preserve">Veiligheidsprotocol </w:t>
      </w:r>
      <w:r w:rsidRPr="53EFEEDF" w:rsidR="403F7EDE">
        <w:rPr>
          <w:rFonts w:ascii="Calibri" w:hAnsi="Calibri" w:eastAsia="Calibri" w:cs="Calibri"/>
          <w:noProof w:val="0"/>
          <w:sz w:val="24"/>
          <w:szCs w:val="24"/>
          <w:lang w:val="nl-NL"/>
        </w:rPr>
        <w:t>KiVa</w:t>
      </w:r>
    </w:p>
    <w:p w:rsidR="53EFEEDF" w:rsidP="53EFEEDF" w:rsidRDefault="53EFEEDF" w14:paraId="130D9AE1" w14:textId="0EAE94B8">
      <w:pPr>
        <w:pStyle w:val="Standaard"/>
      </w:pPr>
    </w:p>
    <w:sectPr w:rsidR="00E45184" w:rsidSect="00E67D9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intelligence2.xml><?xml version="1.0" encoding="utf-8"?>
<int2:intelligence xmlns:int2="http://schemas.microsoft.com/office/intelligence/2020/intelligence">
  <int2:observations>
    <int2:bookmark int2:bookmarkName="_Int_3XjDvhTb" int2:invalidationBookmarkName="" int2:hashCode="Qb89ma/SX8a68Q" int2:id="wP1zmQl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2">
    <w:nsid w:val="77ae58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e00958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7ab3cd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cbbd39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499995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cf9e79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765351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AA7E90"/>
    <w:multiLevelType w:val="hybridMultilevel"/>
    <w:tmpl w:val="3B84B53C"/>
    <w:lvl w:ilvl="0" w:tplc="5EAC474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B1938A8"/>
    <w:multiLevelType w:val="hybridMultilevel"/>
    <w:tmpl w:val="A2062A86"/>
    <w:lvl w:ilvl="0" w:tplc="5EAC474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2042470A"/>
    <w:multiLevelType w:val="hybridMultilevel"/>
    <w:tmpl w:val="9446A87A"/>
    <w:lvl w:ilvl="0" w:tplc="F49A688E">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5113D38"/>
    <w:multiLevelType w:val="hybridMultilevel"/>
    <w:tmpl w:val="9B2A3AE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26182B65"/>
    <w:multiLevelType w:val="hybridMultilevel"/>
    <w:tmpl w:val="10DE7FC2"/>
    <w:lvl w:ilvl="0" w:tplc="5EAC474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15:restartNumberingAfterBreak="0">
    <w:nsid w:val="2ACC0FD1"/>
    <w:multiLevelType w:val="hybridMultilevel"/>
    <w:tmpl w:val="0B6C8856"/>
    <w:lvl w:ilvl="0" w:tplc="5EAC474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34CB120D"/>
    <w:multiLevelType w:val="hybridMultilevel"/>
    <w:tmpl w:val="FB3004FE"/>
    <w:lvl w:ilvl="0" w:tplc="5EAC4744">
      <w:numFmt w:val="bullet"/>
      <w:lvlText w:val="-"/>
      <w:lvlJc w:val="left"/>
      <w:pPr>
        <w:ind w:left="720" w:hanging="360"/>
      </w:pPr>
      <w:rPr>
        <w:rFonts w:hint="default" w:ascii="Calibri" w:hAnsi="Calibri" w:cs="Calibri" w:eastAsiaTheme="minorHAnsi"/>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3E1A29DE"/>
    <w:multiLevelType w:val="hybridMultilevel"/>
    <w:tmpl w:val="B6569E16"/>
    <w:lvl w:ilvl="0" w:tplc="5EAC474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451E52D4"/>
    <w:multiLevelType w:val="hybridMultilevel"/>
    <w:tmpl w:val="CC044050"/>
    <w:lvl w:ilvl="0" w:tplc="5EAC474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9" w15:restartNumberingAfterBreak="0">
    <w:nsid w:val="46FA19A1"/>
    <w:multiLevelType w:val="hybridMultilevel"/>
    <w:tmpl w:val="08645B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62330930"/>
    <w:multiLevelType w:val="hybridMultilevel"/>
    <w:tmpl w:val="408478EC"/>
    <w:lvl w:ilvl="0" w:tplc="5EAC474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67032E60"/>
    <w:multiLevelType w:val="hybridMultilevel"/>
    <w:tmpl w:val="934EA378"/>
    <w:lvl w:ilvl="0" w:tplc="5EAC474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6A700FB1"/>
    <w:multiLevelType w:val="hybridMultilevel"/>
    <w:tmpl w:val="3BC8F39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722B1F78"/>
    <w:multiLevelType w:val="hybridMultilevel"/>
    <w:tmpl w:val="BA246ABA"/>
    <w:lvl w:ilvl="0" w:tplc="5EAC4744">
      <w:numFmt w:val="bullet"/>
      <w:lvlText w:val="-"/>
      <w:lvlJc w:val="left"/>
      <w:pPr>
        <w:ind w:left="360" w:hanging="360"/>
      </w:pPr>
      <w:rPr>
        <w:rFonts w:hint="default" w:ascii="Calibri" w:hAnsi="Calibri" w:cs="Calibri" w:eastAsiaTheme="minorHAnsi"/>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4" w15:restartNumberingAfterBreak="0">
    <w:nsid w:val="787E42C5"/>
    <w:multiLevelType w:val="hybridMultilevel"/>
    <w:tmpl w:val="B28878C2"/>
    <w:lvl w:ilvl="0" w:tplc="5EAC4744">
      <w:numFmt w:val="bullet"/>
      <w:lvlText w:val="-"/>
      <w:lvlJc w:val="left"/>
      <w:pPr>
        <w:ind w:left="360" w:hanging="360"/>
      </w:pPr>
      <w:rPr>
        <w:rFonts w:hint="default" w:ascii="Calibri" w:hAnsi="Calibri" w:cs="Calibri" w:eastAsiaTheme="minorHAnsi"/>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5" w15:restartNumberingAfterBreak="0">
    <w:nsid w:val="78A64BAC"/>
    <w:multiLevelType w:val="hybridMultilevel"/>
    <w:tmpl w:val="745EA2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 w16cid:durableId="1440221555">
    <w:abstractNumId w:val="3"/>
  </w:num>
  <w:num w:numId="2" w16cid:durableId="1623458845">
    <w:abstractNumId w:val="12"/>
  </w:num>
  <w:num w:numId="3" w16cid:durableId="121769138">
    <w:abstractNumId w:val="9"/>
  </w:num>
  <w:num w:numId="4" w16cid:durableId="609551639">
    <w:abstractNumId w:val="2"/>
  </w:num>
  <w:num w:numId="5" w16cid:durableId="756944740">
    <w:abstractNumId w:val="11"/>
  </w:num>
  <w:num w:numId="6" w16cid:durableId="857154748">
    <w:abstractNumId w:val="0"/>
  </w:num>
  <w:num w:numId="7" w16cid:durableId="1863779194">
    <w:abstractNumId w:val="1"/>
  </w:num>
  <w:num w:numId="8" w16cid:durableId="1494374275">
    <w:abstractNumId w:val="15"/>
  </w:num>
  <w:num w:numId="9" w16cid:durableId="992492803">
    <w:abstractNumId w:val="14"/>
  </w:num>
  <w:num w:numId="10" w16cid:durableId="764494656">
    <w:abstractNumId w:val="5"/>
  </w:num>
  <w:num w:numId="11" w16cid:durableId="952980918">
    <w:abstractNumId w:val="6"/>
  </w:num>
  <w:num w:numId="12" w16cid:durableId="1976134914">
    <w:abstractNumId w:val="13"/>
  </w:num>
  <w:num w:numId="13" w16cid:durableId="2102019284">
    <w:abstractNumId w:val="7"/>
  </w:num>
  <w:num w:numId="14" w16cid:durableId="1135369347">
    <w:abstractNumId w:val="8"/>
  </w:num>
  <w:num w:numId="15" w16cid:durableId="72169506">
    <w:abstractNumId w:val="4"/>
  </w:num>
  <w:num w:numId="16" w16cid:durableId="21089151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0A"/>
    <w:rsid w:val="00015BF0"/>
    <w:rsid w:val="00022376"/>
    <w:rsid w:val="00022756"/>
    <w:rsid w:val="00022FE2"/>
    <w:rsid w:val="000259D5"/>
    <w:rsid w:val="00042E7D"/>
    <w:rsid w:val="00057C77"/>
    <w:rsid w:val="00073193"/>
    <w:rsid w:val="0007324C"/>
    <w:rsid w:val="00086671"/>
    <w:rsid w:val="00095B33"/>
    <w:rsid w:val="000A0603"/>
    <w:rsid w:val="000A10B2"/>
    <w:rsid w:val="000A49D5"/>
    <w:rsid w:val="000A5C00"/>
    <w:rsid w:val="000A652F"/>
    <w:rsid w:val="000B20CD"/>
    <w:rsid w:val="000C08EC"/>
    <w:rsid w:val="000C62FC"/>
    <w:rsid w:val="000C796C"/>
    <w:rsid w:val="000D23BE"/>
    <w:rsid w:val="000D3E4D"/>
    <w:rsid w:val="000D42A4"/>
    <w:rsid w:val="000F6ADB"/>
    <w:rsid w:val="0010390A"/>
    <w:rsid w:val="00103979"/>
    <w:rsid w:val="00104DE0"/>
    <w:rsid w:val="00106ADD"/>
    <w:rsid w:val="00107354"/>
    <w:rsid w:val="0011313D"/>
    <w:rsid w:val="0011755F"/>
    <w:rsid w:val="001235CB"/>
    <w:rsid w:val="001251AA"/>
    <w:rsid w:val="00127B6F"/>
    <w:rsid w:val="00133FA1"/>
    <w:rsid w:val="00140592"/>
    <w:rsid w:val="001406C8"/>
    <w:rsid w:val="0014680C"/>
    <w:rsid w:val="00146C74"/>
    <w:rsid w:val="00147C88"/>
    <w:rsid w:val="001571D9"/>
    <w:rsid w:val="0016280A"/>
    <w:rsid w:val="00173DF3"/>
    <w:rsid w:val="00174670"/>
    <w:rsid w:val="0017686B"/>
    <w:rsid w:val="001830C6"/>
    <w:rsid w:val="0018714E"/>
    <w:rsid w:val="00191524"/>
    <w:rsid w:val="001A1E7D"/>
    <w:rsid w:val="001B586D"/>
    <w:rsid w:val="001B6C51"/>
    <w:rsid w:val="001B7252"/>
    <w:rsid w:val="001C36AB"/>
    <w:rsid w:val="001C7370"/>
    <w:rsid w:val="001D25AB"/>
    <w:rsid w:val="001D6E2D"/>
    <w:rsid w:val="001E2F65"/>
    <w:rsid w:val="001E31A3"/>
    <w:rsid w:val="001E55D0"/>
    <w:rsid w:val="001E7AE6"/>
    <w:rsid w:val="001F39BF"/>
    <w:rsid w:val="0020693A"/>
    <w:rsid w:val="00233732"/>
    <w:rsid w:val="00236A4D"/>
    <w:rsid w:val="0024718C"/>
    <w:rsid w:val="00255588"/>
    <w:rsid w:val="00272375"/>
    <w:rsid w:val="00277616"/>
    <w:rsid w:val="00284280"/>
    <w:rsid w:val="002849FA"/>
    <w:rsid w:val="00295B78"/>
    <w:rsid w:val="00297CEC"/>
    <w:rsid w:val="002A7258"/>
    <w:rsid w:val="002B1C30"/>
    <w:rsid w:val="002B6DF3"/>
    <w:rsid w:val="002C319C"/>
    <w:rsid w:val="002C3291"/>
    <w:rsid w:val="002C434A"/>
    <w:rsid w:val="002C58EF"/>
    <w:rsid w:val="002D101B"/>
    <w:rsid w:val="002D2CDF"/>
    <w:rsid w:val="00300533"/>
    <w:rsid w:val="00302CE3"/>
    <w:rsid w:val="00304D6D"/>
    <w:rsid w:val="00313FDE"/>
    <w:rsid w:val="0032023B"/>
    <w:rsid w:val="0032630E"/>
    <w:rsid w:val="00327263"/>
    <w:rsid w:val="00334378"/>
    <w:rsid w:val="0033741B"/>
    <w:rsid w:val="00354419"/>
    <w:rsid w:val="00363F11"/>
    <w:rsid w:val="003730A9"/>
    <w:rsid w:val="003A1B39"/>
    <w:rsid w:val="003A415D"/>
    <w:rsid w:val="003B4A4D"/>
    <w:rsid w:val="003B54FC"/>
    <w:rsid w:val="003C163A"/>
    <w:rsid w:val="003D0ABD"/>
    <w:rsid w:val="003D7ED4"/>
    <w:rsid w:val="003D7EFA"/>
    <w:rsid w:val="003E1E25"/>
    <w:rsid w:val="003F636F"/>
    <w:rsid w:val="003F675E"/>
    <w:rsid w:val="00437A90"/>
    <w:rsid w:val="00446E07"/>
    <w:rsid w:val="00450CCC"/>
    <w:rsid w:val="00456ACD"/>
    <w:rsid w:val="00464324"/>
    <w:rsid w:val="004712F7"/>
    <w:rsid w:val="004750D8"/>
    <w:rsid w:val="00476B4E"/>
    <w:rsid w:val="004820F8"/>
    <w:rsid w:val="00483F98"/>
    <w:rsid w:val="004913D9"/>
    <w:rsid w:val="004A2C97"/>
    <w:rsid w:val="004A39DA"/>
    <w:rsid w:val="004B0F51"/>
    <w:rsid w:val="004B7F76"/>
    <w:rsid w:val="004C1747"/>
    <w:rsid w:val="004E1604"/>
    <w:rsid w:val="004F490C"/>
    <w:rsid w:val="00513385"/>
    <w:rsid w:val="00516474"/>
    <w:rsid w:val="00524E91"/>
    <w:rsid w:val="0053060A"/>
    <w:rsid w:val="00532358"/>
    <w:rsid w:val="00532F66"/>
    <w:rsid w:val="00542494"/>
    <w:rsid w:val="00556134"/>
    <w:rsid w:val="005616EE"/>
    <w:rsid w:val="005715AF"/>
    <w:rsid w:val="005769D0"/>
    <w:rsid w:val="00596F18"/>
    <w:rsid w:val="005C3F0A"/>
    <w:rsid w:val="005D7D4F"/>
    <w:rsid w:val="005E6AB0"/>
    <w:rsid w:val="005F2F5B"/>
    <w:rsid w:val="005F53BD"/>
    <w:rsid w:val="00607FB8"/>
    <w:rsid w:val="00620397"/>
    <w:rsid w:val="00620719"/>
    <w:rsid w:val="0062187F"/>
    <w:rsid w:val="00622CA1"/>
    <w:rsid w:val="006256FA"/>
    <w:rsid w:val="00634513"/>
    <w:rsid w:val="00635EE1"/>
    <w:rsid w:val="00641CA6"/>
    <w:rsid w:val="006454FB"/>
    <w:rsid w:val="00646806"/>
    <w:rsid w:val="00651C09"/>
    <w:rsid w:val="00654CF2"/>
    <w:rsid w:val="006655C7"/>
    <w:rsid w:val="006836E7"/>
    <w:rsid w:val="006846CB"/>
    <w:rsid w:val="006876E0"/>
    <w:rsid w:val="0069112C"/>
    <w:rsid w:val="00692B75"/>
    <w:rsid w:val="006944C4"/>
    <w:rsid w:val="006957B0"/>
    <w:rsid w:val="006A0AC8"/>
    <w:rsid w:val="006A0E45"/>
    <w:rsid w:val="006A6B62"/>
    <w:rsid w:val="006B59BA"/>
    <w:rsid w:val="006B663E"/>
    <w:rsid w:val="006C5008"/>
    <w:rsid w:val="006C68F6"/>
    <w:rsid w:val="006F23A7"/>
    <w:rsid w:val="006F3B95"/>
    <w:rsid w:val="006F4F93"/>
    <w:rsid w:val="007022B5"/>
    <w:rsid w:val="00703D82"/>
    <w:rsid w:val="00705BF5"/>
    <w:rsid w:val="00714269"/>
    <w:rsid w:val="007222F1"/>
    <w:rsid w:val="00730075"/>
    <w:rsid w:val="00731F04"/>
    <w:rsid w:val="00740FE7"/>
    <w:rsid w:val="00742462"/>
    <w:rsid w:val="007539E7"/>
    <w:rsid w:val="0076030E"/>
    <w:rsid w:val="007612B4"/>
    <w:rsid w:val="00761C0A"/>
    <w:rsid w:val="00776EE5"/>
    <w:rsid w:val="007813A7"/>
    <w:rsid w:val="007825CF"/>
    <w:rsid w:val="00783E38"/>
    <w:rsid w:val="00784664"/>
    <w:rsid w:val="007A0864"/>
    <w:rsid w:val="007B251F"/>
    <w:rsid w:val="007B712B"/>
    <w:rsid w:val="007C16B2"/>
    <w:rsid w:val="007C3BEE"/>
    <w:rsid w:val="007C4426"/>
    <w:rsid w:val="007C69B8"/>
    <w:rsid w:val="007D744F"/>
    <w:rsid w:val="007E10A1"/>
    <w:rsid w:val="007E25DB"/>
    <w:rsid w:val="0081286E"/>
    <w:rsid w:val="00816E24"/>
    <w:rsid w:val="0082213A"/>
    <w:rsid w:val="00824574"/>
    <w:rsid w:val="008350E5"/>
    <w:rsid w:val="008447B8"/>
    <w:rsid w:val="00845561"/>
    <w:rsid w:val="00860A82"/>
    <w:rsid w:val="00864E86"/>
    <w:rsid w:val="00880482"/>
    <w:rsid w:val="008862F1"/>
    <w:rsid w:val="008900B4"/>
    <w:rsid w:val="008A2DEB"/>
    <w:rsid w:val="008B1D34"/>
    <w:rsid w:val="008B2444"/>
    <w:rsid w:val="008C6769"/>
    <w:rsid w:val="008D49B2"/>
    <w:rsid w:val="008D79A4"/>
    <w:rsid w:val="008E6765"/>
    <w:rsid w:val="00901C29"/>
    <w:rsid w:val="00912636"/>
    <w:rsid w:val="009168CA"/>
    <w:rsid w:val="009244B9"/>
    <w:rsid w:val="00932D3C"/>
    <w:rsid w:val="00933CA4"/>
    <w:rsid w:val="00945CFD"/>
    <w:rsid w:val="00946DAB"/>
    <w:rsid w:val="00960A1B"/>
    <w:rsid w:val="0096222E"/>
    <w:rsid w:val="00963308"/>
    <w:rsid w:val="0096554F"/>
    <w:rsid w:val="00971BE8"/>
    <w:rsid w:val="00973D64"/>
    <w:rsid w:val="00976153"/>
    <w:rsid w:val="00977A9F"/>
    <w:rsid w:val="0098051E"/>
    <w:rsid w:val="00981A16"/>
    <w:rsid w:val="00985104"/>
    <w:rsid w:val="0098791B"/>
    <w:rsid w:val="009A1292"/>
    <w:rsid w:val="009B437D"/>
    <w:rsid w:val="009C4E91"/>
    <w:rsid w:val="009D1501"/>
    <w:rsid w:val="009D2249"/>
    <w:rsid w:val="009D286D"/>
    <w:rsid w:val="009D4431"/>
    <w:rsid w:val="009E4066"/>
    <w:rsid w:val="009E5B71"/>
    <w:rsid w:val="00A0DA7F"/>
    <w:rsid w:val="00A10078"/>
    <w:rsid w:val="00A11598"/>
    <w:rsid w:val="00A221EC"/>
    <w:rsid w:val="00A3005B"/>
    <w:rsid w:val="00A30EEE"/>
    <w:rsid w:val="00A500E9"/>
    <w:rsid w:val="00A507AF"/>
    <w:rsid w:val="00A51CBB"/>
    <w:rsid w:val="00A521A3"/>
    <w:rsid w:val="00A57E6E"/>
    <w:rsid w:val="00A63E15"/>
    <w:rsid w:val="00A66844"/>
    <w:rsid w:val="00A673B4"/>
    <w:rsid w:val="00A725E4"/>
    <w:rsid w:val="00A824A7"/>
    <w:rsid w:val="00A82902"/>
    <w:rsid w:val="00A834B3"/>
    <w:rsid w:val="00A840EE"/>
    <w:rsid w:val="00A850B8"/>
    <w:rsid w:val="00A858AE"/>
    <w:rsid w:val="00A91730"/>
    <w:rsid w:val="00AA51F0"/>
    <w:rsid w:val="00AA604B"/>
    <w:rsid w:val="00AA79E2"/>
    <w:rsid w:val="00AB0B3A"/>
    <w:rsid w:val="00AC1E74"/>
    <w:rsid w:val="00AD53A5"/>
    <w:rsid w:val="00AD7ADB"/>
    <w:rsid w:val="00AE3A28"/>
    <w:rsid w:val="00AE704C"/>
    <w:rsid w:val="00AF66A8"/>
    <w:rsid w:val="00B03969"/>
    <w:rsid w:val="00B04CBD"/>
    <w:rsid w:val="00B11B43"/>
    <w:rsid w:val="00B13CD5"/>
    <w:rsid w:val="00B24DBF"/>
    <w:rsid w:val="00B275A9"/>
    <w:rsid w:val="00B50042"/>
    <w:rsid w:val="00B63329"/>
    <w:rsid w:val="00B6376F"/>
    <w:rsid w:val="00B74244"/>
    <w:rsid w:val="00B76DA7"/>
    <w:rsid w:val="00B77ED8"/>
    <w:rsid w:val="00BA06BB"/>
    <w:rsid w:val="00BA07F1"/>
    <w:rsid w:val="00BA1D38"/>
    <w:rsid w:val="00BA38FF"/>
    <w:rsid w:val="00BA5CEC"/>
    <w:rsid w:val="00BB2D91"/>
    <w:rsid w:val="00BB56EA"/>
    <w:rsid w:val="00BC4E9C"/>
    <w:rsid w:val="00BD211E"/>
    <w:rsid w:val="00BE0709"/>
    <w:rsid w:val="00BE2348"/>
    <w:rsid w:val="00BE4B6D"/>
    <w:rsid w:val="00BF286A"/>
    <w:rsid w:val="00BF56CC"/>
    <w:rsid w:val="00C04216"/>
    <w:rsid w:val="00C14C32"/>
    <w:rsid w:val="00C21F3A"/>
    <w:rsid w:val="00C316C9"/>
    <w:rsid w:val="00C33D31"/>
    <w:rsid w:val="00C5768F"/>
    <w:rsid w:val="00C6F14A"/>
    <w:rsid w:val="00C702ED"/>
    <w:rsid w:val="00C952A3"/>
    <w:rsid w:val="00CB56B9"/>
    <w:rsid w:val="00CE671D"/>
    <w:rsid w:val="00CF7A2E"/>
    <w:rsid w:val="00D216E0"/>
    <w:rsid w:val="00D24B50"/>
    <w:rsid w:val="00D27093"/>
    <w:rsid w:val="00D44FE5"/>
    <w:rsid w:val="00D6259D"/>
    <w:rsid w:val="00D64424"/>
    <w:rsid w:val="00D70A1D"/>
    <w:rsid w:val="00D73A3F"/>
    <w:rsid w:val="00D74081"/>
    <w:rsid w:val="00D76521"/>
    <w:rsid w:val="00D90D3F"/>
    <w:rsid w:val="00D93CF7"/>
    <w:rsid w:val="00D9740F"/>
    <w:rsid w:val="00D97A19"/>
    <w:rsid w:val="00DC422E"/>
    <w:rsid w:val="00DD09AD"/>
    <w:rsid w:val="00DD22E4"/>
    <w:rsid w:val="00DD5DDA"/>
    <w:rsid w:val="00DE0970"/>
    <w:rsid w:val="00DE1AF3"/>
    <w:rsid w:val="00DF1889"/>
    <w:rsid w:val="00DF1B4D"/>
    <w:rsid w:val="00DF1DE2"/>
    <w:rsid w:val="00E01BBC"/>
    <w:rsid w:val="00E10355"/>
    <w:rsid w:val="00E162F5"/>
    <w:rsid w:val="00E2144B"/>
    <w:rsid w:val="00E31520"/>
    <w:rsid w:val="00E31D0C"/>
    <w:rsid w:val="00E3469B"/>
    <w:rsid w:val="00E45184"/>
    <w:rsid w:val="00E54D8B"/>
    <w:rsid w:val="00E6388D"/>
    <w:rsid w:val="00E67D9B"/>
    <w:rsid w:val="00E76D66"/>
    <w:rsid w:val="00E90E90"/>
    <w:rsid w:val="00E96889"/>
    <w:rsid w:val="00EA0808"/>
    <w:rsid w:val="00EA0D39"/>
    <w:rsid w:val="00EA143B"/>
    <w:rsid w:val="00EA1472"/>
    <w:rsid w:val="00EA2CB6"/>
    <w:rsid w:val="00EB33E7"/>
    <w:rsid w:val="00EB4A5B"/>
    <w:rsid w:val="00EB7087"/>
    <w:rsid w:val="00EC4E57"/>
    <w:rsid w:val="00EC60D3"/>
    <w:rsid w:val="00EC6B59"/>
    <w:rsid w:val="00EC79D0"/>
    <w:rsid w:val="00ED035D"/>
    <w:rsid w:val="00ED5FF7"/>
    <w:rsid w:val="00ED6D8D"/>
    <w:rsid w:val="00EE4A32"/>
    <w:rsid w:val="00EE5942"/>
    <w:rsid w:val="00EF0787"/>
    <w:rsid w:val="00EF0F1A"/>
    <w:rsid w:val="00F100B0"/>
    <w:rsid w:val="00F17503"/>
    <w:rsid w:val="00F3085C"/>
    <w:rsid w:val="00F36956"/>
    <w:rsid w:val="00F50DE0"/>
    <w:rsid w:val="00F5183D"/>
    <w:rsid w:val="00F54094"/>
    <w:rsid w:val="00F615E5"/>
    <w:rsid w:val="00F62FFD"/>
    <w:rsid w:val="00F6413B"/>
    <w:rsid w:val="00F710A5"/>
    <w:rsid w:val="00F7350E"/>
    <w:rsid w:val="00F826AA"/>
    <w:rsid w:val="00F849D7"/>
    <w:rsid w:val="00F92CD5"/>
    <w:rsid w:val="00FA095C"/>
    <w:rsid w:val="00FA1BA1"/>
    <w:rsid w:val="00FA1F6B"/>
    <w:rsid w:val="00FA44C4"/>
    <w:rsid w:val="00FC032C"/>
    <w:rsid w:val="00FD50A4"/>
    <w:rsid w:val="00FE35E6"/>
    <w:rsid w:val="00FF5F19"/>
    <w:rsid w:val="0161418F"/>
    <w:rsid w:val="016C9487"/>
    <w:rsid w:val="0173FE80"/>
    <w:rsid w:val="01A6695E"/>
    <w:rsid w:val="01FDE3D4"/>
    <w:rsid w:val="02543C5B"/>
    <w:rsid w:val="02EB002F"/>
    <w:rsid w:val="036423F3"/>
    <w:rsid w:val="03AD2A08"/>
    <w:rsid w:val="04276F06"/>
    <w:rsid w:val="0459B24B"/>
    <w:rsid w:val="04752852"/>
    <w:rsid w:val="0476F77A"/>
    <w:rsid w:val="051A8C72"/>
    <w:rsid w:val="05432A20"/>
    <w:rsid w:val="0622A0F1"/>
    <w:rsid w:val="06D187FE"/>
    <w:rsid w:val="06DD44EC"/>
    <w:rsid w:val="07AB594E"/>
    <w:rsid w:val="07BE7152"/>
    <w:rsid w:val="07CE2709"/>
    <w:rsid w:val="09A63DF5"/>
    <w:rsid w:val="09EDFD95"/>
    <w:rsid w:val="0A3463AB"/>
    <w:rsid w:val="0A3FBB14"/>
    <w:rsid w:val="0A94BF21"/>
    <w:rsid w:val="0B18E405"/>
    <w:rsid w:val="0BFA5BC4"/>
    <w:rsid w:val="0C75CAA9"/>
    <w:rsid w:val="0C886FCF"/>
    <w:rsid w:val="0CB4B466"/>
    <w:rsid w:val="0CD73EC9"/>
    <w:rsid w:val="0D0D4AC2"/>
    <w:rsid w:val="0D5EEA85"/>
    <w:rsid w:val="0D852CCA"/>
    <w:rsid w:val="0DB28227"/>
    <w:rsid w:val="0E3FD882"/>
    <w:rsid w:val="0E87B00E"/>
    <w:rsid w:val="0E95A76B"/>
    <w:rsid w:val="0EC051E6"/>
    <w:rsid w:val="0F8033F7"/>
    <w:rsid w:val="0FBE4979"/>
    <w:rsid w:val="0FC44327"/>
    <w:rsid w:val="10D81FFD"/>
    <w:rsid w:val="10EA22E9"/>
    <w:rsid w:val="11F03949"/>
    <w:rsid w:val="1309117F"/>
    <w:rsid w:val="131E88B2"/>
    <w:rsid w:val="133FC198"/>
    <w:rsid w:val="13FB9796"/>
    <w:rsid w:val="141C1067"/>
    <w:rsid w:val="145E1508"/>
    <w:rsid w:val="14780BAD"/>
    <w:rsid w:val="148858C7"/>
    <w:rsid w:val="14FD6739"/>
    <w:rsid w:val="1528B6CF"/>
    <w:rsid w:val="153B16BE"/>
    <w:rsid w:val="16768F0E"/>
    <w:rsid w:val="16847A40"/>
    <w:rsid w:val="16BCC8E4"/>
    <w:rsid w:val="173A0FF5"/>
    <w:rsid w:val="18A19D2C"/>
    <w:rsid w:val="18ADEC15"/>
    <w:rsid w:val="1946ABCF"/>
    <w:rsid w:val="1974A1D9"/>
    <w:rsid w:val="1AB301E0"/>
    <w:rsid w:val="1AFD4F88"/>
    <w:rsid w:val="1B10723A"/>
    <w:rsid w:val="1B4B3A8E"/>
    <w:rsid w:val="1C37A882"/>
    <w:rsid w:val="1D74787F"/>
    <w:rsid w:val="1D815D38"/>
    <w:rsid w:val="1DA524C8"/>
    <w:rsid w:val="1DC1B7AB"/>
    <w:rsid w:val="1E1B1DD0"/>
    <w:rsid w:val="1EA12991"/>
    <w:rsid w:val="1EB2E3E9"/>
    <w:rsid w:val="1ED2D33E"/>
    <w:rsid w:val="1EF152F1"/>
    <w:rsid w:val="1EF7D014"/>
    <w:rsid w:val="1F07CE29"/>
    <w:rsid w:val="1F474F4A"/>
    <w:rsid w:val="20119238"/>
    <w:rsid w:val="205CC46F"/>
    <w:rsid w:val="217FB3BE"/>
    <w:rsid w:val="22394E04"/>
    <w:rsid w:val="2257B79D"/>
    <w:rsid w:val="228FD5FF"/>
    <w:rsid w:val="2387890A"/>
    <w:rsid w:val="246912D7"/>
    <w:rsid w:val="24BF4206"/>
    <w:rsid w:val="2634FB6C"/>
    <w:rsid w:val="2653FF8D"/>
    <w:rsid w:val="2654CC0A"/>
    <w:rsid w:val="266B8094"/>
    <w:rsid w:val="269AFC55"/>
    <w:rsid w:val="26B48506"/>
    <w:rsid w:val="26C35AD3"/>
    <w:rsid w:val="272F3C33"/>
    <w:rsid w:val="278DF721"/>
    <w:rsid w:val="27EFCFEE"/>
    <w:rsid w:val="27F68B2B"/>
    <w:rsid w:val="280FE003"/>
    <w:rsid w:val="293473CB"/>
    <w:rsid w:val="29925B8C"/>
    <w:rsid w:val="29B7D2D2"/>
    <w:rsid w:val="29CC4120"/>
    <w:rsid w:val="29F4865F"/>
    <w:rsid w:val="2B3B45D5"/>
    <w:rsid w:val="2B649C87"/>
    <w:rsid w:val="2BBC5F83"/>
    <w:rsid w:val="2C039E27"/>
    <w:rsid w:val="2C93F379"/>
    <w:rsid w:val="2C96E948"/>
    <w:rsid w:val="2CCA53EB"/>
    <w:rsid w:val="2D02F83D"/>
    <w:rsid w:val="2D0E1BEA"/>
    <w:rsid w:val="2D582FE4"/>
    <w:rsid w:val="2DF24B7B"/>
    <w:rsid w:val="2DF48D85"/>
    <w:rsid w:val="2E080717"/>
    <w:rsid w:val="2E333F17"/>
    <w:rsid w:val="2E55C07E"/>
    <w:rsid w:val="2F92B09E"/>
    <w:rsid w:val="3026B051"/>
    <w:rsid w:val="303D5FFC"/>
    <w:rsid w:val="305FD847"/>
    <w:rsid w:val="30F17B44"/>
    <w:rsid w:val="31305AC8"/>
    <w:rsid w:val="315B1429"/>
    <w:rsid w:val="32742348"/>
    <w:rsid w:val="32A1F62E"/>
    <w:rsid w:val="33393DD2"/>
    <w:rsid w:val="33408374"/>
    <w:rsid w:val="3383826E"/>
    <w:rsid w:val="33DCCF5F"/>
    <w:rsid w:val="34D47863"/>
    <w:rsid w:val="359B921C"/>
    <w:rsid w:val="35A812E0"/>
    <w:rsid w:val="35CE95FB"/>
    <w:rsid w:val="374D4D83"/>
    <w:rsid w:val="376A665C"/>
    <w:rsid w:val="37E30B02"/>
    <w:rsid w:val="380A6865"/>
    <w:rsid w:val="38E364CC"/>
    <w:rsid w:val="38E91DE4"/>
    <w:rsid w:val="39354338"/>
    <w:rsid w:val="397720AE"/>
    <w:rsid w:val="39895F11"/>
    <w:rsid w:val="39BD86C4"/>
    <w:rsid w:val="39DD9051"/>
    <w:rsid w:val="39DEEFF0"/>
    <w:rsid w:val="3A9C4249"/>
    <w:rsid w:val="3B6F46F6"/>
    <w:rsid w:val="3C1F41EA"/>
    <w:rsid w:val="3C4ABF5C"/>
    <w:rsid w:val="3CF52786"/>
    <w:rsid w:val="3D97C4D8"/>
    <w:rsid w:val="3DE58D70"/>
    <w:rsid w:val="3E3B5C59"/>
    <w:rsid w:val="3E725574"/>
    <w:rsid w:val="3E90F7E7"/>
    <w:rsid w:val="3E9938B6"/>
    <w:rsid w:val="3F20670A"/>
    <w:rsid w:val="403F7EDE"/>
    <w:rsid w:val="406877FF"/>
    <w:rsid w:val="4074BE33"/>
    <w:rsid w:val="409BC30D"/>
    <w:rsid w:val="40EDF7BF"/>
    <w:rsid w:val="41690A36"/>
    <w:rsid w:val="417CE750"/>
    <w:rsid w:val="41D0D978"/>
    <w:rsid w:val="41E4A033"/>
    <w:rsid w:val="42877094"/>
    <w:rsid w:val="4320823F"/>
    <w:rsid w:val="43574F22"/>
    <w:rsid w:val="44D9F726"/>
    <w:rsid w:val="45013C1A"/>
    <w:rsid w:val="451EF481"/>
    <w:rsid w:val="459AD260"/>
    <w:rsid w:val="45D60DBB"/>
    <w:rsid w:val="45E786E4"/>
    <w:rsid w:val="45F7A840"/>
    <w:rsid w:val="4609810D"/>
    <w:rsid w:val="468C6069"/>
    <w:rsid w:val="4739561A"/>
    <w:rsid w:val="475A6DD6"/>
    <w:rsid w:val="47F4F88F"/>
    <w:rsid w:val="48370F2E"/>
    <w:rsid w:val="4887CE6E"/>
    <w:rsid w:val="48FCD785"/>
    <w:rsid w:val="495395A8"/>
    <w:rsid w:val="4993F519"/>
    <w:rsid w:val="49C690A6"/>
    <w:rsid w:val="4A25BC82"/>
    <w:rsid w:val="4A2B3FCD"/>
    <w:rsid w:val="4A81A8A7"/>
    <w:rsid w:val="4B36A846"/>
    <w:rsid w:val="4C3DA00B"/>
    <w:rsid w:val="4C727016"/>
    <w:rsid w:val="4C7D3F47"/>
    <w:rsid w:val="4CC02AE5"/>
    <w:rsid w:val="4CFD9B98"/>
    <w:rsid w:val="4D1CE453"/>
    <w:rsid w:val="4DD9706C"/>
    <w:rsid w:val="4E1C6C20"/>
    <w:rsid w:val="4E1E081B"/>
    <w:rsid w:val="4E996BF9"/>
    <w:rsid w:val="4EDD33F8"/>
    <w:rsid w:val="4F1463A9"/>
    <w:rsid w:val="4F2A5591"/>
    <w:rsid w:val="4F7540CD"/>
    <w:rsid w:val="4F81B647"/>
    <w:rsid w:val="4F9922D4"/>
    <w:rsid w:val="4FA01E1D"/>
    <w:rsid w:val="503E3A50"/>
    <w:rsid w:val="50422113"/>
    <w:rsid w:val="516D0F0D"/>
    <w:rsid w:val="51FC99CA"/>
    <w:rsid w:val="521D170C"/>
    <w:rsid w:val="5230A61A"/>
    <w:rsid w:val="52CE27ED"/>
    <w:rsid w:val="52F85E21"/>
    <w:rsid w:val="52FFD4C3"/>
    <w:rsid w:val="537B0572"/>
    <w:rsid w:val="5380BE8A"/>
    <w:rsid w:val="53EFEEDF"/>
    <w:rsid w:val="5455276A"/>
    <w:rsid w:val="54738F40"/>
    <w:rsid w:val="5579ED7C"/>
    <w:rsid w:val="55AA91B5"/>
    <w:rsid w:val="560189B4"/>
    <w:rsid w:val="5618F053"/>
    <w:rsid w:val="56377585"/>
    <w:rsid w:val="566142B0"/>
    <w:rsid w:val="566979DE"/>
    <w:rsid w:val="56A214E3"/>
    <w:rsid w:val="56FAEE91"/>
    <w:rsid w:val="573C17AB"/>
    <w:rsid w:val="57BB0871"/>
    <w:rsid w:val="582FA938"/>
    <w:rsid w:val="58859EC5"/>
    <w:rsid w:val="588C40E8"/>
    <w:rsid w:val="58E8F10D"/>
    <w:rsid w:val="591B7EA5"/>
    <w:rsid w:val="5AA5A925"/>
    <w:rsid w:val="5AC468EE"/>
    <w:rsid w:val="5B7CA4B1"/>
    <w:rsid w:val="5BD48357"/>
    <w:rsid w:val="5C60394F"/>
    <w:rsid w:val="5D37C21F"/>
    <w:rsid w:val="5DAC9680"/>
    <w:rsid w:val="5E672BA8"/>
    <w:rsid w:val="5F101C9B"/>
    <w:rsid w:val="5F93521D"/>
    <w:rsid w:val="5FAC50AC"/>
    <w:rsid w:val="5FADC9E2"/>
    <w:rsid w:val="6019C711"/>
    <w:rsid w:val="60B30F56"/>
    <w:rsid w:val="60E43742"/>
    <w:rsid w:val="610AA326"/>
    <w:rsid w:val="6135C4E0"/>
    <w:rsid w:val="619F1F5D"/>
    <w:rsid w:val="62FF9CA0"/>
    <w:rsid w:val="632957F8"/>
    <w:rsid w:val="637FEE65"/>
    <w:rsid w:val="63C6E9A8"/>
    <w:rsid w:val="63D340B2"/>
    <w:rsid w:val="63DE4ED3"/>
    <w:rsid w:val="643314B7"/>
    <w:rsid w:val="64853C13"/>
    <w:rsid w:val="65AE4BB8"/>
    <w:rsid w:val="66065096"/>
    <w:rsid w:val="66694E7E"/>
    <w:rsid w:val="668A5575"/>
    <w:rsid w:val="66C744DE"/>
    <w:rsid w:val="683EDB2B"/>
    <w:rsid w:val="6864FF1E"/>
    <w:rsid w:val="69FEE5A0"/>
    <w:rsid w:val="6A83EFCB"/>
    <w:rsid w:val="6A91C9BD"/>
    <w:rsid w:val="6AAFD40B"/>
    <w:rsid w:val="6AB3B4A3"/>
    <w:rsid w:val="6B38D8AA"/>
    <w:rsid w:val="6B4DB48F"/>
    <w:rsid w:val="6CF51F37"/>
    <w:rsid w:val="6D41D653"/>
    <w:rsid w:val="6DBA8C8D"/>
    <w:rsid w:val="6E6998C8"/>
    <w:rsid w:val="6EF18BEF"/>
    <w:rsid w:val="6F01FC51"/>
    <w:rsid w:val="6F1993BC"/>
    <w:rsid w:val="70B8B49D"/>
    <w:rsid w:val="711B3CEC"/>
    <w:rsid w:val="71A2174E"/>
    <w:rsid w:val="7201FF74"/>
    <w:rsid w:val="720FB61D"/>
    <w:rsid w:val="72EA5397"/>
    <w:rsid w:val="739BD43D"/>
    <w:rsid w:val="73BF6E34"/>
    <w:rsid w:val="73DACB5F"/>
    <w:rsid w:val="73FFE776"/>
    <w:rsid w:val="7429CE11"/>
    <w:rsid w:val="74589A7A"/>
    <w:rsid w:val="7489D522"/>
    <w:rsid w:val="74BB57E9"/>
    <w:rsid w:val="7548346F"/>
    <w:rsid w:val="755B3E95"/>
    <w:rsid w:val="7561490D"/>
    <w:rsid w:val="760E4650"/>
    <w:rsid w:val="76144557"/>
    <w:rsid w:val="7645CBFA"/>
    <w:rsid w:val="7682D1BC"/>
    <w:rsid w:val="769DE787"/>
    <w:rsid w:val="76AF171B"/>
    <w:rsid w:val="76EAC00D"/>
    <w:rsid w:val="76F7D9F5"/>
    <w:rsid w:val="76FD196E"/>
    <w:rsid w:val="772E39FD"/>
    <w:rsid w:val="77682D69"/>
    <w:rsid w:val="77B6B1E0"/>
    <w:rsid w:val="78167338"/>
    <w:rsid w:val="791DBAA2"/>
    <w:rsid w:val="794BE619"/>
    <w:rsid w:val="7A212550"/>
    <w:rsid w:val="7B4AAFFC"/>
    <w:rsid w:val="7BF0C4F7"/>
    <w:rsid w:val="7C67C8C2"/>
    <w:rsid w:val="7C93A36A"/>
    <w:rsid w:val="7D3A1DF7"/>
    <w:rsid w:val="7D44E1FB"/>
    <w:rsid w:val="7DA24C4B"/>
    <w:rsid w:val="7E2545D6"/>
    <w:rsid w:val="7E30B768"/>
    <w:rsid w:val="7EB378AA"/>
    <w:rsid w:val="7F11F6E7"/>
    <w:rsid w:val="7F131A2F"/>
    <w:rsid w:val="7F23AD4B"/>
    <w:rsid w:val="7FCB44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DE1B"/>
  <w15:chartTrackingRefBased/>
  <w15:docId w15:val="{BEF544AC-4962-41FF-9180-56E2C93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456AC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147C8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5C3F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5C3F0A"/>
    <w:pPr>
      <w:ind w:left="720"/>
      <w:contextualSpacing/>
    </w:pPr>
  </w:style>
  <w:style w:type="character" w:styleId="Hyperlink">
    <w:name w:val="Hyperlink"/>
    <w:basedOn w:val="Standaardalinea-lettertype"/>
    <w:uiPriority w:val="99"/>
    <w:unhideWhenUsed/>
    <w:rsid w:val="005C3F0A"/>
    <w:rPr>
      <w:color w:val="0000FF"/>
      <w:u w:val="single"/>
    </w:rPr>
  </w:style>
  <w:style w:type="character" w:styleId="Verwijzingopmerking">
    <w:name w:val="annotation reference"/>
    <w:basedOn w:val="Standaardalinea-lettertype"/>
    <w:uiPriority w:val="99"/>
    <w:semiHidden/>
    <w:unhideWhenUsed/>
    <w:rsid w:val="006B663E"/>
    <w:rPr>
      <w:sz w:val="16"/>
      <w:szCs w:val="16"/>
    </w:rPr>
  </w:style>
  <w:style w:type="paragraph" w:styleId="Tekstopmerking">
    <w:name w:val="annotation text"/>
    <w:basedOn w:val="Standaard"/>
    <w:link w:val="TekstopmerkingChar"/>
    <w:uiPriority w:val="99"/>
    <w:unhideWhenUsed/>
    <w:rsid w:val="006B663E"/>
    <w:pPr>
      <w:spacing w:line="240" w:lineRule="auto"/>
    </w:pPr>
    <w:rPr>
      <w:sz w:val="20"/>
      <w:szCs w:val="20"/>
    </w:rPr>
  </w:style>
  <w:style w:type="character" w:styleId="TekstopmerkingChar" w:customStyle="1">
    <w:name w:val="Tekst opmerking Char"/>
    <w:basedOn w:val="Standaardalinea-lettertype"/>
    <w:link w:val="Tekstopmerking"/>
    <w:uiPriority w:val="99"/>
    <w:rsid w:val="006B663E"/>
    <w:rPr>
      <w:sz w:val="20"/>
      <w:szCs w:val="20"/>
    </w:rPr>
  </w:style>
  <w:style w:type="paragraph" w:styleId="Onderwerpvanopmerking">
    <w:name w:val="annotation subject"/>
    <w:basedOn w:val="Tekstopmerking"/>
    <w:next w:val="Tekstopmerking"/>
    <w:link w:val="OnderwerpvanopmerkingChar"/>
    <w:uiPriority w:val="99"/>
    <w:semiHidden/>
    <w:unhideWhenUsed/>
    <w:rsid w:val="006B663E"/>
    <w:rPr>
      <w:b/>
      <w:bCs/>
    </w:rPr>
  </w:style>
  <w:style w:type="character" w:styleId="OnderwerpvanopmerkingChar" w:customStyle="1">
    <w:name w:val="Onderwerp van opmerking Char"/>
    <w:basedOn w:val="TekstopmerkingChar"/>
    <w:link w:val="Onderwerpvanopmerking"/>
    <w:uiPriority w:val="99"/>
    <w:semiHidden/>
    <w:rsid w:val="006B663E"/>
    <w:rPr>
      <w:b/>
      <w:bCs/>
      <w:sz w:val="20"/>
      <w:szCs w:val="20"/>
    </w:rPr>
  </w:style>
  <w:style w:type="character" w:styleId="GevolgdeHyperlink">
    <w:name w:val="FollowedHyperlink"/>
    <w:basedOn w:val="Standaardalinea-lettertype"/>
    <w:uiPriority w:val="99"/>
    <w:semiHidden/>
    <w:unhideWhenUsed/>
    <w:rsid w:val="00334378"/>
    <w:rPr>
      <w:color w:val="954F72" w:themeColor="followedHyperlink"/>
      <w:u w:val="single"/>
    </w:rPr>
  </w:style>
  <w:style w:type="character" w:styleId="Onopgelostemelding">
    <w:name w:val="Unresolved Mention"/>
    <w:basedOn w:val="Standaardalinea-lettertype"/>
    <w:uiPriority w:val="99"/>
    <w:semiHidden/>
    <w:unhideWhenUsed/>
    <w:rsid w:val="009C4E91"/>
    <w:rPr>
      <w:color w:val="605E5C"/>
      <w:shd w:val="clear" w:color="auto" w:fill="E1DFDD"/>
    </w:rPr>
  </w:style>
  <w:style w:type="character" w:styleId="normaltextrun" w:customStyle="1">
    <w:name w:val="normaltextrun"/>
    <w:basedOn w:val="Standaardalinea-lettertype"/>
    <w:rsid w:val="00456ACD"/>
  </w:style>
  <w:style w:type="character" w:styleId="spellingerror" w:customStyle="1">
    <w:name w:val="spellingerror"/>
    <w:basedOn w:val="Standaardalinea-lettertype"/>
    <w:rsid w:val="00456ACD"/>
  </w:style>
  <w:style w:type="character" w:styleId="Kop1Char" w:customStyle="1">
    <w:name w:val="Kop 1 Char"/>
    <w:basedOn w:val="Standaardalinea-lettertype"/>
    <w:link w:val="Kop1"/>
    <w:uiPriority w:val="9"/>
    <w:rsid w:val="00456ACD"/>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rsid w:val="00147C88"/>
    <w:rPr>
      <w:rFonts w:asciiTheme="majorHAnsi" w:hAnsiTheme="majorHAnsi" w:eastAsiaTheme="majorEastAsia" w:cstheme="majorBidi"/>
      <w:color w:val="2F5496" w:themeColor="accent1" w:themeShade="BF"/>
      <w:sz w:val="26"/>
      <w:szCs w:val="26"/>
    </w:rPr>
  </w:style>
  <w:style w:type="paragraph" w:styleId="paragraph" w:customStyle="1">
    <w:name w:val="paragraph"/>
    <w:basedOn w:val="Standaard"/>
    <w:rsid w:val="00E67D9B"/>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eop" w:customStyle="1">
    <w:name w:val="eop"/>
    <w:basedOn w:val="Standaardalinea-lettertype"/>
    <w:rsid w:val="00E67D9B"/>
  </w:style>
  <w:style w:type="paragraph" w:styleId="Revisie">
    <w:name w:val="Revision"/>
    <w:hidden/>
    <w:uiPriority w:val="99"/>
    <w:semiHidden/>
    <w:rsid w:val="00932D3C"/>
    <w:pPr>
      <w:spacing w:after="0" w:line="240" w:lineRule="auto"/>
    </w:pPr>
  </w:style>
  <w:style w:type="character" w:styleId="markedcontent" w:customStyle="true">
    <w:uiPriority w:val="1"/>
    <w:name w:val="markedcontent"/>
    <w:basedOn w:val="Standaardalinea-lettertype"/>
    <w:rsid w:val="30F1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75179">
      <w:bodyDiv w:val="1"/>
      <w:marLeft w:val="0"/>
      <w:marRight w:val="0"/>
      <w:marTop w:val="0"/>
      <w:marBottom w:val="0"/>
      <w:divBdr>
        <w:top w:val="none" w:sz="0" w:space="0" w:color="auto"/>
        <w:left w:val="none" w:sz="0" w:space="0" w:color="auto"/>
        <w:bottom w:val="none" w:sz="0" w:space="0" w:color="auto"/>
        <w:right w:val="none" w:sz="0" w:space="0" w:color="auto"/>
      </w:divBdr>
    </w:div>
    <w:div w:id="1929541187">
      <w:bodyDiv w:val="1"/>
      <w:marLeft w:val="0"/>
      <w:marRight w:val="0"/>
      <w:marTop w:val="0"/>
      <w:marBottom w:val="0"/>
      <w:divBdr>
        <w:top w:val="none" w:sz="0" w:space="0" w:color="auto"/>
        <w:left w:val="none" w:sz="0" w:space="0" w:color="auto"/>
        <w:bottom w:val="none" w:sz="0" w:space="0" w:color="auto"/>
        <w:right w:val="none" w:sz="0" w:space="0" w:color="auto"/>
      </w:divBdr>
      <w:divsChild>
        <w:div w:id="1030185316">
          <w:marLeft w:val="0"/>
          <w:marRight w:val="0"/>
          <w:marTop w:val="0"/>
          <w:marBottom w:val="0"/>
          <w:divBdr>
            <w:top w:val="none" w:sz="0" w:space="0" w:color="auto"/>
            <w:left w:val="none" w:sz="0" w:space="0" w:color="auto"/>
            <w:bottom w:val="none" w:sz="0" w:space="0" w:color="auto"/>
            <w:right w:val="none" w:sz="0" w:space="0" w:color="auto"/>
          </w:divBdr>
          <w:divsChild>
            <w:div w:id="1163666646">
              <w:marLeft w:val="0"/>
              <w:marRight w:val="0"/>
              <w:marTop w:val="0"/>
              <w:marBottom w:val="0"/>
              <w:divBdr>
                <w:top w:val="none" w:sz="0" w:space="0" w:color="auto"/>
                <w:left w:val="none" w:sz="0" w:space="0" w:color="auto"/>
                <w:bottom w:val="none" w:sz="0" w:space="0" w:color="auto"/>
                <w:right w:val="none" w:sz="0" w:space="0" w:color="auto"/>
              </w:divBdr>
            </w:div>
          </w:divsChild>
        </w:div>
        <w:div w:id="1566600392">
          <w:marLeft w:val="0"/>
          <w:marRight w:val="0"/>
          <w:marTop w:val="0"/>
          <w:marBottom w:val="0"/>
          <w:divBdr>
            <w:top w:val="none" w:sz="0" w:space="0" w:color="auto"/>
            <w:left w:val="none" w:sz="0" w:space="0" w:color="auto"/>
            <w:bottom w:val="none" w:sz="0" w:space="0" w:color="auto"/>
            <w:right w:val="none" w:sz="0" w:space="0" w:color="auto"/>
          </w:divBdr>
          <w:divsChild>
            <w:div w:id="10381564">
              <w:marLeft w:val="0"/>
              <w:marRight w:val="0"/>
              <w:marTop w:val="0"/>
              <w:marBottom w:val="0"/>
              <w:divBdr>
                <w:top w:val="none" w:sz="0" w:space="0" w:color="auto"/>
                <w:left w:val="none" w:sz="0" w:space="0" w:color="auto"/>
                <w:bottom w:val="none" w:sz="0" w:space="0" w:color="auto"/>
                <w:right w:val="none" w:sz="0" w:space="0" w:color="auto"/>
              </w:divBdr>
            </w:div>
            <w:div w:id="477646966">
              <w:marLeft w:val="0"/>
              <w:marRight w:val="0"/>
              <w:marTop w:val="0"/>
              <w:marBottom w:val="0"/>
              <w:divBdr>
                <w:top w:val="none" w:sz="0" w:space="0" w:color="auto"/>
                <w:left w:val="none" w:sz="0" w:space="0" w:color="auto"/>
                <w:bottom w:val="none" w:sz="0" w:space="0" w:color="auto"/>
                <w:right w:val="none" w:sz="0" w:space="0" w:color="auto"/>
              </w:divBdr>
            </w:div>
            <w:div w:id="1007097834">
              <w:marLeft w:val="0"/>
              <w:marRight w:val="0"/>
              <w:marTop w:val="0"/>
              <w:marBottom w:val="0"/>
              <w:divBdr>
                <w:top w:val="none" w:sz="0" w:space="0" w:color="auto"/>
                <w:left w:val="none" w:sz="0" w:space="0" w:color="auto"/>
                <w:bottom w:val="none" w:sz="0" w:space="0" w:color="auto"/>
                <w:right w:val="none" w:sz="0" w:space="0" w:color="auto"/>
              </w:divBdr>
            </w:div>
            <w:div w:id="1390374147">
              <w:marLeft w:val="0"/>
              <w:marRight w:val="0"/>
              <w:marTop w:val="0"/>
              <w:marBottom w:val="0"/>
              <w:divBdr>
                <w:top w:val="none" w:sz="0" w:space="0" w:color="auto"/>
                <w:left w:val="none" w:sz="0" w:space="0" w:color="auto"/>
                <w:bottom w:val="none" w:sz="0" w:space="0" w:color="auto"/>
                <w:right w:val="none" w:sz="0" w:space="0" w:color="auto"/>
              </w:divBdr>
            </w:div>
            <w:div w:id="20677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spoutrecht.sharepoint.com/sites/medewerkers/beleid/SPO%20Utrecht%20%20Beleid/Forms/AllItems.aspx?id=%2Fsites%2Fmedewerkers%2Fbeleid%2FSPO%20Utrecht%20%20Beleid%2FBeleidsplan%20agressie%2C%20geweld%20en%20seksuele%20intimidatie%2Epdf&amp;parent=%2Fsites%2Fmedewerkers%2Fbeleid%2FSPO%20Utrecht%20%20Beleid" TargetMode="External" Id="rId16"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augeo.nl/nl-nl/themas/meldcode/" TargetMode="External" Id="rId15" /><Relationship Type="http://schemas.openxmlformats.org/officeDocument/2006/relationships/hyperlink" Target="mailto:privacy@spoutrecht.nl" TargetMode="External" Id="rId23" /><Relationship Type="http://schemas.openxmlformats.org/officeDocument/2006/relationships/fontTable" Target="fontTable.xml" Id="rId28" /><Relationship Type="http://schemas.openxmlformats.org/officeDocument/2006/relationships/hyperlink" Target="https://onderwijsgeschillen.nl/doelgroep/voor-ouders-en-verzorgers" TargetMode="External" Id="rId19" /><Relationship Type="http://schemas.openxmlformats.org/officeDocument/2006/relationships/numbering" Target="numbering.xml" Id="rId4" /><Relationship Type="http://schemas.openxmlformats.org/officeDocument/2006/relationships/hyperlink" Target="https://www.spoutrecht.nl/home/regelingen/" TargetMode="External" Id="rId14" /><Relationship Type="http://schemas.openxmlformats.org/officeDocument/2006/relationships/hyperlink" Target="https://www.digitaalveiligheidsplan.nl/" TargetMode="External" Id="R3d6289c5cf824d74" /><Relationship Type="http://schemas.microsoft.com/office/2020/10/relationships/intelligence" Target="intelligence2.xml" Id="R5040a8e286254a13" /><Relationship Type="http://schemas.openxmlformats.org/officeDocument/2006/relationships/hyperlink" Target="mailto:augustavanoene@swvutrechtpo.nl" TargetMode="External" Id="R4ab210c1caa3490d" /><Relationship Type="http://schemas.openxmlformats.org/officeDocument/2006/relationships/hyperlink" Target="mailto:joketamminga@swvutrechtpo.nl" TargetMode="External" Id="R78ae31be7ec04e32" /><Relationship Type="http://schemas.openxmlformats.org/officeDocument/2006/relationships/hyperlink" Target="mailto:ernasiegers@swvutrechtpo.nl" TargetMode="External" Id="R0c5e4d1c8dbf4611" /><Relationship Type="http://schemas.openxmlformats.org/officeDocument/2006/relationships/hyperlink" Target="mailto:loisvanderpas@swvutrechtpo.nl" TargetMode="External" Id="Rb728be283b4048fe" /><Relationship Type="http://schemas.openxmlformats.org/officeDocument/2006/relationships/hyperlink" Target="mailto:menno.schipper@utrecht.nl" TargetMode="External" Id="R031e5d5786aa4aae" /><Relationship Type="http://schemas.openxmlformats.org/officeDocument/2006/relationships/hyperlink" Target="mailto:carmen.latupella@utrecht.nl" TargetMode="External" Id="R694019d14f5949e3" /><Relationship Type="http://schemas.openxmlformats.org/officeDocument/2006/relationships/hyperlink" Target="mailto:petervanderneut@jeugd.buurtteamsutrecht.nl" TargetMode="External" Id="R260b2f35fadc4c9e" /><Relationship Type="http://schemas.openxmlformats.org/officeDocument/2006/relationships/hyperlink" Target="mailto:danielletersteeg@jeugd.buurtteamsutrecht.nl" TargetMode="External" Id="R150f5b608bd94d0c" /><Relationship Type="http://schemas.openxmlformats.org/officeDocument/2006/relationships/image" Target="/media/image.png" Id="R456c2bc0ccf349c0" /><Relationship Type="http://schemas.openxmlformats.org/officeDocument/2006/relationships/hyperlink" Target="https://www.spoutrecht.nl/home/over-spo/visie-en-koersplan/goede-structuur/" TargetMode="External" Id="R558d3543b2db4000" /><Relationship Type="http://schemas.openxmlformats.org/officeDocument/2006/relationships/hyperlink" Target="https://scholenopdekaart.nl/basisscholen/utrecht/10081/daltonschool-rijnsweerd/" TargetMode="External" Id="R191d9235d05f424f" /><Relationship Type="http://schemas.openxmlformats.org/officeDocument/2006/relationships/hyperlink" Target="https://www.daltonschoolrijnsweerd.nl" TargetMode="External" Id="R08f9f089834641aa" /><Relationship Type="http://schemas.openxmlformats.org/officeDocument/2006/relationships/hyperlink" Target="https://spoutrecht.sharepoint.com/:w:/s/daltonschool_rijnsweerd/team/Ea8eawV6VGJPof3VspACrskBd2q1NbDB50ZItUc8jbA5JQ?e=kiN87Y" TargetMode="External" Id="R8736adb7c68642b0" /><Relationship Type="http://schemas.openxmlformats.org/officeDocument/2006/relationships/hyperlink" Target="https://spoutrecht.sharepoint.com/:w:/s/daltonschool_rijnsweerd/team/EX35P82QyGNBukeg1RRlBx0BRAfc0ny9mt0FOtWCdYR7Zw?e=7iZ272" TargetMode="External" Id="R5b044ca1763b4dd8" /><Relationship Type="http://schemas.openxmlformats.org/officeDocument/2006/relationships/hyperlink" Target="https://spoutrecht.sharepoint.com/:w:/s/daltonschool_rijnsweerd/team/Ed63_lLETihHtfA-pWNg-MQBCrXXRv0zpAlXP3MILdmKhg?e=vyBWZg" TargetMode="External" Id="Rdb398aba1b21420c" /><Relationship Type="http://schemas.openxmlformats.org/officeDocument/2006/relationships/hyperlink" Target="https://spoutrecht.sharepoint.com/:w:/s/daltonschool_rijnsweerd/team/Ea8eawV6VGJPof3VspACrskBd2q1NbDB50ZItUc8jbA5JQ?e=QaFRcX" TargetMode="External" Id="Rca033aaa4d524f2f" /><Relationship Type="http://schemas.openxmlformats.org/officeDocument/2006/relationships/hyperlink" Target="https://spoutrecht.sharepoint.com/:w:/s/daltonschool_rijnsweerd/team/Eexkvt2fgiZOk2Ypcl2DNXMB0st40fjxP9FQ84-YIBRY1g?e=qupQnx" TargetMode="External" Id="R8e4a58298bb94c64" /><Relationship Type="http://schemas.openxmlformats.org/officeDocument/2006/relationships/hyperlink" Target="https://spoutrecht.sharepoint.com/:b:/r/sites/medewerkers/beleid/SPO%20Utrecht%20%20Beleid/Arbobeleid%20SPO%20Utrecht%202017.pdf?csf=1&amp;web=1&amp;e=t86SlF" TargetMode="External" Id="R83db1e687cef4bb8" /><Relationship Type="http://schemas.openxmlformats.org/officeDocument/2006/relationships/hyperlink" Target="https://spoutrecht.sharepoint.com/sites/medewerkers/beleid/SPO%20Utrecht%20%20Beleid/Forms/AllItems.aspx?id=%2Fsites%2Fmedewerkers%2Fbeleid%2FSPO%20Utrecht%20%20Beleid%2FBeleidsplan%20agressie%2C%20geweld%20en%20seksuele%20intimidatie%2Epdf&amp;parent=%2Fsites%2Fmedewerkers%2Fbeleid%2FSPO%20Utrecht%20%20Beleid" TargetMode="External" Id="R21754c962ef54ce8" /><Relationship Type="http://schemas.openxmlformats.org/officeDocument/2006/relationships/hyperlink" Target="https://www.spoutrecht.nl/home/regelingen/" TargetMode="External" Id="Rcc84730ccdbe4de6" /><Relationship Type="http://schemas.openxmlformats.org/officeDocument/2006/relationships/hyperlink" Target="https://www.spoutrecht.nl/home/regelingen/" TargetMode="External" Id="R1a9f13e21514431c" /><Relationship Type="http://schemas.openxmlformats.org/officeDocument/2006/relationships/hyperlink" Target="https://spoutrecht.sharepoint.com/:b:/r/sites/medewerkers/beleid/SPO%20Utrecht%20%20Beleid/Reglement%20disciplinaire%20maatregelen%202017.pdf?csf=1&amp;web=1&amp;e=fCcsKM" TargetMode="External" Id="R17a3324d5ae048db" /><Relationship Type="http://schemas.openxmlformats.org/officeDocument/2006/relationships/hyperlink" Target="https://spoutrecht.sharepoint.com/:b:/r/sites/weten_en_regelen/Gedeelde%20documenten/Personeel/HR-beleid/03.%20Gedragscode%20Personeel%20SPO%20Utrecht%20-%202017.pdf?csf=1&amp;web=1&amp;e=hwwu7q" TargetMode="External" Id="Rfc85c8b774bc4fab" /><Relationship Type="http://schemas.openxmlformats.org/officeDocument/2006/relationships/hyperlink" Target="https://spoutrecht.sharepoint.com/:w:/s/daltonschool_rijnsweerd/team/Ef6tLNBXBANHiqxGxchEgkMBImdxLx7rg9JMLBp_qdF4uQ?e=rJUVlm" TargetMode="External" Id="R85e6757ec36e42ff" /><Relationship Type="http://schemas.openxmlformats.org/officeDocument/2006/relationships/hyperlink" Target="https://spoutrecht.sharepoint.com/:w:/s/daltonschool_rijnsweerd/team/EacC-dUWJ2pFn-VV3H2_XJsBNmHg19-DMYZcRjGBD1tdQw?e=4aZ9FO" TargetMode="External" Id="R70119705b64d4229" /><Relationship Type="http://schemas.openxmlformats.org/officeDocument/2006/relationships/hyperlink" Target="https://spoutrecht.sharepoint.com/:w:/s/daltonschool_rijnsweerd/team/ESEa8JswIaJJpqNhMjADaFYB-zXvwZoYAtnGo0poXvgrIQ?e=dq1pm6" TargetMode="External" Id="R2da533ac65214a39" /><Relationship Type="http://schemas.openxmlformats.org/officeDocument/2006/relationships/hyperlink" Target="https://scholenopdekaart.nl/basisscholen/utrecht/10081/daltonschool-rijnsweerd/" TargetMode="External" Id="R009f1fe41060470f" /><Relationship Type="http://schemas.openxmlformats.org/officeDocument/2006/relationships/hyperlink" Target="https://spoutrecht.sharepoint.com/sites/medewerkers/beleid/SPO%20Utrecht%20%20Beleid/Forms/AllItems.aspx?id=%2Fsites%2Fmedewerkers%2Fbeleid%2FSPO%20Utrecht%20%20Beleid%2FArbobeleid%20SPO%20Utrecht%202017%2Epdf&amp;parent=%2Fsites%2Fmedewerkers%2Fbeleid%2FSPO%20Utrecht%20%20Beleid" TargetMode="External" Id="Rceea5aa442b14726" /><Relationship Type="http://schemas.openxmlformats.org/officeDocument/2006/relationships/hyperlink" Target="https://www.spoutrecht.nl/wp-content/uploads/2019/07/Klachtenregeling-SPO-Utrecht-2017.pdf" TargetMode="External" Id="Reed21e610da84294" /><Relationship Type="http://schemas.openxmlformats.org/officeDocument/2006/relationships/hyperlink" Target="https://www.spoutrecht.nl/home/regelingen/" TargetMode="External" Id="R53becefb37a84f00" /><Relationship Type="http://schemas.openxmlformats.org/officeDocument/2006/relationships/hyperlink" Target="https://www.spoutrecht.nl/home/regelingen/" TargetMode="External" Id="Re4386563f65448af" /><Relationship Type="http://schemas.openxmlformats.org/officeDocument/2006/relationships/hyperlink" Target="https://www.spoutrecht.nl/home/regelingen/" TargetMode="External" Id="Rff1cd549c790498a" /><Relationship Type="http://schemas.openxmlformats.org/officeDocument/2006/relationships/image" Target="/media/image2.png" Id="Rc43d93ce88aa477e" /><Relationship Type="http://schemas.openxmlformats.org/officeDocument/2006/relationships/hyperlink" Target="http://www.signalenkaart.nl/" TargetMode="External" Id="R598c48f6aa074ca4" /><Relationship Type="http://schemas.openxmlformats.org/officeDocument/2006/relationships/image" Target="/media/image3.png" Id="Rf575641fd79e4853"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FDFC9E01AF747ACFF41C6D154DF06" ma:contentTypeVersion="16" ma:contentTypeDescription="Een nieuw document maken." ma:contentTypeScope="" ma:versionID="75bdf6cc4238e9145054239ee5d362cb">
  <xsd:schema xmlns:xsd="http://www.w3.org/2001/XMLSchema" xmlns:xs="http://www.w3.org/2001/XMLSchema" xmlns:p="http://schemas.microsoft.com/office/2006/metadata/properties" xmlns:ns2="9f162978-547c-4b78-8c84-29bfec134366" xmlns:ns3="d5ad5eee-efa4-44bc-a975-d24cddaf1e17" xmlns:ns4="2149d46c-c897-40ec-919c-675803443e07" targetNamespace="http://schemas.microsoft.com/office/2006/metadata/properties" ma:root="true" ma:fieldsID="03b0719af3bc01a8c472ed621ab32600" ns2:_="" ns3:_="" ns4:_="">
    <xsd:import namespace="9f162978-547c-4b78-8c84-29bfec134366"/>
    <xsd:import namespace="d5ad5eee-efa4-44bc-a975-d24cddaf1e17"/>
    <xsd:import namespace="2149d46c-c897-40ec-919c-675803443e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2978-547c-4b78-8c84-29bfec134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a6b51a-11a4-4656-97aa-6f7b696dee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ad5eee-efa4-44bc-a975-d24cddaf1e1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9d46c-c897-40ec-919c-675803443e07" elementFormDefault="qualified">
    <xsd:import namespace="http://schemas.microsoft.com/office/2006/documentManagement/types"/>
    <xsd:import namespace="http://schemas.microsoft.com/office/infopath/2007/PartnerControls"/>
    <xsd:element name="TaxCatchAll" ma:index="23" nillable="true" ma:displayName="Catch-all-kolom van taxonomie" ma:hidden="true" ma:list="{4eb66a8e-4da3-4f43-96d0-4a5f1b1ee209}" ma:internalName="TaxCatchAll" ma:showField="CatchAllData" ma:web="2149d46c-c897-40ec-919c-675803443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49d46c-c897-40ec-919c-675803443e07" xsi:nil="true"/>
    <lcf76f155ced4ddcb4097134ff3c332f xmlns="9f162978-547c-4b78-8c84-29bfec134366">
      <Terms xmlns="http://schemas.microsoft.com/office/infopath/2007/PartnerControls"/>
    </lcf76f155ced4ddcb4097134ff3c332f>
    <SharedWithUsers xmlns="d5ad5eee-efa4-44bc-a975-d24cddaf1e17">
      <UserInfo>
        <DisplayName>Jeroen de Groot</DisplayName>
        <AccountId>84</AccountId>
        <AccountType/>
      </UserInfo>
      <UserInfo>
        <DisplayName>SharingLinks.a5b64ef6-cf3f-4273-8388-b96efe4bc0ad.OrganizationView.68cdccba-bafd-4ab2-bc6f-6ff162f10dcc</DisplayName>
        <AccountId>1393</AccountId>
        <AccountType/>
      </UserInfo>
      <UserInfo>
        <DisplayName>Ralf Tienhooven</DisplayName>
        <AccountId>31</AccountId>
        <AccountType/>
      </UserInfo>
      <UserInfo>
        <DisplayName>Mirjam van Dijk</DisplayName>
        <AccountId>1034</AccountId>
        <AccountType/>
      </UserInfo>
    </SharedWithUsers>
  </documentManagement>
</p:properties>
</file>

<file path=customXml/itemProps1.xml><?xml version="1.0" encoding="utf-8"?>
<ds:datastoreItem xmlns:ds="http://schemas.openxmlformats.org/officeDocument/2006/customXml" ds:itemID="{7C61DA3E-88C0-40C2-8D07-25130B71650F}"/>
</file>

<file path=customXml/itemProps2.xml><?xml version="1.0" encoding="utf-8"?>
<ds:datastoreItem xmlns:ds="http://schemas.openxmlformats.org/officeDocument/2006/customXml" ds:itemID="{A54B4E0B-9A2E-4F31-9498-8083722019FD}">
  <ds:schemaRefs>
    <ds:schemaRef ds:uri="http://schemas.microsoft.com/sharepoint/v3/contenttype/forms"/>
  </ds:schemaRefs>
</ds:datastoreItem>
</file>

<file path=customXml/itemProps3.xml><?xml version="1.0" encoding="utf-8"?>
<ds:datastoreItem xmlns:ds="http://schemas.openxmlformats.org/officeDocument/2006/customXml" ds:itemID="{CBE7BDC3-28DE-41D0-B859-9F5865A5D20F}">
  <ds:schemaRefs>
    <ds:schemaRef ds:uri="http://schemas.microsoft.com/office/2006/documentManagement/types"/>
    <ds:schemaRef ds:uri="c30bcf31-d0ff-4dfe-9ff9-b744d404d1ea"/>
    <ds:schemaRef ds:uri="http://schemas.openxmlformats.org/package/2006/metadata/core-properties"/>
    <ds:schemaRef ds:uri="659a7ffc-ded2-4b9e-9ebb-213c583eb599"/>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160b8100-2b8b-485d-8b51-92364015b31c"/>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Osman</dc:creator>
  <keywords/>
  <dc:description/>
  <lastModifiedBy>Erika Moes</lastModifiedBy>
  <revision>10</revision>
  <dcterms:created xsi:type="dcterms:W3CDTF">2023-03-16T09:21:00.0000000Z</dcterms:created>
  <dcterms:modified xsi:type="dcterms:W3CDTF">2023-07-04T08:40:51.9077147Z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0x0101008C9FDFC9E01AF747ACFF41C6D154DF06</vt:lpwstr>
  </property>
  <property fmtid="{D5CDD505-2E9C-101B-9397-08002B2CF9AE}" pid="3" name="MediaServiceImageTags">
    <vt:lpwstr/>
  </property>
  <property fmtid="{D5CDD505-2E9C-101B-9397-08002B2CF9AE}" pid="4" name="SharedWithUsers">
    <vt:lpwstr>2805;#Linda Osman</vt:lpwstr>
  </property>
</Properties>
</file>