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7F7B" w14:textId="77777777" w:rsidR="00AE160C" w:rsidRDefault="00AE160C" w:rsidP="006D0D6A">
      <w:pPr>
        <w:pStyle w:val="Kop1"/>
      </w:pPr>
      <w:r>
        <w:t xml:space="preserve">Hoofdstuk 1 </w:t>
      </w:r>
    </w:p>
    <w:p w14:paraId="690B5E68" w14:textId="77777777" w:rsidR="00DF7F39" w:rsidRDefault="001477A4" w:rsidP="006D0D6A">
      <w:pPr>
        <w:pStyle w:val="Kop1"/>
      </w:pPr>
      <w:r>
        <w:t>Leidraad p</w:t>
      </w:r>
      <w:r w:rsidR="00523FEB">
        <w:t>edagogisch handelen op Jenaplanschool Wittevrouwen</w:t>
      </w:r>
    </w:p>
    <w:p w14:paraId="7431BBFB" w14:textId="77777777" w:rsidR="00523FEB" w:rsidRDefault="00523FEB" w:rsidP="00523FEB"/>
    <w:p w14:paraId="33058438" w14:textId="77777777" w:rsidR="001477A4" w:rsidRDefault="001477A4" w:rsidP="001477A4">
      <w:pPr>
        <w:pStyle w:val="Kop2"/>
      </w:pPr>
      <w:r>
        <w:t>Voorwoord</w:t>
      </w:r>
    </w:p>
    <w:p w14:paraId="75AE31E1" w14:textId="77777777" w:rsidR="00BD0D6C" w:rsidRPr="00AF50A1" w:rsidRDefault="001477A4" w:rsidP="00BD0D6C">
      <w:pPr>
        <w:spacing w:line="360" w:lineRule="auto"/>
        <w:rPr>
          <w:rFonts w:cstheme="minorHAnsi"/>
          <w:color w:val="000000"/>
        </w:rPr>
      </w:pPr>
      <w:r>
        <w:rPr>
          <w:rStyle w:val="normaltextrun"/>
          <w:rFonts w:cstheme="minorHAnsi"/>
          <w:color w:val="000000"/>
        </w:rPr>
        <w:t>Wij zijn een school met een pedagogisch concept. Wij vinden het belangrijk dat de visie en de uitgangpunten van onze pedagogiek voortdurend sturing geven aan ons handelen</w:t>
      </w:r>
      <w:r w:rsidR="00BD0D6C">
        <w:rPr>
          <w:rStyle w:val="normaltextrun"/>
          <w:rFonts w:cstheme="minorHAnsi"/>
          <w:color w:val="000000"/>
        </w:rPr>
        <w:t xml:space="preserve"> om zo antwoord te kunnen geven op de vragen die kinderen ons stellen</w:t>
      </w:r>
      <w:r>
        <w:rPr>
          <w:rStyle w:val="normaltextrun"/>
          <w:rFonts w:cstheme="minorHAnsi"/>
          <w:color w:val="000000"/>
        </w:rPr>
        <w:t>. In deze leidraad is beschreven hoe we vorm geven aan de pedagogiek op onze school</w:t>
      </w:r>
      <w:r w:rsidR="00BD0D6C">
        <w:rPr>
          <w:rStyle w:val="normaltextrun"/>
          <w:rFonts w:cstheme="minorHAnsi"/>
          <w:color w:val="000000"/>
        </w:rPr>
        <w:t>.</w:t>
      </w:r>
    </w:p>
    <w:p w14:paraId="36BC8744" w14:textId="77777777" w:rsidR="00BD0D6C" w:rsidRDefault="00BD0D6C" w:rsidP="00691351">
      <w:pPr>
        <w:pStyle w:val="Kop2"/>
      </w:pPr>
      <w:r>
        <w:t xml:space="preserve">Leeswijzer: </w:t>
      </w:r>
    </w:p>
    <w:p w14:paraId="799DFF5C" w14:textId="77777777" w:rsidR="00BD0D6C" w:rsidRPr="00106823" w:rsidRDefault="00BD0D6C" w:rsidP="00BD0D6C">
      <w:pPr>
        <w:spacing w:line="360" w:lineRule="auto"/>
      </w:pPr>
      <w:r>
        <w:t xml:space="preserve">In dit hoofdstuk is beschreven wat onze pedagogische visie is, hoe onze populatie eruit ziet, welke uitgangspunten we hanteren en welk leerkrachtgedrag we hierbij </w:t>
      </w:r>
      <w:r w:rsidR="00691351">
        <w:t xml:space="preserve">passend vinden. </w:t>
      </w:r>
    </w:p>
    <w:p w14:paraId="3D5A6D73" w14:textId="77777777" w:rsidR="001477A4" w:rsidRDefault="001477A4" w:rsidP="001D793F">
      <w:pPr>
        <w:pStyle w:val="paragraph"/>
        <w:spacing w:before="0" w:beforeAutospacing="0" w:after="0" w:afterAutospacing="0" w:line="360" w:lineRule="auto"/>
        <w:textAlignment w:val="baseline"/>
        <w:rPr>
          <w:rStyle w:val="normaltextrun"/>
          <w:rFonts w:asciiTheme="minorHAnsi" w:hAnsiTheme="minorHAnsi" w:cstheme="minorHAnsi"/>
          <w:color w:val="000000"/>
          <w:sz w:val="22"/>
          <w:szCs w:val="22"/>
        </w:rPr>
      </w:pPr>
    </w:p>
    <w:p w14:paraId="5125A686" w14:textId="77777777" w:rsidR="001D793F" w:rsidRPr="001477A4" w:rsidRDefault="001477A4" w:rsidP="001477A4">
      <w:pPr>
        <w:pStyle w:val="Kop2"/>
        <w:rPr>
          <w:rStyle w:val="normaltextrun"/>
        </w:rPr>
      </w:pPr>
      <w:r w:rsidRPr="001477A4">
        <w:rPr>
          <w:rStyle w:val="normaltextrun"/>
        </w:rPr>
        <w:t xml:space="preserve">Onze </w:t>
      </w:r>
      <w:r w:rsidR="00AF50A1">
        <w:rPr>
          <w:rStyle w:val="normaltextrun"/>
        </w:rPr>
        <w:t xml:space="preserve">pedagogische </w:t>
      </w:r>
      <w:r w:rsidRPr="001477A4">
        <w:rPr>
          <w:rStyle w:val="normaltextrun"/>
        </w:rPr>
        <w:t>visie:</w:t>
      </w:r>
    </w:p>
    <w:p w14:paraId="2C72430A" w14:textId="77777777" w:rsidR="001477A4" w:rsidRDefault="001477A4" w:rsidP="001477A4">
      <w:pPr>
        <w:pStyle w:val="paragraph"/>
        <w:spacing w:before="0" w:beforeAutospacing="0" w:after="0" w:afterAutospacing="0" w:line="360" w:lineRule="auto"/>
        <w:textAlignment w:val="baseline"/>
        <w:rPr>
          <w:rStyle w:val="normaltextrun"/>
          <w:rFonts w:asciiTheme="minorHAnsi" w:hAnsiTheme="minorHAnsi" w:cstheme="minorHAnsi"/>
          <w:color w:val="000000"/>
          <w:sz w:val="22"/>
          <w:szCs w:val="22"/>
        </w:rPr>
      </w:pPr>
      <w:r w:rsidRPr="001D793F">
        <w:rPr>
          <w:rStyle w:val="normaltextrun"/>
          <w:rFonts w:asciiTheme="minorHAnsi" w:hAnsiTheme="minorHAnsi" w:cstheme="minorHAnsi"/>
          <w:color w:val="000000"/>
          <w:sz w:val="22"/>
          <w:szCs w:val="22"/>
        </w:rPr>
        <w:t>Onze school is een leef- en werkgemeenschap wa</w:t>
      </w:r>
      <w:r>
        <w:rPr>
          <w:rStyle w:val="normaltextrun"/>
          <w:rFonts w:asciiTheme="minorHAnsi" w:hAnsiTheme="minorHAnsi" w:cstheme="minorHAnsi"/>
          <w:color w:val="000000"/>
          <w:sz w:val="22"/>
          <w:szCs w:val="22"/>
        </w:rPr>
        <w:t xml:space="preserve">ar </w:t>
      </w:r>
      <w:r w:rsidRPr="001D793F">
        <w:rPr>
          <w:rStyle w:val="normaltextrun"/>
          <w:rFonts w:asciiTheme="minorHAnsi" w:hAnsiTheme="minorHAnsi" w:cstheme="minorHAnsi"/>
          <w:color w:val="000000"/>
          <w:sz w:val="22"/>
          <w:szCs w:val="22"/>
        </w:rPr>
        <w:t xml:space="preserve">je leert samenleven. Het onderwijs op onze school is gericht op de opvoeding van kinderen en omvat meer dan alleen het aanleren van schoolse kennis. Kinderen leren door deel te nemen aan de vier basisactiviteiten: gesprek, spel, werk en vieren. </w:t>
      </w:r>
    </w:p>
    <w:p w14:paraId="3682A0BD" w14:textId="77777777" w:rsidR="001477A4" w:rsidRDefault="001477A4" w:rsidP="001477A4">
      <w:pPr>
        <w:pStyle w:val="paragraph"/>
        <w:spacing w:before="0" w:beforeAutospacing="0" w:after="0" w:afterAutospacing="0" w:line="360" w:lineRule="auto"/>
        <w:textAlignment w:val="baseline"/>
        <w:rPr>
          <w:rStyle w:val="normaltextrun"/>
          <w:rFonts w:asciiTheme="minorHAnsi" w:hAnsiTheme="minorHAnsi" w:cstheme="minorHAnsi"/>
          <w:color w:val="000000"/>
          <w:sz w:val="22"/>
          <w:szCs w:val="22"/>
        </w:rPr>
      </w:pPr>
    </w:p>
    <w:p w14:paraId="4C5D3EC9" w14:textId="77777777" w:rsidR="00C811B2" w:rsidRDefault="00C811B2" w:rsidP="00C811B2">
      <w:pPr>
        <w:spacing w:after="0" w:line="360" w:lineRule="auto"/>
        <w:rPr>
          <w:rStyle w:val="normaltextrun"/>
          <w:rFonts w:cstheme="minorHAnsi"/>
          <w:color w:val="000000"/>
        </w:rPr>
      </w:pPr>
      <w:r>
        <w:rPr>
          <w:rStyle w:val="normaltextrun"/>
          <w:rFonts w:cstheme="minorHAnsi"/>
          <w:color w:val="000000"/>
        </w:rPr>
        <w:t xml:space="preserve">Wat wij als school doen is pedagogische situaties creëren waarin kinderen zich prettig voelen en hun leergierigheid wordt geprikkeld. Met andere woorden leren ontstaat in verbinding en vanuit verwondering. </w:t>
      </w:r>
    </w:p>
    <w:p w14:paraId="303E93D7" w14:textId="77777777" w:rsidR="00C811B2" w:rsidRDefault="00C811B2" w:rsidP="00C811B2">
      <w:pPr>
        <w:spacing w:after="0" w:line="360" w:lineRule="auto"/>
        <w:rPr>
          <w:rStyle w:val="normaltextrun"/>
          <w:rFonts w:cstheme="minorHAnsi"/>
          <w:color w:val="000000"/>
        </w:rPr>
      </w:pPr>
    </w:p>
    <w:p w14:paraId="6BBA6B61" w14:textId="77777777" w:rsidR="00523FEB" w:rsidRDefault="001477A4" w:rsidP="001477A4">
      <w:pPr>
        <w:pStyle w:val="Kop2"/>
      </w:pPr>
      <w:r>
        <w:t>Onze populatie:</w:t>
      </w:r>
    </w:p>
    <w:p w14:paraId="69B664FE" w14:textId="77777777" w:rsidR="00523FEB" w:rsidRDefault="00F27540" w:rsidP="001477A4">
      <w:pPr>
        <w:spacing w:after="0" w:line="360" w:lineRule="auto"/>
      </w:pPr>
      <w:r>
        <w:t xml:space="preserve">De </w:t>
      </w:r>
      <w:r w:rsidR="006D0D6A">
        <w:t>kinderen komen uit de wijk Wittevrouwen en Zeeheldenbuurt. Zij groeien over het algemeen</w:t>
      </w:r>
      <w:r w:rsidR="00523FEB">
        <w:t xml:space="preserve"> op in een stabiele, rustige en rijke (zowel materieel als immaterieel) omgeving. Kinderen hebben weinig tot geen achterstand als ze de school binnenkomen. Hun taalontwikkeling is veelal bovengemiddeld. De kinderen van onze school hebben, naast school, vele andere bezigheden middels sportclubs, muzieklessen en andere culturele activiteiten. </w:t>
      </w:r>
    </w:p>
    <w:p w14:paraId="154D4EC0" w14:textId="77777777" w:rsidR="00523FEB" w:rsidRDefault="00523FEB" w:rsidP="001477A4">
      <w:pPr>
        <w:spacing w:after="0" w:line="360" w:lineRule="auto"/>
      </w:pPr>
      <w:r>
        <w:t xml:space="preserve"> De algemene ontwikkeling van de kinderen is gemiddeld hoog. De kinderen beschikken bijna allemaal over een ruim arsenaal aan sociale vaardigheden hetgeen een positief effect heeft op het pedagogisch klimaat in de school. </w:t>
      </w:r>
    </w:p>
    <w:p w14:paraId="51D2D37F" w14:textId="77777777" w:rsidR="00523FEB" w:rsidRDefault="00523FEB" w:rsidP="001477A4">
      <w:pPr>
        <w:spacing w:after="0" w:line="360" w:lineRule="auto"/>
      </w:pPr>
      <w:r>
        <w:t xml:space="preserve">Pedagogisch gezien zijn veel kinderen gewend aan frequent overleg met hun ouders. Daardoor zijn ze over het algemeen tamelijk mondig en niet gewend aan autoritaire </w:t>
      </w:r>
      <w:proofErr w:type="spellStart"/>
      <w:r>
        <w:t>gezagsrelaties</w:t>
      </w:r>
      <w:proofErr w:type="spellEnd"/>
      <w:r>
        <w:t xml:space="preserve">. Kinderen willen </w:t>
      </w:r>
      <w:r>
        <w:lastRenderedPageBreak/>
        <w:t xml:space="preserve">graag het hoe en waarom van beslissingen weten. Dit vraagt om een specifieke pedagogische inzet van de leerkrachten.  </w:t>
      </w:r>
    </w:p>
    <w:p w14:paraId="20088E5F" w14:textId="77777777" w:rsidR="007645A8" w:rsidRPr="007645A8" w:rsidRDefault="007645A8" w:rsidP="001B4C94"/>
    <w:p w14:paraId="034AA72F" w14:textId="77777777" w:rsidR="00DB34E7" w:rsidRDefault="00DB34E7" w:rsidP="00DB34E7">
      <w:pPr>
        <w:pStyle w:val="Kop2"/>
      </w:pPr>
      <w:r>
        <w:t>Pedagogische uitgangspunten</w:t>
      </w:r>
    </w:p>
    <w:p w14:paraId="61FC734A" w14:textId="77777777" w:rsidR="007645A8" w:rsidRDefault="001B4C94" w:rsidP="00DB34E7">
      <w:pPr>
        <w:spacing w:line="360" w:lineRule="auto"/>
      </w:pPr>
      <w:r w:rsidRPr="001B4C94">
        <w:t>Op onze school</w:t>
      </w:r>
      <w:r>
        <w:t xml:space="preserve"> werken we met </w:t>
      </w:r>
      <w:r w:rsidR="00DD011A">
        <w:t xml:space="preserve">vier </w:t>
      </w:r>
      <w:r>
        <w:t xml:space="preserve">pedagogische uitgangspunten, die een leidraad vormen voor ons handelen. </w:t>
      </w:r>
    </w:p>
    <w:p w14:paraId="2CDFC716" w14:textId="77777777" w:rsidR="00DB34E7" w:rsidRDefault="00DB34E7" w:rsidP="001B4C94">
      <w:pPr>
        <w:spacing w:line="360" w:lineRule="auto"/>
      </w:pPr>
    </w:p>
    <w:p w14:paraId="1FE5625F" w14:textId="77777777" w:rsidR="001B4C94" w:rsidRPr="00DB34E7" w:rsidRDefault="001B4C94" w:rsidP="00DB34E7">
      <w:pPr>
        <w:pStyle w:val="Lijstalinea"/>
        <w:numPr>
          <w:ilvl w:val="0"/>
          <w:numId w:val="3"/>
        </w:numPr>
        <w:spacing w:line="360" w:lineRule="auto"/>
        <w:rPr>
          <w:b/>
        </w:rPr>
      </w:pPr>
      <w:r w:rsidRPr="00DB34E7">
        <w:rPr>
          <w:b/>
        </w:rPr>
        <w:t>Je mag zijn wie je bent</w:t>
      </w:r>
    </w:p>
    <w:p w14:paraId="3DFBA603" w14:textId="77777777" w:rsidR="001B4C94" w:rsidRDefault="001B4C94" w:rsidP="001B4C94">
      <w:pPr>
        <w:spacing w:after="0" w:line="360" w:lineRule="auto"/>
      </w:pPr>
      <w:r>
        <w:t xml:space="preserve">Kinderen moeten zichzelf leren kennen. Weten wat ze leuk vinden, waar ze een hekel aan hebben. Maar ook ontdekken in welke talenten je goed bent en wat je nog te leren hebt. </w:t>
      </w:r>
    </w:p>
    <w:p w14:paraId="7A1C9036" w14:textId="77777777" w:rsidR="001B4C94" w:rsidRDefault="001B4C94" w:rsidP="001B4C94">
      <w:pPr>
        <w:spacing w:line="360" w:lineRule="auto"/>
      </w:pPr>
      <w:r>
        <w:t>Om dit te kunnen is een ander nodig om zelf verder te ontwikkelen. De leerkracht speelt hierin een belangrijke rol.</w:t>
      </w:r>
    </w:p>
    <w:p w14:paraId="34D560A1" w14:textId="77777777" w:rsidR="00DD011A" w:rsidRPr="007345E0" w:rsidRDefault="00DD011A" w:rsidP="00DD011A">
      <w:pPr>
        <w:spacing w:after="0" w:line="360" w:lineRule="auto"/>
        <w:rPr>
          <w:rFonts w:cstheme="minorHAnsi"/>
        </w:rPr>
      </w:pPr>
      <w:r w:rsidRPr="007345E0">
        <w:rPr>
          <w:rFonts w:cstheme="minorHAnsi"/>
        </w:rPr>
        <w:t xml:space="preserve">Kinderen zien en horen in hun eigenheid, met hun eigen talenten en interesses, met hun </w:t>
      </w:r>
    </w:p>
    <w:p w14:paraId="78E8C173" w14:textId="77777777" w:rsidR="00DD011A" w:rsidRPr="00DD011A" w:rsidRDefault="00DD011A" w:rsidP="00DD011A">
      <w:pPr>
        <w:spacing w:after="0" w:line="360" w:lineRule="auto"/>
        <w:rPr>
          <w:rFonts w:cstheme="minorHAnsi"/>
        </w:rPr>
      </w:pPr>
      <w:proofErr w:type="spellStart"/>
      <w:r w:rsidRPr="007345E0">
        <w:rPr>
          <w:rFonts w:cstheme="minorHAnsi"/>
        </w:rPr>
        <w:t>eigen-aardigheden</w:t>
      </w:r>
      <w:proofErr w:type="spellEnd"/>
      <w:r w:rsidRPr="007345E0">
        <w:rPr>
          <w:rFonts w:cstheme="minorHAnsi"/>
        </w:rPr>
        <w:t xml:space="preserve">, is de basis van al ons handelen. </w:t>
      </w:r>
      <w:r w:rsidRPr="00DD011A">
        <w:rPr>
          <w:rFonts w:cstheme="minorHAnsi"/>
        </w:rPr>
        <w:t xml:space="preserve">Alleen door kinderen veiligheid en </w:t>
      </w:r>
    </w:p>
    <w:p w14:paraId="14524520" w14:textId="77777777" w:rsidR="00DD011A" w:rsidRPr="00DD011A" w:rsidRDefault="00DD011A" w:rsidP="00DD011A">
      <w:pPr>
        <w:spacing w:after="0" w:line="360" w:lineRule="auto"/>
        <w:rPr>
          <w:rFonts w:cstheme="minorHAnsi"/>
        </w:rPr>
      </w:pPr>
      <w:r w:rsidRPr="00DD011A">
        <w:rPr>
          <w:rFonts w:cstheme="minorHAnsi"/>
        </w:rPr>
        <w:t xml:space="preserve">vertrouwen te geven kan onze school een plek zijn waar kinderen mogen zijn en waar ruimte </w:t>
      </w:r>
    </w:p>
    <w:p w14:paraId="3332A947" w14:textId="77777777" w:rsidR="00DD011A" w:rsidRDefault="00DD011A" w:rsidP="00DD011A">
      <w:pPr>
        <w:spacing w:after="0" w:line="360" w:lineRule="auto"/>
        <w:rPr>
          <w:rFonts w:cstheme="minorHAnsi"/>
          <w:color w:val="000000"/>
          <w:shd w:val="clear" w:color="auto" w:fill="FFFFFF"/>
        </w:rPr>
      </w:pPr>
      <w:r w:rsidRPr="00DD011A">
        <w:rPr>
          <w:rFonts w:cstheme="minorHAnsi"/>
        </w:rPr>
        <w:t>is om te groeien.</w:t>
      </w:r>
      <w:r w:rsidRPr="00DD011A">
        <w:rPr>
          <w:rFonts w:cstheme="minorHAnsi"/>
          <w:color w:val="000000"/>
          <w:shd w:val="clear" w:color="auto" w:fill="FFFFFF"/>
        </w:rPr>
        <w:t xml:space="preserve"> Door kinderen veiligheid en vertrouwen te bieden en door </w:t>
      </w:r>
      <w:r w:rsidR="007345E0">
        <w:rPr>
          <w:rFonts w:cstheme="minorHAnsi"/>
          <w:color w:val="000000"/>
          <w:shd w:val="clear" w:color="auto" w:fill="FFFFFF"/>
        </w:rPr>
        <w:t xml:space="preserve">een </w:t>
      </w:r>
      <w:r w:rsidRPr="00DD011A">
        <w:rPr>
          <w:rFonts w:cstheme="minorHAnsi"/>
          <w:color w:val="000000"/>
          <w:shd w:val="clear" w:color="auto" w:fill="FFFFFF"/>
        </w:rPr>
        <w:t xml:space="preserve">open en </w:t>
      </w:r>
      <w:r w:rsidR="007345E0">
        <w:rPr>
          <w:rFonts w:cstheme="minorHAnsi"/>
          <w:color w:val="000000"/>
          <w:shd w:val="clear" w:color="auto" w:fill="FFFFFF"/>
        </w:rPr>
        <w:t>een</w:t>
      </w:r>
    </w:p>
    <w:p w14:paraId="3994DBAA" w14:textId="77777777" w:rsidR="00DD011A" w:rsidRDefault="00DD011A" w:rsidP="00DD011A">
      <w:pPr>
        <w:spacing w:after="0" w:line="360" w:lineRule="auto"/>
        <w:ind w:left="851" w:hanging="851"/>
        <w:rPr>
          <w:rFonts w:cstheme="minorHAnsi"/>
          <w:color w:val="000000"/>
          <w:shd w:val="clear" w:color="auto" w:fill="FFFFFF"/>
        </w:rPr>
      </w:pPr>
      <w:r w:rsidRPr="00DD011A">
        <w:rPr>
          <w:rFonts w:cstheme="minorHAnsi"/>
          <w:color w:val="000000"/>
          <w:shd w:val="clear" w:color="auto" w:fill="FFFFFF"/>
        </w:rPr>
        <w:t xml:space="preserve">respectvolle manier van vragen stellen, laten we de kinderen weten dat ze er mogen zijn en dat we </w:t>
      </w:r>
    </w:p>
    <w:p w14:paraId="1EBBDE8E" w14:textId="77777777" w:rsidR="00DD011A" w:rsidRDefault="00DD011A" w:rsidP="00DD011A">
      <w:pPr>
        <w:spacing w:after="0" w:line="360" w:lineRule="auto"/>
        <w:ind w:left="851" w:hanging="851"/>
        <w:rPr>
          <w:rFonts w:cstheme="minorHAnsi"/>
        </w:rPr>
      </w:pPr>
      <w:r w:rsidRPr="00DD011A">
        <w:rPr>
          <w:rFonts w:cstheme="minorHAnsi"/>
          <w:color w:val="000000"/>
          <w:shd w:val="clear" w:color="auto" w:fill="FFFFFF"/>
        </w:rPr>
        <w:t>hen zien en horen.</w:t>
      </w:r>
      <w:r>
        <w:rPr>
          <w:rFonts w:cstheme="minorHAnsi"/>
          <w:color w:val="000000"/>
          <w:shd w:val="clear" w:color="auto" w:fill="FFFFFF"/>
        </w:rPr>
        <w:t xml:space="preserve"> </w:t>
      </w:r>
      <w:r w:rsidRPr="00DD011A">
        <w:rPr>
          <w:rFonts w:cstheme="minorHAnsi"/>
          <w:color w:val="000000"/>
          <w:shd w:val="clear" w:color="auto" w:fill="FFFFFF"/>
        </w:rPr>
        <w:t>We willen dat kinderen in onze ogen kunnen zien dat ze welkom zijn op deze plek.</w:t>
      </w:r>
      <w:r w:rsidRPr="00DD011A">
        <w:rPr>
          <w:rFonts w:cstheme="minorHAnsi"/>
        </w:rPr>
        <w:t xml:space="preserve"> </w:t>
      </w:r>
    </w:p>
    <w:p w14:paraId="2855A03D" w14:textId="77777777" w:rsidR="00DD011A" w:rsidRPr="00DD011A" w:rsidRDefault="00DD011A" w:rsidP="00DD011A">
      <w:pPr>
        <w:spacing w:after="0" w:line="360" w:lineRule="auto"/>
        <w:ind w:left="851" w:hanging="851"/>
        <w:rPr>
          <w:rFonts w:cstheme="minorHAnsi"/>
          <w:color w:val="000000"/>
          <w:shd w:val="clear" w:color="auto" w:fill="FFFFFF"/>
        </w:rPr>
      </w:pPr>
    </w:p>
    <w:p w14:paraId="77F115E7" w14:textId="77777777" w:rsidR="00DD011A" w:rsidRPr="00DD011A" w:rsidRDefault="00DD011A" w:rsidP="00DD011A">
      <w:pPr>
        <w:spacing w:after="0" w:line="360" w:lineRule="auto"/>
        <w:ind w:left="851" w:hanging="851"/>
        <w:rPr>
          <w:rFonts w:cstheme="minorHAnsi"/>
        </w:rPr>
      </w:pPr>
      <w:r w:rsidRPr="00DD011A">
        <w:rPr>
          <w:rFonts w:cstheme="minorHAnsi"/>
        </w:rPr>
        <w:t xml:space="preserve">Op onze school groeten wij kinderen daarom elke dag persoonlijk. We heten hen welkom en </w:t>
      </w:r>
    </w:p>
    <w:p w14:paraId="76E245A3" w14:textId="77777777" w:rsidR="00DB34E7" w:rsidRDefault="00DD011A" w:rsidP="00DB34E7">
      <w:pPr>
        <w:spacing w:after="0" w:line="360" w:lineRule="auto"/>
        <w:ind w:left="851" w:hanging="851"/>
        <w:rPr>
          <w:rFonts w:cstheme="minorHAnsi"/>
        </w:rPr>
      </w:pPr>
      <w:r w:rsidRPr="00DD011A">
        <w:rPr>
          <w:rFonts w:cstheme="minorHAnsi"/>
        </w:rPr>
        <w:t xml:space="preserve">kijken hen even goed in de ogen om te zien </w:t>
      </w:r>
      <w:r>
        <w:rPr>
          <w:rFonts w:cstheme="minorHAnsi"/>
        </w:rPr>
        <w:t xml:space="preserve">of er iets speelt. </w:t>
      </w:r>
      <w:r w:rsidRPr="00DD011A">
        <w:rPr>
          <w:rFonts w:cstheme="minorHAnsi"/>
        </w:rPr>
        <w:t>We laten kinderen merken dat we ze</w:t>
      </w:r>
    </w:p>
    <w:p w14:paraId="61966ED5" w14:textId="77777777" w:rsidR="00DB34E7" w:rsidRDefault="00DD011A" w:rsidP="00DB34E7">
      <w:pPr>
        <w:spacing w:after="0" w:line="360" w:lineRule="auto"/>
        <w:ind w:left="851" w:hanging="851"/>
        <w:rPr>
          <w:rFonts w:cstheme="minorHAnsi"/>
        </w:rPr>
      </w:pPr>
      <w:r w:rsidRPr="00DD011A">
        <w:rPr>
          <w:rFonts w:cstheme="minorHAnsi"/>
        </w:rPr>
        <w:t>zien en horen door alles wat ze goed doen op te merken en dit ook te verwoorden. Daarnaast bieden</w:t>
      </w:r>
      <w:r w:rsidR="00DB34E7">
        <w:rPr>
          <w:rFonts w:cstheme="minorHAnsi"/>
        </w:rPr>
        <w:t xml:space="preserve"> </w:t>
      </w:r>
    </w:p>
    <w:p w14:paraId="6326BB84" w14:textId="77777777" w:rsidR="00DB34E7" w:rsidRDefault="00DD011A" w:rsidP="00DB34E7">
      <w:pPr>
        <w:spacing w:after="0" w:line="360" w:lineRule="auto"/>
        <w:ind w:left="851" w:hanging="851"/>
        <w:rPr>
          <w:rFonts w:cstheme="minorHAnsi"/>
        </w:rPr>
      </w:pPr>
      <w:r w:rsidRPr="00DD011A">
        <w:rPr>
          <w:rFonts w:cstheme="minorHAnsi"/>
        </w:rPr>
        <w:t xml:space="preserve">we kinderen veiligheid door hen te begrenzen en door helder te zijn over de regels van de school en </w:t>
      </w:r>
    </w:p>
    <w:p w14:paraId="5FF4A47F" w14:textId="77777777" w:rsidR="00DD011A" w:rsidRDefault="00DD011A" w:rsidP="00DB34E7">
      <w:pPr>
        <w:spacing w:after="0" w:line="360" w:lineRule="auto"/>
        <w:ind w:left="851" w:hanging="851"/>
        <w:rPr>
          <w:rFonts w:cstheme="minorHAnsi"/>
        </w:rPr>
      </w:pPr>
      <w:r w:rsidRPr="00DD011A">
        <w:rPr>
          <w:rFonts w:cstheme="minorHAnsi"/>
        </w:rPr>
        <w:t>hen te betrekken bij het maken van afspraken.</w:t>
      </w:r>
      <w:r w:rsidR="00DB34E7">
        <w:rPr>
          <w:rFonts w:cstheme="minorHAnsi"/>
        </w:rPr>
        <w:t xml:space="preserve"> </w:t>
      </w:r>
      <w:r w:rsidR="0053213E">
        <w:rPr>
          <w:rFonts w:cstheme="minorHAnsi"/>
        </w:rPr>
        <w:t>Zie hiervoor ook h</w:t>
      </w:r>
      <w:r w:rsidR="007345E0">
        <w:rPr>
          <w:rFonts w:cstheme="minorHAnsi"/>
        </w:rPr>
        <w:t>oofdstuk twee</w:t>
      </w:r>
      <w:r w:rsidR="0053213E">
        <w:rPr>
          <w:rFonts w:cstheme="minorHAnsi"/>
        </w:rPr>
        <w:t>.</w:t>
      </w:r>
      <w:r w:rsidR="00DB34E7">
        <w:rPr>
          <w:rFonts w:cstheme="minorHAnsi"/>
        </w:rPr>
        <w:t xml:space="preserve"> </w:t>
      </w:r>
    </w:p>
    <w:p w14:paraId="47578B68" w14:textId="77777777" w:rsidR="00DD011A" w:rsidRPr="00DD011A" w:rsidRDefault="00DD011A" w:rsidP="00DD011A">
      <w:pPr>
        <w:spacing w:after="0" w:line="360" w:lineRule="auto"/>
        <w:ind w:left="851" w:hanging="851"/>
        <w:rPr>
          <w:rFonts w:cstheme="minorHAnsi"/>
        </w:rPr>
      </w:pPr>
    </w:p>
    <w:p w14:paraId="048BE482" w14:textId="77777777" w:rsidR="00DD011A" w:rsidRPr="00DD011A" w:rsidRDefault="00DD011A" w:rsidP="00DD011A">
      <w:pPr>
        <w:spacing w:after="0" w:line="360" w:lineRule="auto"/>
        <w:ind w:left="851" w:hanging="851"/>
        <w:rPr>
          <w:rFonts w:cstheme="minorHAnsi"/>
        </w:rPr>
      </w:pPr>
      <w:r w:rsidRPr="00DD011A">
        <w:rPr>
          <w:rFonts w:cstheme="minorHAnsi"/>
        </w:rPr>
        <w:t xml:space="preserve">We kijken goed naar kinderen om te zien wat ze nodig hebben om te kunnen leren en zich te </w:t>
      </w:r>
    </w:p>
    <w:p w14:paraId="05CA0CE5" w14:textId="77777777" w:rsidR="00DD011A" w:rsidRPr="00DD011A" w:rsidRDefault="00DD011A" w:rsidP="00DD011A">
      <w:pPr>
        <w:spacing w:after="0" w:line="360" w:lineRule="auto"/>
        <w:ind w:left="851" w:hanging="851"/>
        <w:rPr>
          <w:rFonts w:cstheme="minorHAnsi"/>
        </w:rPr>
      </w:pPr>
      <w:r w:rsidRPr="00DD011A">
        <w:rPr>
          <w:rFonts w:cstheme="minorHAnsi"/>
        </w:rPr>
        <w:t xml:space="preserve">ontwikkelen, ieder op zijn of haar eigen niveau en met zijn of haar talenten en interesses. </w:t>
      </w:r>
    </w:p>
    <w:p w14:paraId="335D737A" w14:textId="77777777" w:rsidR="00DD011A" w:rsidRPr="00DD011A" w:rsidRDefault="00DD011A" w:rsidP="00DD011A">
      <w:pPr>
        <w:spacing w:after="0" w:line="360" w:lineRule="auto"/>
        <w:ind w:left="851" w:hanging="851"/>
        <w:rPr>
          <w:rFonts w:cstheme="minorHAnsi"/>
        </w:rPr>
      </w:pPr>
      <w:r w:rsidRPr="00DD011A">
        <w:rPr>
          <w:rFonts w:cstheme="minorHAnsi"/>
        </w:rPr>
        <w:t xml:space="preserve">Kinderen staan nooit op zichzelf. Ze zijn verbonden met hun ouders of verzorgers. Daarom </w:t>
      </w:r>
    </w:p>
    <w:p w14:paraId="2323D156" w14:textId="77777777" w:rsidR="00DD011A" w:rsidRPr="00DD011A" w:rsidRDefault="00DD011A" w:rsidP="00DD011A">
      <w:pPr>
        <w:spacing w:after="0" w:line="360" w:lineRule="auto"/>
        <w:ind w:left="851" w:hanging="851"/>
        <w:rPr>
          <w:rFonts w:cstheme="minorHAnsi"/>
        </w:rPr>
      </w:pPr>
      <w:r w:rsidRPr="00DD011A">
        <w:rPr>
          <w:rFonts w:cstheme="minorHAnsi"/>
        </w:rPr>
        <w:t xml:space="preserve">zien we ieder kind in zijn of haar context en is een positief contact met ouders voor ons van </w:t>
      </w:r>
    </w:p>
    <w:p w14:paraId="302284B1" w14:textId="77777777" w:rsidR="00DD011A" w:rsidRPr="00DD011A" w:rsidRDefault="00DD011A" w:rsidP="00DD011A">
      <w:pPr>
        <w:spacing w:after="0" w:line="360" w:lineRule="auto"/>
        <w:ind w:left="851" w:hanging="851"/>
        <w:rPr>
          <w:rFonts w:cstheme="minorHAnsi"/>
        </w:rPr>
      </w:pPr>
      <w:r w:rsidRPr="00DD011A">
        <w:rPr>
          <w:rFonts w:cstheme="minorHAnsi"/>
        </w:rPr>
        <w:t>groot belang.</w:t>
      </w:r>
    </w:p>
    <w:p w14:paraId="374959D6" w14:textId="77777777" w:rsidR="00DD011A" w:rsidRDefault="00DD011A" w:rsidP="00DD011A">
      <w:pPr>
        <w:spacing w:line="360" w:lineRule="auto"/>
      </w:pPr>
    </w:p>
    <w:p w14:paraId="140830ED" w14:textId="77777777" w:rsidR="00AF50A1" w:rsidRDefault="00AF50A1" w:rsidP="00DD011A">
      <w:pPr>
        <w:spacing w:line="360" w:lineRule="auto"/>
      </w:pPr>
    </w:p>
    <w:p w14:paraId="1949A0D5" w14:textId="77777777" w:rsidR="00DD011A" w:rsidRPr="00831210" w:rsidRDefault="00DD011A" w:rsidP="00831210">
      <w:pPr>
        <w:pStyle w:val="Lijstalinea"/>
        <w:numPr>
          <w:ilvl w:val="0"/>
          <w:numId w:val="6"/>
        </w:numPr>
        <w:spacing w:line="360" w:lineRule="auto"/>
        <w:rPr>
          <w:b/>
        </w:rPr>
      </w:pPr>
      <w:r w:rsidRPr="00831210">
        <w:rPr>
          <w:b/>
        </w:rPr>
        <w:t>Wij zijn medeverantwoordelijk voor het totaal</w:t>
      </w:r>
    </w:p>
    <w:p w14:paraId="38ABCFB7" w14:textId="77777777" w:rsidR="00DB34E7" w:rsidRDefault="00DD011A" w:rsidP="001D169B">
      <w:pPr>
        <w:spacing w:after="0" w:line="360" w:lineRule="auto"/>
        <w:rPr>
          <w:rFonts w:cs="Helvetica-Oblique"/>
          <w:iCs/>
        </w:rPr>
      </w:pPr>
      <w:r w:rsidRPr="00614948">
        <w:rPr>
          <w:rFonts w:cs="Helvetica-Oblique"/>
          <w:iCs/>
        </w:rPr>
        <w:t>We maken kinderen belangrijk als we hen leren dat ze deel uitmaken van een groter geheel namelijk de gemeenschap die de klas en de school vormt en dat ze hier een bijdrage aan mogen leveren.</w:t>
      </w:r>
      <w:r>
        <w:rPr>
          <w:rFonts w:cs="Helvetica-Oblique"/>
          <w:iCs/>
        </w:rPr>
        <w:t xml:space="preserve"> </w:t>
      </w:r>
      <w:r w:rsidR="001D169B">
        <w:rPr>
          <w:rFonts w:cs="Helvetica-Oblique"/>
          <w:iCs/>
        </w:rPr>
        <w:t xml:space="preserve">Door in stampgroepen te werken bevorderen we het inlevingsvermogen van kinderen doordat ze elk jaar een andere positie innemen. Zo leren ze wat het betekent om steeds de jongste of de oudste te zijn. Deze verschillende rollen maakt het makkelijk om vanuit verschillende perspectieven naar andere groepsleden te kijken. </w:t>
      </w:r>
      <w:r w:rsidR="001D169B" w:rsidRPr="00614948">
        <w:rPr>
          <w:rFonts w:cs="Helvetica-Oblique"/>
          <w:iCs/>
        </w:rPr>
        <w:t xml:space="preserve">We leren kinderen </w:t>
      </w:r>
      <w:r w:rsidR="001D169B">
        <w:rPr>
          <w:rFonts w:cs="Helvetica-Oblique"/>
          <w:iCs/>
        </w:rPr>
        <w:t xml:space="preserve">dus </w:t>
      </w:r>
      <w:r w:rsidR="001D169B" w:rsidRPr="00614948">
        <w:rPr>
          <w:rFonts w:cs="Helvetica-Oblique"/>
          <w:iCs/>
        </w:rPr>
        <w:t>oog en oor te hebben voor anderen en zich verantwoordelijk te voelen voor het algemeen belang. Op die manier leren we kinderen initiatiefrijk, zorgzaam en betrokken te zijn. Hierdoor willen we kinderen meegeven dat ze in staat zijn om verschil te maken, dat hun inzet er toe doet.</w:t>
      </w:r>
      <w:r w:rsidR="006450EB">
        <w:rPr>
          <w:rFonts w:cs="Helvetica-Oblique"/>
          <w:iCs/>
        </w:rPr>
        <w:t xml:space="preserve"> </w:t>
      </w:r>
      <w:r w:rsidR="001D169B">
        <w:rPr>
          <w:rFonts w:cs="Helvetica-Oblique"/>
          <w:iCs/>
        </w:rPr>
        <w:t>Kinderen krijgen in de stamgroepen vaak een bepaalde rol toebedeeld zoals het mentorschap van een jonger kind</w:t>
      </w:r>
      <w:r w:rsidR="00DB34E7">
        <w:rPr>
          <w:rFonts w:cs="Helvetica-Oblique"/>
          <w:iCs/>
        </w:rPr>
        <w:t xml:space="preserve">. </w:t>
      </w:r>
    </w:p>
    <w:p w14:paraId="324C6C22" w14:textId="77777777" w:rsidR="007345E0" w:rsidRDefault="007345E0" w:rsidP="001D169B">
      <w:pPr>
        <w:spacing w:after="0" w:line="360" w:lineRule="auto"/>
        <w:rPr>
          <w:rFonts w:cs="Helvetica-Oblique"/>
          <w:iCs/>
        </w:rPr>
      </w:pPr>
    </w:p>
    <w:p w14:paraId="38DD2739" w14:textId="77777777" w:rsidR="00A41189" w:rsidRDefault="001D169B" w:rsidP="00A41189">
      <w:pPr>
        <w:spacing w:after="0" w:line="360" w:lineRule="auto"/>
        <w:rPr>
          <w:rFonts w:cs="Helvetica-Oblique"/>
          <w:iCs/>
        </w:rPr>
      </w:pPr>
      <w:r w:rsidRPr="00614948">
        <w:rPr>
          <w:rFonts w:cs="Helvetica-Oblique"/>
          <w:iCs/>
        </w:rPr>
        <w:t>Om op een goede manier op te groeien, hebben kinderen namelijk perspectief en hoop nodig. Op onze school geven we leerlingen een stem en leren we hen deze stem op een verantwoordelijke manier te gebruiken, zodat ze dit toe kunnen passen in groep en school en uiteindelijk in het nog grotere geheel waar ze deel van uitmaken</w:t>
      </w:r>
      <w:r>
        <w:rPr>
          <w:rFonts w:cs="Helvetica-Oblique"/>
          <w:iCs/>
        </w:rPr>
        <w:t xml:space="preserve">. </w:t>
      </w:r>
      <w:r w:rsidR="00A41189">
        <w:rPr>
          <w:rFonts w:cs="Helvetica-Oblique"/>
          <w:iCs/>
        </w:rPr>
        <w:t>Voorbeelden  hiervan zijn de klassenvergadering</w:t>
      </w:r>
      <w:r w:rsidR="007345E0">
        <w:rPr>
          <w:rFonts w:cs="Helvetica-Oblique"/>
          <w:iCs/>
        </w:rPr>
        <w:t xml:space="preserve"> en </w:t>
      </w:r>
      <w:r w:rsidR="00A41189">
        <w:rPr>
          <w:rFonts w:cs="Helvetica-Oblique"/>
          <w:iCs/>
        </w:rPr>
        <w:t>kringgesprekken</w:t>
      </w:r>
      <w:r w:rsidR="007345E0">
        <w:rPr>
          <w:rFonts w:cs="Helvetica-Oblique"/>
          <w:iCs/>
        </w:rPr>
        <w:t>.</w:t>
      </w:r>
    </w:p>
    <w:p w14:paraId="17368B81" w14:textId="77777777" w:rsidR="001D169B" w:rsidRDefault="001D169B" w:rsidP="00DD011A">
      <w:pPr>
        <w:spacing w:after="0" w:line="360" w:lineRule="auto"/>
        <w:rPr>
          <w:rFonts w:cs="Helvetica-Oblique"/>
          <w:iCs/>
        </w:rPr>
      </w:pPr>
    </w:p>
    <w:p w14:paraId="22928684" w14:textId="77777777" w:rsidR="00831210" w:rsidRDefault="00831210" w:rsidP="00831210">
      <w:pPr>
        <w:pStyle w:val="Lijstalinea"/>
        <w:numPr>
          <w:ilvl w:val="0"/>
          <w:numId w:val="6"/>
        </w:numPr>
        <w:spacing w:after="0" w:line="360" w:lineRule="auto"/>
        <w:rPr>
          <w:rFonts w:cs="Helvetica-Oblique"/>
          <w:b/>
          <w:iCs/>
        </w:rPr>
      </w:pPr>
      <w:r w:rsidRPr="00831210">
        <w:rPr>
          <w:rFonts w:cs="Helvetica-Oblique"/>
          <w:b/>
          <w:iCs/>
        </w:rPr>
        <w:t>In de spiegel kijken is belangrijk</w:t>
      </w:r>
    </w:p>
    <w:p w14:paraId="6A3F47B3" w14:textId="77777777" w:rsidR="00971241" w:rsidRPr="00971241" w:rsidRDefault="00971241" w:rsidP="00971241">
      <w:pPr>
        <w:spacing w:after="0" w:line="360" w:lineRule="auto"/>
        <w:rPr>
          <w:rFonts w:cstheme="minorHAnsi"/>
        </w:rPr>
      </w:pPr>
      <w:r w:rsidRPr="00971241">
        <w:rPr>
          <w:rFonts w:cstheme="minorHAnsi"/>
        </w:rPr>
        <w:t>We geven kinderen de mogelijkheid om gedrag te oefenen en te leren waar ze verder mee</w:t>
      </w:r>
      <w:r>
        <w:rPr>
          <w:rFonts w:cstheme="minorHAnsi"/>
        </w:rPr>
        <w:t xml:space="preserve"> </w:t>
      </w:r>
      <w:r w:rsidRPr="00971241">
        <w:rPr>
          <w:rFonts w:cstheme="minorHAnsi"/>
        </w:rPr>
        <w:t>komen op het gebied van verantwoordelijkheid, zelfstandigheid, samenwerking en reflectie.</w:t>
      </w:r>
    </w:p>
    <w:p w14:paraId="18AE7E63" w14:textId="77777777" w:rsidR="00971241" w:rsidRPr="00971241" w:rsidRDefault="00971241" w:rsidP="00971241">
      <w:pPr>
        <w:spacing w:after="0" w:line="360" w:lineRule="auto"/>
        <w:rPr>
          <w:rFonts w:cstheme="minorHAnsi"/>
        </w:rPr>
      </w:pPr>
      <w:r w:rsidRPr="00971241">
        <w:rPr>
          <w:rFonts w:cstheme="minorHAnsi"/>
        </w:rPr>
        <w:t xml:space="preserve">Overal in onze school zijn daarom de vier basisregels zichtbaar in elke groep. Deze worden met de </w:t>
      </w:r>
    </w:p>
    <w:p w14:paraId="79336611" w14:textId="77777777" w:rsidR="003E15CB" w:rsidRPr="003E15CB" w:rsidRDefault="00971241" w:rsidP="003E15CB">
      <w:pPr>
        <w:spacing w:after="0" w:line="360" w:lineRule="auto"/>
        <w:ind w:left="851" w:hanging="851"/>
        <w:rPr>
          <w:rFonts w:cstheme="minorHAnsi"/>
        </w:rPr>
      </w:pPr>
      <w:r w:rsidRPr="00971241">
        <w:rPr>
          <w:rFonts w:cstheme="minorHAnsi"/>
        </w:rPr>
        <w:t>start van het schooljaar besproken en daar vanuit worden er klassenafspraken opgesteld</w:t>
      </w:r>
      <w:r w:rsidRPr="003E15CB">
        <w:rPr>
          <w:rFonts w:cstheme="minorHAnsi"/>
        </w:rPr>
        <w:t xml:space="preserve">. </w:t>
      </w:r>
      <w:r w:rsidR="003E15CB" w:rsidRPr="003E15CB">
        <w:rPr>
          <w:rFonts w:cstheme="minorHAnsi"/>
        </w:rPr>
        <w:t>Wij vinden</w:t>
      </w:r>
    </w:p>
    <w:p w14:paraId="43DF8CAB" w14:textId="77777777" w:rsidR="003E15CB" w:rsidRPr="003E15CB" w:rsidRDefault="003E15CB" w:rsidP="003E15CB">
      <w:pPr>
        <w:spacing w:after="0" w:line="360" w:lineRule="auto"/>
        <w:ind w:left="851" w:hanging="851"/>
        <w:rPr>
          <w:rFonts w:cstheme="minorHAnsi"/>
        </w:rPr>
      </w:pPr>
      <w:r w:rsidRPr="003E15CB">
        <w:rPr>
          <w:rFonts w:cstheme="minorHAnsi"/>
        </w:rPr>
        <w:t xml:space="preserve">het belangrijk om kinderen ruimte te geven en juist daarom geven we kinderen </w:t>
      </w:r>
    </w:p>
    <w:p w14:paraId="72244493" w14:textId="77777777" w:rsidR="003E15CB" w:rsidRPr="003E15CB" w:rsidRDefault="003E15CB" w:rsidP="003E15CB">
      <w:pPr>
        <w:spacing w:after="0" w:line="360" w:lineRule="auto"/>
        <w:ind w:left="851" w:hanging="851"/>
        <w:rPr>
          <w:rFonts w:cstheme="minorHAnsi"/>
        </w:rPr>
      </w:pPr>
      <w:r w:rsidRPr="003E15CB">
        <w:rPr>
          <w:rFonts w:cstheme="minorHAnsi"/>
        </w:rPr>
        <w:t xml:space="preserve">helderheid over de ruimte die ingenomen mag worden en de grenzen die horen bij het </w:t>
      </w:r>
    </w:p>
    <w:p w14:paraId="7467AE0A" w14:textId="77777777" w:rsidR="00971241" w:rsidRPr="003E15CB" w:rsidRDefault="003E15CB" w:rsidP="003E15CB">
      <w:pPr>
        <w:spacing w:after="0" w:line="360" w:lineRule="auto"/>
        <w:rPr>
          <w:rFonts w:cstheme="minorHAnsi"/>
        </w:rPr>
      </w:pPr>
      <w:r w:rsidRPr="003E15CB">
        <w:rPr>
          <w:rFonts w:cstheme="minorHAnsi"/>
        </w:rPr>
        <w:t xml:space="preserve">innemen van ruimte. </w:t>
      </w:r>
    </w:p>
    <w:p w14:paraId="488CB28A" w14:textId="77777777" w:rsidR="00971241" w:rsidRDefault="00971241" w:rsidP="00971241">
      <w:pPr>
        <w:pStyle w:val="Lijstalinea"/>
        <w:spacing w:after="0" w:line="360" w:lineRule="auto"/>
      </w:pPr>
    </w:p>
    <w:p w14:paraId="58AA2A2E" w14:textId="77777777" w:rsidR="003E15CB" w:rsidRPr="00831210" w:rsidRDefault="003E15CB" w:rsidP="003E15CB">
      <w:pPr>
        <w:spacing w:after="0" w:line="360" w:lineRule="auto"/>
        <w:rPr>
          <w:rFonts w:cstheme="minorHAnsi"/>
        </w:rPr>
      </w:pPr>
      <w:r w:rsidRPr="00831210">
        <w:rPr>
          <w:rFonts w:cstheme="minorHAnsi"/>
        </w:rPr>
        <w:t xml:space="preserve">We geven de kinderen de gelegenheid om zelf te reflecteren op hun gedrag bijvoorbeeld </w:t>
      </w:r>
    </w:p>
    <w:p w14:paraId="1320FC95" w14:textId="77777777" w:rsidR="003E15CB" w:rsidRDefault="003E15CB" w:rsidP="003E15CB">
      <w:pPr>
        <w:spacing w:after="0" w:line="360" w:lineRule="auto"/>
        <w:ind w:left="851" w:hanging="851"/>
        <w:rPr>
          <w:rFonts w:cstheme="minorHAnsi"/>
        </w:rPr>
      </w:pPr>
      <w:r w:rsidRPr="00831210">
        <w:rPr>
          <w:rFonts w:cstheme="minorHAnsi"/>
        </w:rPr>
        <w:t xml:space="preserve">na het buitenspelen, na het zelfstandig werken en na het samenwerken. </w:t>
      </w:r>
      <w:r>
        <w:rPr>
          <w:rFonts w:cstheme="minorHAnsi"/>
        </w:rPr>
        <w:t xml:space="preserve">De leerkrachten kan hier als </w:t>
      </w:r>
    </w:p>
    <w:p w14:paraId="738699BF" w14:textId="77777777" w:rsidR="003E15CB" w:rsidRPr="00831210" w:rsidRDefault="003E15CB" w:rsidP="003E15CB">
      <w:pPr>
        <w:spacing w:after="0" w:line="360" w:lineRule="auto"/>
        <w:ind w:left="851" w:hanging="851"/>
        <w:rPr>
          <w:rFonts w:cstheme="minorHAnsi"/>
        </w:rPr>
      </w:pPr>
      <w:r>
        <w:rPr>
          <w:rFonts w:cstheme="minorHAnsi"/>
        </w:rPr>
        <w:t xml:space="preserve">voorbeeld dienen om regelmatig zijn eigen gedrag te bespreken en te </w:t>
      </w:r>
      <w:proofErr w:type="spellStart"/>
      <w:r>
        <w:rPr>
          <w:rFonts w:cstheme="minorHAnsi"/>
        </w:rPr>
        <w:t>moddelen</w:t>
      </w:r>
      <w:proofErr w:type="spellEnd"/>
      <w:r>
        <w:rPr>
          <w:rFonts w:cstheme="minorHAnsi"/>
        </w:rPr>
        <w:t>.</w:t>
      </w:r>
    </w:p>
    <w:p w14:paraId="0DC52861" w14:textId="77777777" w:rsidR="003E15CB" w:rsidRPr="007345E0" w:rsidRDefault="003E15CB" w:rsidP="003E15CB">
      <w:pPr>
        <w:spacing w:after="0" w:line="360" w:lineRule="auto"/>
        <w:ind w:left="851" w:hanging="851"/>
        <w:rPr>
          <w:rFonts w:cstheme="minorHAnsi"/>
        </w:rPr>
      </w:pPr>
      <w:r w:rsidRPr="007345E0">
        <w:rPr>
          <w:rFonts w:cstheme="minorHAnsi"/>
        </w:rPr>
        <w:t>Kinderen leren om zowel op zichzelf, als op elkaar, als op de omgeving te reflecteren</w:t>
      </w:r>
      <w:r w:rsidR="007345E0" w:rsidRPr="007345E0">
        <w:rPr>
          <w:rFonts w:cstheme="minorHAnsi"/>
        </w:rPr>
        <w:t xml:space="preserve">. Dit </w:t>
      </w:r>
      <w:r w:rsidRPr="007345E0">
        <w:rPr>
          <w:rFonts w:cstheme="minorHAnsi"/>
        </w:rPr>
        <w:t xml:space="preserve">zien </w:t>
      </w:r>
    </w:p>
    <w:p w14:paraId="5FAACB9B" w14:textId="77777777" w:rsidR="003E15CB" w:rsidRPr="00831210" w:rsidRDefault="003E15CB" w:rsidP="003E15CB">
      <w:pPr>
        <w:spacing w:after="0" w:line="360" w:lineRule="auto"/>
        <w:ind w:left="851" w:hanging="851"/>
        <w:rPr>
          <w:rFonts w:cstheme="minorHAnsi"/>
        </w:rPr>
      </w:pPr>
      <w:r w:rsidRPr="007345E0">
        <w:rPr>
          <w:rFonts w:cstheme="minorHAnsi"/>
        </w:rPr>
        <w:t xml:space="preserve">we als een belangrijk doel. Zo </w:t>
      </w:r>
      <w:r w:rsidRPr="00831210">
        <w:rPr>
          <w:rFonts w:cstheme="minorHAnsi"/>
        </w:rPr>
        <w:t xml:space="preserve">leren we de kinderen om zorg te dragen voor zichzelf, voor de </w:t>
      </w:r>
    </w:p>
    <w:p w14:paraId="3651E641" w14:textId="77777777" w:rsidR="00BD0D6C" w:rsidRPr="0053213E" w:rsidRDefault="003E15CB" w:rsidP="0053213E">
      <w:pPr>
        <w:spacing w:after="0" w:line="360" w:lineRule="auto"/>
        <w:ind w:left="851" w:hanging="851"/>
        <w:rPr>
          <w:rFonts w:cstheme="minorHAnsi"/>
        </w:rPr>
      </w:pPr>
      <w:r w:rsidRPr="00831210">
        <w:rPr>
          <w:rFonts w:cstheme="minorHAnsi"/>
        </w:rPr>
        <w:t>ander en ook voor de omgeving.</w:t>
      </w:r>
      <w:r>
        <w:rPr>
          <w:rFonts w:cstheme="minorHAnsi"/>
        </w:rPr>
        <w:t xml:space="preserve"> Ook de  leerkracht dient hierin een voorbeeldrol te hebben.</w:t>
      </w:r>
    </w:p>
    <w:p w14:paraId="7EFB297F" w14:textId="77777777" w:rsidR="00831210" w:rsidRPr="00831210" w:rsidRDefault="00831210" w:rsidP="00831210">
      <w:pPr>
        <w:spacing w:after="0" w:line="360" w:lineRule="auto"/>
        <w:rPr>
          <w:rFonts w:cs="Helvetica-Oblique"/>
          <w:b/>
          <w:iCs/>
        </w:rPr>
      </w:pPr>
    </w:p>
    <w:p w14:paraId="0473DDD5" w14:textId="77777777" w:rsidR="00BD0D6C" w:rsidRDefault="00BD0D6C" w:rsidP="00BD0D6C">
      <w:pPr>
        <w:pStyle w:val="Lijstalinea"/>
        <w:numPr>
          <w:ilvl w:val="0"/>
          <w:numId w:val="6"/>
        </w:numPr>
        <w:tabs>
          <w:tab w:val="left" w:pos="7728"/>
        </w:tabs>
        <w:spacing w:after="100" w:afterAutospacing="1" w:line="360" w:lineRule="auto"/>
        <w:rPr>
          <w:b/>
        </w:rPr>
      </w:pPr>
      <w:r w:rsidRPr="00BD0D6C">
        <w:rPr>
          <w:b/>
        </w:rPr>
        <w:t>Wij leren van onze fouten</w:t>
      </w:r>
    </w:p>
    <w:p w14:paraId="6C11EF0C" w14:textId="77777777" w:rsidR="00BD0D6C" w:rsidRPr="007345E0" w:rsidRDefault="00691351" w:rsidP="00691351">
      <w:pPr>
        <w:tabs>
          <w:tab w:val="left" w:pos="7728"/>
        </w:tabs>
        <w:spacing w:after="100" w:afterAutospacing="1" w:line="360" w:lineRule="auto"/>
        <w:rPr>
          <w:rFonts w:cstheme="minorHAnsi"/>
          <w:b/>
        </w:rPr>
      </w:pPr>
      <w:r w:rsidRPr="007345E0">
        <w:rPr>
          <w:rFonts w:cstheme="minorHAnsi"/>
        </w:rPr>
        <w:t>Het liefst maken wij als mensen zo min mogelijk fouten, want een fout wordt vaak geassocieerd met iets negatiefs. Een fout maken kan ons een vervelend gevoel geven, een gevoel van falen. Echter maakt iedereen fouten, of we dat nu willen of niet.</w:t>
      </w:r>
    </w:p>
    <w:p w14:paraId="070C81D2" w14:textId="77777777" w:rsidR="00691351" w:rsidRPr="007345E0" w:rsidRDefault="00691351" w:rsidP="00691351">
      <w:pPr>
        <w:pStyle w:val="Normaalweb"/>
        <w:spacing w:before="0" w:beforeAutospacing="0" w:after="0" w:afterAutospacing="0" w:line="360" w:lineRule="auto"/>
        <w:rPr>
          <w:rFonts w:asciiTheme="minorHAnsi" w:hAnsiTheme="minorHAnsi" w:cstheme="minorHAnsi"/>
          <w:sz w:val="22"/>
          <w:szCs w:val="22"/>
        </w:rPr>
      </w:pPr>
      <w:r w:rsidRPr="007345E0">
        <w:rPr>
          <w:rFonts w:asciiTheme="minorHAnsi" w:hAnsiTheme="minorHAnsi" w:cstheme="minorHAnsi"/>
          <w:sz w:val="22"/>
          <w:szCs w:val="22"/>
        </w:rPr>
        <w:t xml:space="preserve">Fouten zijn noodzakelijk bij een leerproces. Door fouten te maken leer je hoe het niet moet en daarmee ook hoe het juist wel zou kunnen. Het zorgt ervoor dat je jezelf kan ontwikkelen en kan groeien. We willen kinderen leren om met fouten om te gaan door dit positief te benaderen. </w:t>
      </w:r>
    </w:p>
    <w:p w14:paraId="05DCFC7B" w14:textId="77777777" w:rsidR="00691351" w:rsidRPr="007345E0" w:rsidRDefault="00691351" w:rsidP="00691351">
      <w:pPr>
        <w:pStyle w:val="Normaalweb"/>
        <w:spacing w:before="0" w:beforeAutospacing="0" w:after="0" w:afterAutospacing="0" w:line="360" w:lineRule="auto"/>
        <w:rPr>
          <w:rFonts w:asciiTheme="minorHAnsi" w:hAnsiTheme="minorHAnsi" w:cstheme="minorHAnsi"/>
          <w:sz w:val="22"/>
          <w:szCs w:val="22"/>
        </w:rPr>
      </w:pPr>
    </w:p>
    <w:p w14:paraId="09CEAE17" w14:textId="77777777" w:rsidR="00691351" w:rsidRPr="007345E0" w:rsidRDefault="00691351" w:rsidP="00691351">
      <w:pPr>
        <w:pStyle w:val="Normaalweb"/>
        <w:spacing w:before="0" w:beforeAutospacing="0" w:after="0" w:afterAutospacing="0" w:line="360" w:lineRule="auto"/>
        <w:rPr>
          <w:rFonts w:asciiTheme="minorHAnsi" w:hAnsiTheme="minorHAnsi" w:cstheme="minorHAnsi"/>
          <w:sz w:val="22"/>
          <w:szCs w:val="22"/>
        </w:rPr>
      </w:pPr>
      <w:r w:rsidRPr="007345E0">
        <w:rPr>
          <w:rFonts w:asciiTheme="minorHAnsi" w:hAnsiTheme="minorHAnsi" w:cstheme="minorHAnsi"/>
          <w:sz w:val="22"/>
          <w:szCs w:val="22"/>
        </w:rPr>
        <w:t>Dit doen we door erover te praten en te kijken wat de oorzaak er van is. Ook willen we kinderen bewust maken van het feit dat een fout maken niet hetzelfde is als fout zijn. Als een fout wordt gemaakt</w:t>
      </w:r>
      <w:r w:rsidR="007345E0">
        <w:rPr>
          <w:rFonts w:asciiTheme="minorHAnsi" w:hAnsiTheme="minorHAnsi" w:cstheme="minorHAnsi"/>
          <w:sz w:val="22"/>
          <w:szCs w:val="22"/>
        </w:rPr>
        <w:t>,</w:t>
      </w:r>
      <w:r w:rsidRPr="007345E0">
        <w:rPr>
          <w:rFonts w:asciiTheme="minorHAnsi" w:hAnsiTheme="minorHAnsi" w:cstheme="minorHAnsi"/>
          <w:sz w:val="22"/>
          <w:szCs w:val="22"/>
        </w:rPr>
        <w:t xml:space="preserve"> voelt dat vaak als falen. Wie je bent is echter meer dan wat je doet (bijv. fouten maken). Door aandacht te hebben voor het feit dat het kind goed is en de fout kan gebruiken om zichzelf te ontwikkelen, krijgt het een positieve lading. Door te kijken naar je eigen fouten, ook als leerkracht, en de fouten positief te bespreken met kinderen komt er ruimte voor verbetering en ontwikkeling. De fout is als het ware een les, die ervoor zorgt dat het de volgende keer anders gaat en je kan groeien. Door het maken van fouten krijgen we meer vertrouwen in ons eigen kunnen,  mits de fouten positief worden benaderd. Fouten zorgen ervoor dat je steeds verder ontwikkeld en steeds beter wordt in de dingen die je doet. Een kind weet steeds beter hoe hij of zij het moet aanpakken en daarmee groeit ook het zelfvertrouwen.</w:t>
      </w:r>
    </w:p>
    <w:p w14:paraId="58F94CB2" w14:textId="77777777" w:rsidR="00BD0D6C" w:rsidRPr="007345E0" w:rsidRDefault="00BD0D6C" w:rsidP="00691351">
      <w:pPr>
        <w:tabs>
          <w:tab w:val="left" w:pos="7728"/>
        </w:tabs>
        <w:spacing w:after="0" w:line="360" w:lineRule="auto"/>
        <w:rPr>
          <w:rFonts w:cstheme="minorHAnsi"/>
          <w:b/>
        </w:rPr>
      </w:pPr>
    </w:p>
    <w:p w14:paraId="6F00262C" w14:textId="77777777" w:rsidR="00B36843" w:rsidRPr="007345E0" w:rsidRDefault="00B36843" w:rsidP="00B36843">
      <w:pPr>
        <w:spacing w:line="360" w:lineRule="auto"/>
        <w:rPr>
          <w:b/>
        </w:rPr>
      </w:pPr>
      <w:r w:rsidRPr="007345E0">
        <w:rPr>
          <w:b/>
        </w:rPr>
        <w:t>Het handelen van leerkrachten</w:t>
      </w:r>
    </w:p>
    <w:p w14:paraId="73C55A32" w14:textId="77777777" w:rsidR="00B36843" w:rsidRPr="00B36843" w:rsidRDefault="00B36843" w:rsidP="00B36843">
      <w:pPr>
        <w:spacing w:line="360" w:lineRule="auto"/>
        <w:rPr>
          <w:b/>
        </w:rPr>
      </w:pPr>
      <w:r w:rsidRPr="00614948">
        <w:t>Van de leerkrachten die op onze school werken, verwachten we dat ze in ruime mate beschikken over de pedagogische competenties die nodig zijn om een antwoord te kunnen geven op de gedragsvragen die leerlingen stellen.</w:t>
      </w:r>
    </w:p>
    <w:p w14:paraId="752225E0" w14:textId="77777777" w:rsidR="00B36843" w:rsidRPr="00614948" w:rsidRDefault="00B36843" w:rsidP="00B36843">
      <w:pPr>
        <w:spacing w:line="360" w:lineRule="auto"/>
      </w:pPr>
      <w:r w:rsidRPr="00614948">
        <w:t>In de SBL competenties voor leraren in het primair onderwijs wordt het pedagogisch competent zijn als volgt samengevat:</w:t>
      </w:r>
    </w:p>
    <w:p w14:paraId="3A13EA00" w14:textId="77777777" w:rsidR="00B36843" w:rsidRPr="00614948" w:rsidRDefault="00B36843" w:rsidP="00B36843">
      <w:pPr>
        <w:pStyle w:val="Voetnoottekst"/>
        <w:spacing w:line="360" w:lineRule="auto"/>
        <w:rPr>
          <w:rFonts w:ascii="Calibri" w:hAnsi="Calibri" w:cs="Helvetica-Oblique"/>
          <w:b/>
          <w:iCs/>
          <w:sz w:val="22"/>
          <w:szCs w:val="22"/>
        </w:rPr>
      </w:pPr>
    </w:p>
    <w:p w14:paraId="2904E3EF" w14:textId="77777777" w:rsidR="00B36843" w:rsidRPr="00614948" w:rsidRDefault="00B36843" w:rsidP="00B36843">
      <w:pPr>
        <w:pStyle w:val="Voetnoottekst"/>
        <w:spacing w:line="360" w:lineRule="auto"/>
        <w:rPr>
          <w:rFonts w:ascii="Calibri" w:hAnsi="Calibri"/>
          <w:sz w:val="22"/>
          <w:szCs w:val="22"/>
        </w:rPr>
      </w:pPr>
      <w:r w:rsidRPr="00614948">
        <w:rPr>
          <w:rFonts w:ascii="Calibri" w:hAnsi="Calibri"/>
          <w:sz w:val="22"/>
          <w:szCs w:val="22"/>
        </w:rPr>
        <w:t xml:space="preserve">De leraar primair onderwijs moet de sociaal-emotionele en morele ontwikkeling van de kinderen bevorderen. Hij moet hen helpen een zelfstandig en verantwoordelijk persoon te worden. Dat is de verantwoordelijkheid van de leraar primair onderwijs en om die verantwoordelijkheid waar te kunnen maken moet de leraar pedagogisch competent zijn. </w:t>
      </w:r>
    </w:p>
    <w:p w14:paraId="3BA90AD0" w14:textId="77777777" w:rsidR="00B36843" w:rsidRPr="00614948" w:rsidRDefault="00B36843" w:rsidP="00B36843">
      <w:pPr>
        <w:pStyle w:val="Voetnoottekst"/>
        <w:spacing w:line="360" w:lineRule="auto"/>
        <w:rPr>
          <w:rFonts w:ascii="Calibri" w:hAnsi="Calibri"/>
          <w:sz w:val="22"/>
          <w:szCs w:val="22"/>
        </w:rPr>
      </w:pPr>
      <w:r w:rsidRPr="00614948">
        <w:rPr>
          <w:rFonts w:ascii="Calibri" w:hAnsi="Calibri"/>
          <w:sz w:val="22"/>
          <w:szCs w:val="22"/>
        </w:rPr>
        <w:t xml:space="preserve">Een leraar die pedagogisch competent is, creëert een veilige leeromgeving in zijn groep en zijn lessen. Zo’n leraar zorgt ervoor dat de kinderen </w:t>
      </w:r>
    </w:p>
    <w:p w14:paraId="5F108FDF" w14:textId="77777777" w:rsidR="00B36843" w:rsidRPr="00614948" w:rsidRDefault="00B36843" w:rsidP="00B36843">
      <w:pPr>
        <w:pStyle w:val="Voetnoottekst"/>
        <w:numPr>
          <w:ilvl w:val="0"/>
          <w:numId w:val="8"/>
        </w:numPr>
        <w:spacing w:line="360" w:lineRule="auto"/>
        <w:rPr>
          <w:rFonts w:ascii="Calibri" w:hAnsi="Calibri"/>
          <w:sz w:val="22"/>
          <w:szCs w:val="22"/>
        </w:rPr>
      </w:pPr>
      <w:r w:rsidRPr="00614948">
        <w:rPr>
          <w:rFonts w:ascii="Calibri" w:hAnsi="Calibri"/>
          <w:sz w:val="22"/>
          <w:szCs w:val="22"/>
        </w:rPr>
        <w:t xml:space="preserve"> weten dat ze erbij horen en welkom zijn;</w:t>
      </w:r>
    </w:p>
    <w:p w14:paraId="196C54B3" w14:textId="77777777" w:rsidR="00B36843" w:rsidRPr="00614948" w:rsidRDefault="00B36843" w:rsidP="00B36843">
      <w:pPr>
        <w:pStyle w:val="Voetnoottekst"/>
        <w:spacing w:line="360" w:lineRule="auto"/>
        <w:ind w:left="720" w:hanging="360"/>
        <w:rPr>
          <w:rFonts w:ascii="Calibri" w:hAnsi="Calibri"/>
          <w:sz w:val="22"/>
          <w:szCs w:val="22"/>
        </w:rPr>
      </w:pPr>
      <w:r w:rsidRPr="00614948">
        <w:rPr>
          <w:rFonts w:ascii="Calibri" w:hAnsi="Calibri"/>
          <w:sz w:val="22"/>
          <w:szCs w:val="22"/>
        </w:rPr>
        <w:t xml:space="preserve">• </w:t>
      </w:r>
      <w:r w:rsidRPr="00614948">
        <w:rPr>
          <w:rFonts w:ascii="Calibri" w:hAnsi="Calibri"/>
          <w:sz w:val="22"/>
          <w:szCs w:val="22"/>
        </w:rPr>
        <w:tab/>
        <w:t>weten dat ze gewaardeerd worden;</w:t>
      </w:r>
    </w:p>
    <w:p w14:paraId="6BFA2613" w14:textId="77777777" w:rsidR="00B36843" w:rsidRPr="00614948" w:rsidRDefault="00B36843" w:rsidP="00B36843">
      <w:pPr>
        <w:pStyle w:val="Voetnoottekst"/>
        <w:spacing w:line="360" w:lineRule="auto"/>
        <w:ind w:left="720" w:hanging="360"/>
        <w:rPr>
          <w:rFonts w:ascii="Calibri" w:hAnsi="Calibri"/>
          <w:sz w:val="22"/>
          <w:szCs w:val="22"/>
        </w:rPr>
      </w:pPr>
      <w:r w:rsidRPr="00614948">
        <w:rPr>
          <w:rFonts w:ascii="Calibri" w:hAnsi="Calibri"/>
          <w:sz w:val="22"/>
          <w:szCs w:val="22"/>
        </w:rPr>
        <w:t xml:space="preserve">• </w:t>
      </w:r>
      <w:r w:rsidRPr="00614948">
        <w:rPr>
          <w:rFonts w:ascii="Calibri" w:hAnsi="Calibri"/>
          <w:sz w:val="22"/>
          <w:szCs w:val="22"/>
        </w:rPr>
        <w:tab/>
        <w:t xml:space="preserve">op een respectvolle manier met elkaar omgaan; </w:t>
      </w:r>
    </w:p>
    <w:p w14:paraId="769398F1" w14:textId="77777777" w:rsidR="00B36843" w:rsidRPr="00614948" w:rsidRDefault="00B36843" w:rsidP="00B36843">
      <w:pPr>
        <w:pStyle w:val="Voetnoottekst"/>
        <w:spacing w:line="360" w:lineRule="auto"/>
        <w:ind w:left="720" w:hanging="360"/>
        <w:rPr>
          <w:rFonts w:ascii="Calibri" w:hAnsi="Calibri"/>
          <w:sz w:val="22"/>
          <w:szCs w:val="22"/>
        </w:rPr>
      </w:pPr>
      <w:r w:rsidRPr="00614948">
        <w:rPr>
          <w:rFonts w:ascii="Calibri" w:hAnsi="Calibri"/>
          <w:sz w:val="22"/>
          <w:szCs w:val="22"/>
        </w:rPr>
        <w:t xml:space="preserve">• </w:t>
      </w:r>
      <w:r w:rsidRPr="00614948">
        <w:rPr>
          <w:rFonts w:ascii="Calibri" w:hAnsi="Calibri"/>
          <w:sz w:val="22"/>
          <w:szCs w:val="22"/>
        </w:rPr>
        <w:tab/>
        <w:t xml:space="preserve">uitgedaagd worden om verantwoordelijkheid te nemen voor elkaar; </w:t>
      </w:r>
    </w:p>
    <w:p w14:paraId="175F4113" w14:textId="77777777" w:rsidR="00B36843" w:rsidRPr="00614948" w:rsidRDefault="00B36843" w:rsidP="00B36843">
      <w:pPr>
        <w:pStyle w:val="Voetnoottekst"/>
        <w:spacing w:line="360" w:lineRule="auto"/>
        <w:ind w:left="720" w:hanging="360"/>
        <w:rPr>
          <w:rFonts w:ascii="Calibri" w:hAnsi="Calibri"/>
          <w:sz w:val="22"/>
          <w:szCs w:val="22"/>
        </w:rPr>
      </w:pPr>
      <w:r w:rsidRPr="00614948">
        <w:rPr>
          <w:rFonts w:ascii="Calibri" w:hAnsi="Calibri"/>
          <w:sz w:val="22"/>
          <w:szCs w:val="22"/>
        </w:rPr>
        <w:t xml:space="preserve">• </w:t>
      </w:r>
      <w:r w:rsidRPr="00614948">
        <w:rPr>
          <w:rFonts w:ascii="Calibri" w:hAnsi="Calibri"/>
          <w:sz w:val="22"/>
          <w:szCs w:val="22"/>
        </w:rPr>
        <w:tab/>
        <w:t xml:space="preserve">initiatieven kunnen nemen en zelfstandig kunnen werken. </w:t>
      </w:r>
    </w:p>
    <w:p w14:paraId="3C50428E" w14:textId="77777777" w:rsidR="00B36843" w:rsidRPr="00614948" w:rsidRDefault="00B36843" w:rsidP="00B36843">
      <w:pPr>
        <w:pStyle w:val="Default"/>
        <w:spacing w:line="360" w:lineRule="auto"/>
        <w:rPr>
          <w:rFonts w:ascii="Calibri" w:hAnsi="Calibri"/>
          <w:color w:val="auto"/>
          <w:sz w:val="22"/>
          <w:szCs w:val="22"/>
        </w:rPr>
      </w:pPr>
    </w:p>
    <w:p w14:paraId="6E161474" w14:textId="77777777" w:rsidR="00B36843" w:rsidRPr="00614948" w:rsidRDefault="00B36843" w:rsidP="00B36843">
      <w:pPr>
        <w:pStyle w:val="Voetnoottekst"/>
        <w:spacing w:line="360" w:lineRule="auto"/>
        <w:rPr>
          <w:rFonts w:ascii="Calibri" w:hAnsi="Calibri"/>
          <w:sz w:val="22"/>
          <w:szCs w:val="22"/>
        </w:rPr>
      </w:pPr>
      <w:r w:rsidRPr="00614948">
        <w:rPr>
          <w:rFonts w:ascii="Calibri" w:hAnsi="Calibri"/>
          <w:b/>
          <w:bCs/>
          <w:sz w:val="22"/>
          <w:szCs w:val="22"/>
        </w:rPr>
        <w:t xml:space="preserve">Bekwaamheidseis bij deze competentie: </w:t>
      </w:r>
    </w:p>
    <w:p w14:paraId="601BA24C" w14:textId="77777777" w:rsidR="00B36843" w:rsidRPr="00614948" w:rsidRDefault="00B36843" w:rsidP="00B36843">
      <w:pPr>
        <w:pStyle w:val="Voetnoottekst"/>
        <w:spacing w:line="360" w:lineRule="auto"/>
        <w:rPr>
          <w:rFonts w:ascii="Calibri" w:hAnsi="Calibri"/>
          <w:sz w:val="22"/>
          <w:szCs w:val="22"/>
        </w:rPr>
      </w:pPr>
      <w:r w:rsidRPr="00614948">
        <w:rPr>
          <w:rFonts w:ascii="Calibri" w:hAnsi="Calibri"/>
          <w:sz w:val="22"/>
          <w:szCs w:val="22"/>
        </w:rPr>
        <w:t xml:space="preserve">De leraar primair onderwijs onderschrijft zijn pedagogische verantwoordelijkheid. Hij heeft voldoende pedagogische kennis en vaardigheid om een veilige leeromgeving tot stand te brengen waarin kinderen zich kunnen ontwikkelen tot een zelfstandig en verantwoordelijk persoon. Voor een hele klas of groep maar ook voor een individuele leerling. En dat op een professionele, planmatige manier. </w:t>
      </w:r>
    </w:p>
    <w:p w14:paraId="1F2E16B4" w14:textId="77777777" w:rsidR="00B36843" w:rsidRPr="00614948" w:rsidRDefault="00B36843" w:rsidP="00B36843">
      <w:pPr>
        <w:pStyle w:val="Default"/>
        <w:rPr>
          <w:color w:val="auto"/>
        </w:rPr>
      </w:pPr>
    </w:p>
    <w:p w14:paraId="4629A9BE" w14:textId="77777777" w:rsidR="00691351" w:rsidRPr="00691351" w:rsidRDefault="00B36843" w:rsidP="00B36843">
      <w:pPr>
        <w:pStyle w:val="Default"/>
        <w:spacing w:line="360" w:lineRule="auto"/>
        <w:rPr>
          <w:rFonts w:asciiTheme="minorHAnsi" w:hAnsiTheme="minorHAnsi" w:cstheme="minorHAnsi"/>
          <w:b/>
          <w:sz w:val="22"/>
          <w:szCs w:val="22"/>
        </w:rPr>
      </w:pPr>
      <w:r w:rsidRPr="00614948">
        <w:rPr>
          <w:rFonts w:ascii="Calibri" w:hAnsi="Calibri"/>
          <w:color w:val="auto"/>
          <w:sz w:val="22"/>
          <w:szCs w:val="22"/>
        </w:rPr>
        <w:t>Op onze school voelen we de behoefte om de ijkpunten behorend bij de pedagogische competentie wat specifieker te omschrijven. Deze specifieke omschrijving hebben we nodig om onze kwaliteitszorg op het gebied van pedagogisch handelen goed vorm te kunnen geven. Als we onze pedagogische opdracht namelijk niet vertalen naar zichtbare, hoorbare, voelbare en meetbare leerkrachtvaardigheden, valt er op het gebied van kwaliteit niets te monitoren. In onderstaande tekst z</w:t>
      </w:r>
      <w:r>
        <w:rPr>
          <w:rFonts w:ascii="Calibri" w:hAnsi="Calibri"/>
          <w:color w:val="auto"/>
          <w:sz w:val="22"/>
          <w:szCs w:val="22"/>
        </w:rPr>
        <w:t>ijn</w:t>
      </w:r>
      <w:r w:rsidRPr="00614948">
        <w:rPr>
          <w:rFonts w:ascii="Calibri" w:hAnsi="Calibri"/>
          <w:color w:val="auto"/>
          <w:sz w:val="22"/>
          <w:szCs w:val="22"/>
        </w:rPr>
        <w:t xml:space="preserve"> de leerkrachtvaardigheden </w:t>
      </w:r>
      <w:r>
        <w:rPr>
          <w:rFonts w:ascii="Calibri" w:hAnsi="Calibri"/>
          <w:color w:val="auto"/>
          <w:sz w:val="22"/>
          <w:szCs w:val="22"/>
        </w:rPr>
        <w:t>behorend bij de uitgangspunten uitgewerkt:</w:t>
      </w:r>
      <w:r w:rsidRPr="00614948">
        <w:rPr>
          <w:rFonts w:ascii="Calibri" w:hAnsi="Calibri"/>
          <w:color w:val="auto"/>
          <w:sz w:val="22"/>
          <w:szCs w:val="22"/>
        </w:rPr>
        <w:t xml:space="preserve"> </w:t>
      </w:r>
    </w:p>
    <w:p w14:paraId="4761BA43" w14:textId="77777777" w:rsidR="001D169B" w:rsidRDefault="001D169B" w:rsidP="00DD011A">
      <w:pPr>
        <w:spacing w:after="0" w:line="360" w:lineRule="auto"/>
        <w:rPr>
          <w:rFonts w:cs="Helvetica-Oblique"/>
          <w:iCs/>
        </w:rPr>
      </w:pPr>
    </w:p>
    <w:p w14:paraId="0B3366D2" w14:textId="77777777" w:rsidR="00B36843" w:rsidRDefault="00B36843" w:rsidP="00B36843">
      <w:pPr>
        <w:spacing w:line="360" w:lineRule="auto"/>
      </w:pPr>
      <w:r>
        <w:t>Wat doet de leerkracht die de kinderen laat merken dat ze mogen zijn wie ze zijn:</w:t>
      </w:r>
    </w:p>
    <w:p w14:paraId="4DFC4EE5" w14:textId="77777777" w:rsidR="00B36843" w:rsidRDefault="00B36843" w:rsidP="00B36843">
      <w:pPr>
        <w:pStyle w:val="Lijstalinea"/>
        <w:numPr>
          <w:ilvl w:val="0"/>
          <w:numId w:val="1"/>
        </w:numPr>
        <w:spacing w:line="360" w:lineRule="auto"/>
      </w:pPr>
      <w:r>
        <w:t>De leerkracht nodigt leerlingen uit om zaken bespreekbaar te maken.</w:t>
      </w:r>
    </w:p>
    <w:p w14:paraId="636B8167" w14:textId="77777777" w:rsidR="00B36843" w:rsidRDefault="00B36843" w:rsidP="00B36843">
      <w:pPr>
        <w:pStyle w:val="Lijstalinea"/>
        <w:numPr>
          <w:ilvl w:val="0"/>
          <w:numId w:val="1"/>
        </w:numPr>
        <w:spacing w:line="360" w:lineRule="auto"/>
      </w:pPr>
      <w:r>
        <w:t>De leerkracht geeft talenten van kinderen de ruimte.</w:t>
      </w:r>
    </w:p>
    <w:p w14:paraId="2E5040EF" w14:textId="77777777" w:rsidR="00B36843" w:rsidRDefault="00B36843" w:rsidP="00B36843">
      <w:pPr>
        <w:pStyle w:val="Lijstalinea"/>
        <w:numPr>
          <w:ilvl w:val="0"/>
          <w:numId w:val="1"/>
        </w:numPr>
        <w:spacing w:line="360" w:lineRule="auto"/>
      </w:pPr>
      <w:r>
        <w:t>De leerkracht besteedt aandacht aan de gevoelens van kinderen.</w:t>
      </w:r>
    </w:p>
    <w:p w14:paraId="57D7D59B" w14:textId="77777777" w:rsidR="00B36843" w:rsidRDefault="00B36843" w:rsidP="00B36843">
      <w:pPr>
        <w:pStyle w:val="Lijstalinea"/>
        <w:numPr>
          <w:ilvl w:val="0"/>
          <w:numId w:val="1"/>
        </w:numPr>
        <w:spacing w:line="360" w:lineRule="auto"/>
      </w:pPr>
      <w:r>
        <w:t>De leerkracht is in staat zijn oordeel uit te stellen.</w:t>
      </w:r>
    </w:p>
    <w:p w14:paraId="0E2A91C6" w14:textId="77777777" w:rsidR="00B36843" w:rsidRDefault="00B36843" w:rsidP="00B36843">
      <w:pPr>
        <w:spacing w:line="360" w:lineRule="auto"/>
      </w:pPr>
    </w:p>
    <w:p w14:paraId="12271314" w14:textId="77777777" w:rsidR="00B36843" w:rsidRDefault="00B36843" w:rsidP="00B36843">
      <w:pPr>
        <w:spacing w:line="360" w:lineRule="auto"/>
      </w:pPr>
      <w:r>
        <w:t>Wat doet een leerkracht die kinderen medeverantwoordelijk maakt voor het totaal</w:t>
      </w:r>
    </w:p>
    <w:p w14:paraId="001397F3" w14:textId="77777777" w:rsidR="00B36843" w:rsidRDefault="00B36843" w:rsidP="00B36843">
      <w:pPr>
        <w:pStyle w:val="Lijstalinea"/>
        <w:numPr>
          <w:ilvl w:val="0"/>
          <w:numId w:val="2"/>
        </w:numPr>
        <w:tabs>
          <w:tab w:val="left" w:pos="6900"/>
          <w:tab w:val="left" w:pos="7728"/>
        </w:tabs>
        <w:spacing w:after="100" w:afterAutospacing="1" w:line="360" w:lineRule="auto"/>
      </w:pPr>
      <w:r>
        <w:t>De leerkracht geeft positieve en kritische feedback aan alle kinderen van de school.</w:t>
      </w:r>
      <w:r>
        <w:tab/>
      </w:r>
    </w:p>
    <w:p w14:paraId="0AB8E2CD" w14:textId="77777777" w:rsidR="00B36843" w:rsidRDefault="00B36843" w:rsidP="00B36843">
      <w:pPr>
        <w:pStyle w:val="Lijstalinea"/>
        <w:numPr>
          <w:ilvl w:val="0"/>
          <w:numId w:val="2"/>
        </w:numPr>
        <w:tabs>
          <w:tab w:val="left" w:pos="7728"/>
        </w:tabs>
        <w:spacing w:after="100" w:afterAutospacing="1" w:line="360" w:lineRule="auto"/>
      </w:pPr>
      <w:r>
        <w:t>De leerkracht biedt de leerlingen de mogelijkheid om verantwoordelijk te zijn. ( Dit is te zien aan klassenvergadering, mentorschap, kringgesprek, klassendienst).</w:t>
      </w:r>
    </w:p>
    <w:p w14:paraId="71E19BAD" w14:textId="77777777" w:rsidR="00B36843" w:rsidRDefault="00B36843" w:rsidP="00B36843">
      <w:pPr>
        <w:pStyle w:val="Lijstalinea"/>
        <w:numPr>
          <w:ilvl w:val="0"/>
          <w:numId w:val="2"/>
        </w:numPr>
        <w:tabs>
          <w:tab w:val="left" w:pos="7728"/>
        </w:tabs>
        <w:spacing w:after="100" w:afterAutospacing="1" w:line="360" w:lineRule="auto"/>
      </w:pPr>
      <w:r>
        <w:t>De leerkracht leert leerlingen om samen af te maken waar ze samen aan begonnen zijn.</w:t>
      </w:r>
    </w:p>
    <w:p w14:paraId="771E3519" w14:textId="77777777" w:rsidR="00B36843" w:rsidRDefault="00B36843" w:rsidP="00B36843">
      <w:pPr>
        <w:pStyle w:val="Lijstalinea"/>
        <w:numPr>
          <w:ilvl w:val="0"/>
          <w:numId w:val="2"/>
        </w:numPr>
        <w:tabs>
          <w:tab w:val="left" w:pos="7728"/>
        </w:tabs>
        <w:spacing w:after="100" w:afterAutospacing="1" w:line="360" w:lineRule="auto"/>
      </w:pPr>
      <w:r>
        <w:t>De leerkracht geeft de leerlingen de gelegenheid om zorg te dragen voor een schone en duurzame omgeving.</w:t>
      </w:r>
    </w:p>
    <w:p w14:paraId="5CE7F472" w14:textId="77777777" w:rsidR="00B36843" w:rsidRDefault="00B36843" w:rsidP="00B36843">
      <w:pPr>
        <w:pStyle w:val="Lijstalinea"/>
        <w:tabs>
          <w:tab w:val="left" w:pos="7728"/>
        </w:tabs>
        <w:spacing w:after="100" w:afterAutospacing="1" w:line="360" w:lineRule="auto"/>
      </w:pPr>
    </w:p>
    <w:p w14:paraId="499996B3" w14:textId="77777777" w:rsidR="00B36843" w:rsidRDefault="00B36843" w:rsidP="00B36843">
      <w:pPr>
        <w:tabs>
          <w:tab w:val="left" w:pos="7728"/>
        </w:tabs>
        <w:spacing w:after="100" w:afterAutospacing="1" w:line="360" w:lineRule="auto"/>
      </w:pPr>
      <w:r>
        <w:t>Wat doet een leerkracht die de kinderen in de spiegel leert kijken:</w:t>
      </w:r>
    </w:p>
    <w:p w14:paraId="24373057" w14:textId="77777777" w:rsidR="00B36843" w:rsidRDefault="00B36843" w:rsidP="00B36843">
      <w:pPr>
        <w:pStyle w:val="Lijstalinea"/>
        <w:numPr>
          <w:ilvl w:val="0"/>
          <w:numId w:val="9"/>
        </w:numPr>
        <w:tabs>
          <w:tab w:val="left" w:pos="7728"/>
        </w:tabs>
        <w:spacing w:after="100" w:afterAutospacing="1" w:line="360" w:lineRule="auto"/>
      </w:pPr>
      <w:r>
        <w:t>De leerkracht gaat in gesprek met de leerlingen over hun eigen aandeel.</w:t>
      </w:r>
    </w:p>
    <w:p w14:paraId="74462EE0" w14:textId="77777777" w:rsidR="00B36843" w:rsidRDefault="00B36843" w:rsidP="00B36843">
      <w:pPr>
        <w:pStyle w:val="Lijstalinea"/>
        <w:numPr>
          <w:ilvl w:val="0"/>
          <w:numId w:val="9"/>
        </w:numPr>
        <w:tabs>
          <w:tab w:val="left" w:pos="7728"/>
        </w:tabs>
        <w:spacing w:after="100" w:afterAutospacing="1" w:line="360" w:lineRule="auto"/>
      </w:pPr>
      <w:r>
        <w:t xml:space="preserve">De leerkracht evalueert regelmatig zijn/ haar gedrag in de groep. </w:t>
      </w:r>
    </w:p>
    <w:p w14:paraId="43814D32" w14:textId="77777777" w:rsidR="00B36843" w:rsidRDefault="00B36843" w:rsidP="00B36843">
      <w:pPr>
        <w:pStyle w:val="Lijstalinea"/>
        <w:numPr>
          <w:ilvl w:val="0"/>
          <w:numId w:val="9"/>
        </w:numPr>
        <w:tabs>
          <w:tab w:val="left" w:pos="7728"/>
        </w:tabs>
        <w:spacing w:after="100" w:afterAutospacing="1" w:line="360" w:lineRule="auto"/>
      </w:pPr>
      <w:r>
        <w:t xml:space="preserve">De leerkracht leert de kinderen om elkaar feedback te geven.  </w:t>
      </w:r>
    </w:p>
    <w:p w14:paraId="527B60E3" w14:textId="77777777" w:rsidR="00B36843" w:rsidRDefault="00B36843" w:rsidP="00B36843">
      <w:pPr>
        <w:pStyle w:val="Lijstalinea"/>
        <w:numPr>
          <w:ilvl w:val="0"/>
          <w:numId w:val="9"/>
        </w:numPr>
        <w:tabs>
          <w:tab w:val="left" w:pos="7728"/>
        </w:tabs>
        <w:spacing w:after="100" w:afterAutospacing="1" w:line="360" w:lineRule="auto"/>
      </w:pPr>
      <w:r>
        <w:t xml:space="preserve">De leerkracht is een voorbeeld in het zich verplaatsen in een ander. </w:t>
      </w:r>
    </w:p>
    <w:p w14:paraId="6240C99E" w14:textId="77777777" w:rsidR="00B36843" w:rsidRDefault="00B36843" w:rsidP="00B36843">
      <w:pPr>
        <w:pStyle w:val="Lijstalinea"/>
        <w:tabs>
          <w:tab w:val="left" w:pos="7728"/>
        </w:tabs>
        <w:spacing w:after="100" w:afterAutospacing="1" w:line="360" w:lineRule="auto"/>
      </w:pPr>
    </w:p>
    <w:p w14:paraId="6A83947A" w14:textId="77777777" w:rsidR="00B36843" w:rsidRDefault="00B36843" w:rsidP="00B36843">
      <w:pPr>
        <w:tabs>
          <w:tab w:val="left" w:pos="7728"/>
        </w:tabs>
        <w:spacing w:after="100" w:afterAutospacing="1" w:line="360" w:lineRule="auto"/>
      </w:pPr>
      <w:r>
        <w:t>Wat doet een leerkracht die kinderen  leert van hun fouten:</w:t>
      </w:r>
    </w:p>
    <w:p w14:paraId="54E4039B" w14:textId="77777777" w:rsidR="00B36843" w:rsidRDefault="00B36843" w:rsidP="00B36843">
      <w:pPr>
        <w:pStyle w:val="Lijstalinea"/>
        <w:numPr>
          <w:ilvl w:val="0"/>
          <w:numId w:val="10"/>
        </w:numPr>
        <w:tabs>
          <w:tab w:val="left" w:pos="7728"/>
        </w:tabs>
        <w:spacing w:after="100" w:afterAutospacing="1" w:line="360" w:lineRule="auto"/>
      </w:pPr>
      <w:r>
        <w:t>De leerkracht is in staat eigen fouten toe te geven.</w:t>
      </w:r>
    </w:p>
    <w:p w14:paraId="4A6B31BE" w14:textId="77777777" w:rsidR="00B36843" w:rsidRDefault="00B36843" w:rsidP="00B36843">
      <w:pPr>
        <w:pStyle w:val="Lijstalinea"/>
        <w:numPr>
          <w:ilvl w:val="0"/>
          <w:numId w:val="10"/>
        </w:numPr>
        <w:tabs>
          <w:tab w:val="left" w:pos="7728"/>
        </w:tabs>
        <w:spacing w:after="100" w:afterAutospacing="1" w:line="360" w:lineRule="auto"/>
      </w:pPr>
      <w:r>
        <w:t>De leerkracht creëert situaties waarin leerzame fouten gemaakt kunnen worden.</w:t>
      </w:r>
    </w:p>
    <w:p w14:paraId="0D601719" w14:textId="77777777" w:rsidR="00B36843" w:rsidRDefault="00B36843" w:rsidP="00B36843">
      <w:pPr>
        <w:pStyle w:val="Lijstalinea"/>
        <w:numPr>
          <w:ilvl w:val="0"/>
          <w:numId w:val="10"/>
        </w:numPr>
        <w:tabs>
          <w:tab w:val="left" w:pos="7728"/>
        </w:tabs>
        <w:spacing w:after="100" w:afterAutospacing="1" w:line="360" w:lineRule="auto"/>
      </w:pPr>
      <w:r>
        <w:t>De leerkracht is een voorbeeld in  growth mindset.</w:t>
      </w:r>
    </w:p>
    <w:p w14:paraId="3A62E217" w14:textId="77777777" w:rsidR="00B36843" w:rsidRDefault="00B36843" w:rsidP="00B36843">
      <w:pPr>
        <w:pStyle w:val="Lijstalinea"/>
        <w:numPr>
          <w:ilvl w:val="0"/>
          <w:numId w:val="10"/>
        </w:numPr>
        <w:tabs>
          <w:tab w:val="left" w:pos="7728"/>
        </w:tabs>
        <w:spacing w:after="100" w:afterAutospacing="1" w:line="360" w:lineRule="auto"/>
      </w:pPr>
      <w:r>
        <w:t>De leerkracht geeft kinderen betekenisvolle feedback, die kinderen verder helpt in hun leerproces.</w:t>
      </w:r>
    </w:p>
    <w:p w14:paraId="7E88552F" w14:textId="77777777" w:rsidR="001D169B" w:rsidRPr="001B4C94" w:rsidRDefault="001D169B" w:rsidP="00DD011A">
      <w:pPr>
        <w:spacing w:after="0" w:line="360" w:lineRule="auto"/>
      </w:pPr>
    </w:p>
    <w:sectPr w:rsidR="001D169B" w:rsidRPr="001B4C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1104" w14:textId="77777777" w:rsidR="000917E5" w:rsidRDefault="000917E5" w:rsidP="001477A4">
      <w:pPr>
        <w:spacing w:after="0" w:line="240" w:lineRule="auto"/>
      </w:pPr>
      <w:r>
        <w:separator/>
      </w:r>
    </w:p>
  </w:endnote>
  <w:endnote w:type="continuationSeparator" w:id="0">
    <w:p w14:paraId="7DF39151" w14:textId="77777777" w:rsidR="000917E5" w:rsidRDefault="000917E5" w:rsidP="0014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396620"/>
      <w:docPartObj>
        <w:docPartGallery w:val="Page Numbers (Bottom of Page)"/>
        <w:docPartUnique/>
      </w:docPartObj>
    </w:sdtPr>
    <w:sdtEndPr/>
    <w:sdtContent>
      <w:p w14:paraId="4E893B12" w14:textId="77777777" w:rsidR="00BD0D6C" w:rsidRDefault="00BD0D6C" w:rsidP="00BD0D6C">
        <w:pPr>
          <w:pStyle w:val="Voettekst"/>
          <w:jc w:val="center"/>
        </w:pPr>
        <w:r>
          <w:fldChar w:fldCharType="begin"/>
        </w:r>
        <w:r>
          <w:instrText>PAGE   \* MERGEFORMAT</w:instrText>
        </w:r>
        <w:r>
          <w:fldChar w:fldCharType="separate"/>
        </w:r>
        <w:r>
          <w:t>2</w:t>
        </w:r>
        <w:r>
          <w:fldChar w:fldCharType="end"/>
        </w:r>
      </w:p>
    </w:sdtContent>
  </w:sdt>
  <w:p w14:paraId="01AC13F5" w14:textId="77777777" w:rsidR="00BD0D6C" w:rsidRDefault="00BD0D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CC28" w14:textId="77777777" w:rsidR="000917E5" w:rsidRDefault="000917E5" w:rsidP="001477A4">
      <w:pPr>
        <w:spacing w:after="0" w:line="240" w:lineRule="auto"/>
      </w:pPr>
      <w:r>
        <w:separator/>
      </w:r>
    </w:p>
  </w:footnote>
  <w:footnote w:type="continuationSeparator" w:id="0">
    <w:p w14:paraId="2ED94EC0" w14:textId="77777777" w:rsidR="000917E5" w:rsidRDefault="000917E5" w:rsidP="00147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D2D"/>
    <w:multiLevelType w:val="hybridMultilevel"/>
    <w:tmpl w:val="1172C74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1420E"/>
    <w:multiLevelType w:val="hybridMultilevel"/>
    <w:tmpl w:val="FB42C410"/>
    <w:lvl w:ilvl="0" w:tplc="5F4C7F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31189"/>
    <w:multiLevelType w:val="hybridMultilevel"/>
    <w:tmpl w:val="20888A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1D0631"/>
    <w:multiLevelType w:val="hybridMultilevel"/>
    <w:tmpl w:val="6A7ECAA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3A3B9B"/>
    <w:multiLevelType w:val="hybridMultilevel"/>
    <w:tmpl w:val="B5B8D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6376B2"/>
    <w:multiLevelType w:val="hybridMultilevel"/>
    <w:tmpl w:val="C7A22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6D045B"/>
    <w:multiLevelType w:val="hybridMultilevel"/>
    <w:tmpl w:val="6B10B624"/>
    <w:lvl w:ilvl="0" w:tplc="F99A5418">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94274A"/>
    <w:multiLevelType w:val="hybridMultilevel"/>
    <w:tmpl w:val="F51CCF2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8A08E4"/>
    <w:multiLevelType w:val="hybridMultilevel"/>
    <w:tmpl w:val="670A4D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C2640F"/>
    <w:multiLevelType w:val="hybridMultilevel"/>
    <w:tmpl w:val="B598246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4"/>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EB"/>
    <w:rsid w:val="000917E5"/>
    <w:rsid w:val="00106179"/>
    <w:rsid w:val="001477A4"/>
    <w:rsid w:val="001B4C94"/>
    <w:rsid w:val="001D169B"/>
    <w:rsid w:val="001D793F"/>
    <w:rsid w:val="003E15CB"/>
    <w:rsid w:val="004B3803"/>
    <w:rsid w:val="00523FEB"/>
    <w:rsid w:val="00524144"/>
    <w:rsid w:val="0053213E"/>
    <w:rsid w:val="006450EB"/>
    <w:rsid w:val="00691351"/>
    <w:rsid w:val="006A702B"/>
    <w:rsid w:val="006D0D6A"/>
    <w:rsid w:val="007345E0"/>
    <w:rsid w:val="007645A8"/>
    <w:rsid w:val="00831210"/>
    <w:rsid w:val="00841BE4"/>
    <w:rsid w:val="0085360F"/>
    <w:rsid w:val="0086537C"/>
    <w:rsid w:val="00971241"/>
    <w:rsid w:val="00A41189"/>
    <w:rsid w:val="00AE160C"/>
    <w:rsid w:val="00AF50A1"/>
    <w:rsid w:val="00B1686A"/>
    <w:rsid w:val="00B36843"/>
    <w:rsid w:val="00B37955"/>
    <w:rsid w:val="00B62028"/>
    <w:rsid w:val="00BD0D6C"/>
    <w:rsid w:val="00C811B2"/>
    <w:rsid w:val="00DB34E7"/>
    <w:rsid w:val="00DD011A"/>
    <w:rsid w:val="00DF7F39"/>
    <w:rsid w:val="00E008EA"/>
    <w:rsid w:val="00F27540"/>
    <w:rsid w:val="00F62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5E65"/>
  <w15:chartTrackingRefBased/>
  <w15:docId w15:val="{16B179E2-3181-4DA0-BBEA-83135FE2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0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7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0D6A"/>
    <w:pPr>
      <w:spacing w:after="0" w:line="240" w:lineRule="auto"/>
    </w:pPr>
  </w:style>
  <w:style w:type="character" w:customStyle="1" w:styleId="Kop1Char">
    <w:name w:val="Kop 1 Char"/>
    <w:basedOn w:val="Standaardalinea-lettertype"/>
    <w:link w:val="Kop1"/>
    <w:uiPriority w:val="9"/>
    <w:rsid w:val="006D0D6A"/>
    <w:rPr>
      <w:rFonts w:asciiTheme="majorHAnsi" w:eastAsiaTheme="majorEastAsia" w:hAnsiTheme="majorHAnsi" w:cstheme="majorBidi"/>
      <w:color w:val="2F5496" w:themeColor="accent1" w:themeShade="BF"/>
      <w:sz w:val="32"/>
      <w:szCs w:val="32"/>
    </w:rPr>
  </w:style>
  <w:style w:type="paragraph" w:customStyle="1" w:styleId="paragraph">
    <w:name w:val="paragraph"/>
    <w:basedOn w:val="Standaard"/>
    <w:rsid w:val="00841B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1BE4"/>
  </w:style>
  <w:style w:type="character" w:customStyle="1" w:styleId="eop">
    <w:name w:val="eop"/>
    <w:basedOn w:val="Standaardalinea-lettertype"/>
    <w:rsid w:val="00841BE4"/>
  </w:style>
  <w:style w:type="character" w:styleId="Nadruk">
    <w:name w:val="Emphasis"/>
    <w:basedOn w:val="Standaardalinea-lettertype"/>
    <w:uiPriority w:val="20"/>
    <w:qFormat/>
    <w:rsid w:val="00106179"/>
    <w:rPr>
      <w:i/>
      <w:iCs/>
    </w:rPr>
  </w:style>
  <w:style w:type="paragraph" w:styleId="Koptekst">
    <w:name w:val="header"/>
    <w:basedOn w:val="Standaard"/>
    <w:link w:val="KoptekstChar"/>
    <w:uiPriority w:val="99"/>
    <w:unhideWhenUsed/>
    <w:rsid w:val="001477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77A4"/>
  </w:style>
  <w:style w:type="paragraph" w:styleId="Voettekst">
    <w:name w:val="footer"/>
    <w:basedOn w:val="Standaard"/>
    <w:link w:val="VoettekstChar"/>
    <w:uiPriority w:val="99"/>
    <w:unhideWhenUsed/>
    <w:rsid w:val="001477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77A4"/>
  </w:style>
  <w:style w:type="character" w:customStyle="1" w:styleId="Kop2Char">
    <w:name w:val="Kop 2 Char"/>
    <w:basedOn w:val="Standaardalinea-lettertype"/>
    <w:link w:val="Kop2"/>
    <w:uiPriority w:val="9"/>
    <w:rsid w:val="001477A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B4C94"/>
    <w:pPr>
      <w:ind w:left="720"/>
      <w:contextualSpacing/>
    </w:pPr>
  </w:style>
  <w:style w:type="paragraph" w:styleId="Normaalweb">
    <w:name w:val="Normal (Web)"/>
    <w:basedOn w:val="Standaard"/>
    <w:uiPriority w:val="99"/>
    <w:semiHidden/>
    <w:unhideWhenUsed/>
    <w:rsid w:val="00691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next w:val="Standaard"/>
    <w:link w:val="VoetnoottekstChar"/>
    <w:uiPriority w:val="99"/>
    <w:rsid w:val="00B36843"/>
    <w:pPr>
      <w:autoSpaceDE w:val="0"/>
      <w:autoSpaceDN w:val="0"/>
      <w:adjustRightInd w:val="0"/>
      <w:spacing w:after="0" w:line="240" w:lineRule="auto"/>
    </w:pPr>
    <w:rPr>
      <w:rFonts w:ascii="Arial" w:eastAsia="Calibri" w:hAnsi="Arial" w:cs="Arial"/>
      <w:sz w:val="24"/>
      <w:szCs w:val="24"/>
      <w:lang w:eastAsia="nl-NL"/>
    </w:rPr>
  </w:style>
  <w:style w:type="character" w:customStyle="1" w:styleId="VoetnoottekstChar">
    <w:name w:val="Voetnoottekst Char"/>
    <w:basedOn w:val="Standaardalinea-lettertype"/>
    <w:link w:val="Voetnoottekst"/>
    <w:uiPriority w:val="99"/>
    <w:rsid w:val="00B36843"/>
    <w:rPr>
      <w:rFonts w:ascii="Arial" w:eastAsia="Calibri" w:hAnsi="Arial" w:cs="Arial"/>
      <w:sz w:val="24"/>
      <w:szCs w:val="24"/>
      <w:lang w:eastAsia="nl-NL"/>
    </w:rPr>
  </w:style>
  <w:style w:type="paragraph" w:customStyle="1" w:styleId="Default">
    <w:name w:val="Default"/>
    <w:rsid w:val="00B36843"/>
    <w:pPr>
      <w:autoSpaceDE w:val="0"/>
      <w:autoSpaceDN w:val="0"/>
      <w:adjustRightInd w:val="0"/>
      <w:spacing w:after="0" w:line="240" w:lineRule="auto"/>
    </w:pPr>
    <w:rPr>
      <w:rFonts w:ascii="Arial" w:eastAsia="Calibri"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13858">
      <w:bodyDiv w:val="1"/>
      <w:marLeft w:val="0"/>
      <w:marRight w:val="0"/>
      <w:marTop w:val="0"/>
      <w:marBottom w:val="0"/>
      <w:divBdr>
        <w:top w:val="none" w:sz="0" w:space="0" w:color="auto"/>
        <w:left w:val="none" w:sz="0" w:space="0" w:color="auto"/>
        <w:bottom w:val="none" w:sz="0" w:space="0" w:color="auto"/>
        <w:right w:val="none" w:sz="0" w:space="0" w:color="auto"/>
      </w:divBdr>
    </w:div>
    <w:div w:id="16230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902F3854D37429C6C142924965A25" ma:contentTypeVersion="" ma:contentTypeDescription="Een nieuw document maken." ma:contentTypeScope="" ma:versionID="fa0062016fae62252be22bd56a920bfa">
  <xsd:schema xmlns:xsd="http://www.w3.org/2001/XMLSchema" xmlns:xs="http://www.w3.org/2001/XMLSchema" xmlns:p="http://schemas.microsoft.com/office/2006/metadata/properties" xmlns:ns2="661fdd61-7738-4ca5-bef8-afc6c168213a" xmlns:ns3="795c32e9-f84a-4dd6-a20b-78eba88fe609" targetNamespace="http://schemas.microsoft.com/office/2006/metadata/properties" ma:root="true" ma:fieldsID="506cf4455bf6e200e7258c66c979e2a1" ns2:_="" ns3:_="">
    <xsd:import namespace="661fdd61-7738-4ca5-bef8-afc6c168213a"/>
    <xsd:import namespace="795c32e9-f84a-4dd6-a20b-78eba88fe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fdd61-7738-4ca5-bef8-afc6c168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c32e9-f84a-4dd6-a20b-78eba88fe6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175E8-ED2D-49B0-8729-58973EB6E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27E45-2D21-4172-9455-9140320679EA}">
  <ds:schemaRefs>
    <ds:schemaRef ds:uri="http://schemas.microsoft.com/sharepoint/v3/contenttype/forms"/>
  </ds:schemaRefs>
</ds:datastoreItem>
</file>

<file path=customXml/itemProps3.xml><?xml version="1.0" encoding="utf-8"?>
<ds:datastoreItem xmlns:ds="http://schemas.openxmlformats.org/officeDocument/2006/customXml" ds:itemID="{0E5905C2-440D-4E5D-B784-7FDA5691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fdd61-7738-4ca5-bef8-afc6c168213a"/>
    <ds:schemaRef ds:uri="795c32e9-f84a-4dd6-a20b-78eba88fe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9881</Characters>
  <Application>Microsoft Office Word</Application>
  <DocSecurity>0</DocSecurity>
  <Lines>82</Lines>
  <Paragraphs>23</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Hoofdstuk 1 </vt:lpstr>
      <vt:lpstr>Leidraad pedagogisch handelen op Jenaplanschool Wittevrouwen</vt:lpstr>
      <vt:lpstr>    Voorwoord</vt:lpstr>
      <vt:lpstr>    Leeswijzer: </vt:lpstr>
      <vt:lpstr>    Onze pedagogische visie:</vt:lpstr>
      <vt:lpstr>    Onze populatie:</vt:lpstr>
      <vt:lpstr>    Pedagogische uitgangspunten</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Elesen</dc:creator>
  <cp:keywords/>
  <dc:description/>
  <cp:lastModifiedBy>Linda Elesen</cp:lastModifiedBy>
  <cp:revision>3</cp:revision>
  <dcterms:created xsi:type="dcterms:W3CDTF">2020-07-05T08:00:00Z</dcterms:created>
  <dcterms:modified xsi:type="dcterms:W3CDTF">2020-07-05T08:00:00Z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0x01010072C902F3854D37429C6C142924965A25</vt:lpwstr>
  </property>
</Properties>
</file>