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2BA1" w14:textId="77777777" w:rsidR="00AF3169" w:rsidRPr="00626795" w:rsidRDefault="00AF3169" w:rsidP="00AF3169">
      <w:pPr>
        <w:rPr>
          <w:rFonts w:ascii="Calibri" w:hAnsi="Calibri" w:cs="Calibri"/>
          <w:b/>
          <w:bCs/>
          <w:color w:val="0070C0"/>
        </w:rPr>
      </w:pPr>
      <w:r w:rsidRPr="00626795">
        <w:rPr>
          <w:rFonts w:ascii="Calibri" w:hAnsi="Calibri" w:cs="Calibri"/>
          <w:b/>
          <w:bCs/>
          <w:color w:val="0070C0"/>
        </w:rPr>
        <w:t>Vijfsporenaanpak bij pestgedrag</w:t>
      </w:r>
    </w:p>
    <w:p w14:paraId="5524AB9C" w14:textId="77777777" w:rsidR="00AF3169" w:rsidRPr="00626795" w:rsidRDefault="00AF3169" w:rsidP="00AF3169">
      <w:pPr>
        <w:rPr>
          <w:rFonts w:ascii="Calibri" w:hAnsi="Calibri" w:cs="Calibri"/>
          <w:b/>
          <w:bCs/>
          <w:color w:val="0070C0"/>
        </w:rPr>
      </w:pPr>
    </w:p>
    <w:p w14:paraId="7AD85DB4" w14:textId="77777777" w:rsidR="00AF3169" w:rsidRPr="00626795" w:rsidRDefault="00AF3169" w:rsidP="00AF3169">
      <w:pPr>
        <w:rPr>
          <w:rFonts w:ascii="Calibri" w:hAnsi="Calibri" w:cs="Calibri"/>
          <w:color w:val="0070C0"/>
        </w:rPr>
      </w:pPr>
      <w:r w:rsidRPr="00626795">
        <w:rPr>
          <w:rFonts w:ascii="Calibri" w:hAnsi="Calibri" w:cs="Calibri"/>
          <w:color w:val="0070C0"/>
        </w:rPr>
        <w:t>Als een kind zich niet aan de omgangsregels houdt, volgen we de vijfsporenaanpak. Die is gericht op alle betrokkenen bij het pestgedrag en houdt het volgende in:</w:t>
      </w:r>
    </w:p>
    <w:p w14:paraId="598FC105" w14:textId="77777777" w:rsidR="00AF3169" w:rsidRPr="00626795" w:rsidRDefault="00AF3169" w:rsidP="00AF3169">
      <w:pPr>
        <w:pStyle w:val="Lijstalinea"/>
        <w:numPr>
          <w:ilvl w:val="0"/>
          <w:numId w:val="1"/>
        </w:numPr>
        <w:spacing w:after="200" w:line="276" w:lineRule="auto"/>
        <w:rPr>
          <w:rFonts w:ascii="Calibri" w:hAnsi="Calibri" w:cs="Calibri"/>
          <w:color w:val="0070C0"/>
        </w:rPr>
      </w:pPr>
      <w:r w:rsidRPr="00626795">
        <w:rPr>
          <w:rFonts w:ascii="Calibri" w:hAnsi="Calibri" w:cs="Calibri"/>
          <w:color w:val="0070C0"/>
        </w:rPr>
        <w:t xml:space="preserve">De </w:t>
      </w:r>
      <w:proofErr w:type="spellStart"/>
      <w:r w:rsidRPr="00626795">
        <w:rPr>
          <w:rFonts w:ascii="Calibri" w:hAnsi="Calibri" w:cs="Calibri"/>
          <w:color w:val="0070C0"/>
        </w:rPr>
        <w:t>pester</w:t>
      </w:r>
      <w:proofErr w:type="spellEnd"/>
      <w:r w:rsidRPr="00626795">
        <w:rPr>
          <w:rFonts w:ascii="Calibri" w:hAnsi="Calibri" w:cs="Calibri"/>
          <w:color w:val="0070C0"/>
        </w:rPr>
        <w:t xml:space="preserve"> wordt aangesproken op zijn gedrag</w:t>
      </w:r>
    </w:p>
    <w:p w14:paraId="7AECB5C1" w14:textId="77777777" w:rsidR="00AF3169" w:rsidRPr="00626795" w:rsidRDefault="00AF3169" w:rsidP="00AF3169">
      <w:pPr>
        <w:pStyle w:val="Lijstalinea"/>
        <w:numPr>
          <w:ilvl w:val="0"/>
          <w:numId w:val="1"/>
        </w:numPr>
        <w:spacing w:after="200" w:line="276" w:lineRule="auto"/>
        <w:rPr>
          <w:rFonts w:ascii="Calibri" w:hAnsi="Calibri" w:cs="Calibri"/>
          <w:color w:val="0070C0"/>
        </w:rPr>
      </w:pPr>
      <w:r w:rsidRPr="00626795">
        <w:rPr>
          <w:rFonts w:ascii="Calibri" w:hAnsi="Calibri" w:cs="Calibri"/>
          <w:color w:val="0070C0"/>
        </w:rPr>
        <w:t>Het gepeste kind wordt serieus genomen, we luisteren naar zijn verhaal</w:t>
      </w:r>
    </w:p>
    <w:p w14:paraId="66059E41" w14:textId="77777777" w:rsidR="00AF3169" w:rsidRPr="00626795" w:rsidRDefault="00AF3169" w:rsidP="00AF3169">
      <w:pPr>
        <w:pStyle w:val="Lijstalinea"/>
        <w:numPr>
          <w:ilvl w:val="0"/>
          <w:numId w:val="1"/>
        </w:numPr>
        <w:spacing w:after="200" w:line="276" w:lineRule="auto"/>
        <w:rPr>
          <w:rFonts w:ascii="Calibri" w:hAnsi="Calibri" w:cs="Calibri"/>
          <w:color w:val="0070C0"/>
        </w:rPr>
      </w:pPr>
      <w:r w:rsidRPr="00626795">
        <w:rPr>
          <w:rFonts w:ascii="Calibri" w:hAnsi="Calibri" w:cs="Calibri"/>
          <w:color w:val="0070C0"/>
        </w:rPr>
        <w:t>De leerkracht stelt het pestgedrag in de groep aan de orde, dit kan op verschillende manieren</w:t>
      </w:r>
    </w:p>
    <w:p w14:paraId="0095083F" w14:textId="77777777" w:rsidR="00AF3169" w:rsidRPr="00626795" w:rsidRDefault="00AF3169" w:rsidP="00AF3169">
      <w:pPr>
        <w:pStyle w:val="Lijstalinea"/>
        <w:numPr>
          <w:ilvl w:val="0"/>
          <w:numId w:val="1"/>
        </w:numPr>
        <w:spacing w:after="200" w:line="276" w:lineRule="auto"/>
        <w:rPr>
          <w:rFonts w:ascii="Calibri" w:hAnsi="Calibri" w:cs="Calibri"/>
          <w:color w:val="0070C0"/>
        </w:rPr>
      </w:pPr>
      <w:r w:rsidRPr="00626795">
        <w:rPr>
          <w:rFonts w:ascii="Calibri" w:hAnsi="Calibri" w:cs="Calibri"/>
          <w:color w:val="0070C0"/>
        </w:rPr>
        <w:t xml:space="preserve">We stellen de ouders op de hoogte door middel van een gesprek en leggen dit vast in digitaal leerlingvolgsysteem </w:t>
      </w:r>
      <w:proofErr w:type="spellStart"/>
      <w:r w:rsidRPr="00626795">
        <w:rPr>
          <w:rFonts w:ascii="Calibri" w:hAnsi="Calibri" w:cs="Calibri"/>
          <w:color w:val="0070C0"/>
        </w:rPr>
        <w:t>ParnasSys</w:t>
      </w:r>
      <w:proofErr w:type="spellEnd"/>
    </w:p>
    <w:p w14:paraId="706A0A30" w14:textId="77777777" w:rsidR="00AF3169" w:rsidRPr="00626795" w:rsidRDefault="00AF3169" w:rsidP="00AF3169">
      <w:pPr>
        <w:pStyle w:val="Lijstalinea"/>
        <w:numPr>
          <w:ilvl w:val="0"/>
          <w:numId w:val="1"/>
        </w:numPr>
        <w:spacing w:after="200" w:line="276" w:lineRule="auto"/>
        <w:rPr>
          <w:rFonts w:ascii="Calibri" w:hAnsi="Calibri" w:cs="Calibri"/>
          <w:color w:val="0070C0"/>
        </w:rPr>
      </w:pPr>
      <w:r w:rsidRPr="00626795">
        <w:rPr>
          <w:rFonts w:ascii="Calibri" w:hAnsi="Calibri" w:cs="Calibri"/>
          <w:color w:val="0070C0"/>
        </w:rPr>
        <w:t>De zwijgende groep leerlingen proberen we aan het praten te krijgen en stelling te laten nemen</w:t>
      </w:r>
    </w:p>
    <w:p w14:paraId="2F15C136" w14:textId="77777777" w:rsidR="00AF3169" w:rsidRPr="00626795" w:rsidRDefault="00AF3169" w:rsidP="00AF3169">
      <w:pPr>
        <w:pStyle w:val="Lijstalinea"/>
        <w:numPr>
          <w:ilvl w:val="0"/>
          <w:numId w:val="1"/>
        </w:numPr>
        <w:spacing w:after="200" w:line="276" w:lineRule="auto"/>
        <w:rPr>
          <w:rFonts w:ascii="Calibri" w:hAnsi="Calibri" w:cs="Calibri"/>
          <w:color w:val="0070C0"/>
        </w:rPr>
      </w:pPr>
      <w:r w:rsidRPr="00626795">
        <w:rPr>
          <w:rFonts w:ascii="Calibri" w:hAnsi="Calibri" w:cs="Calibri"/>
          <w:color w:val="0070C0"/>
        </w:rPr>
        <w:t>Bij herhaling van gedrag wordt de intern begeleider op de hoogte gebracht en betrokken. Verder worden ouders op gesprek gevraagd en worden er afspraken vastgelegd, eventueel met de leerling erbij.</w:t>
      </w:r>
    </w:p>
    <w:p w14:paraId="10340D5F" w14:textId="77777777" w:rsidR="007E5E40" w:rsidRDefault="007E5E40"/>
    <w:sectPr w:rsidR="007E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A15D6"/>
    <w:multiLevelType w:val="hybridMultilevel"/>
    <w:tmpl w:val="A93C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69"/>
    <w:rsid w:val="007E5E40"/>
    <w:rsid w:val="00A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4734"/>
  <w15:chartTrackingRefBased/>
  <w15:docId w15:val="{DDB8B1DD-F4ED-4E63-9900-5C2DAE69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Douma</dc:creator>
  <cp:keywords/>
  <dc:description/>
  <cp:lastModifiedBy>Niels Douma</cp:lastModifiedBy>
  <cp:revision>1</cp:revision>
  <dcterms:created xsi:type="dcterms:W3CDTF">2022-08-30T13:07:00Z</dcterms:created>
  <dcterms:modified xsi:type="dcterms:W3CDTF">2022-08-30T13:07:00Z</dcterms:modified>
</cp:coreProperties>
</file>