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912" w:rsidRDefault="00520697" w:rsidP="005C0912">
      <w:pPr>
        <w:shd w:val="clear" w:color="auto" w:fill="FFFFFF"/>
        <w:spacing w:after="0" w:line="300" w:lineRule="atLeast"/>
        <w:rPr>
          <w:rFonts w:eastAsia="Times New Roman" w:cs="Arial"/>
          <w:b/>
          <w:bCs/>
          <w:color w:val="000000"/>
          <w:sz w:val="18"/>
          <w:szCs w:val="18"/>
          <w:lang w:eastAsia="nl-NL"/>
        </w:rPr>
      </w:pPr>
      <w:bookmarkStart w:id="0" w:name="_GoBack"/>
      <w:bookmarkEnd w:id="0"/>
      <w:r>
        <w:rPr>
          <w:rFonts w:eastAsia="Times New Roman" w:cs="Arial"/>
          <w:b/>
          <w:bCs/>
          <w:color w:val="000000"/>
          <w:sz w:val="18"/>
          <w:szCs w:val="18"/>
          <w:lang w:eastAsia="nl-NL"/>
        </w:rPr>
        <w:t>Kindermishandeling....</w:t>
      </w:r>
      <w:r w:rsidR="00851EB4">
        <w:rPr>
          <w:rFonts w:eastAsia="Times New Roman" w:cs="Arial"/>
          <w:b/>
          <w:bCs/>
          <w:color w:val="000000"/>
          <w:sz w:val="18"/>
          <w:szCs w:val="18"/>
          <w:lang w:eastAsia="nl-NL"/>
        </w:rPr>
        <w:t>..hoe ga je hier mee om</w:t>
      </w:r>
    </w:p>
    <w:p w:rsidR="005C0912" w:rsidRDefault="005C0912" w:rsidP="005C0912">
      <w:pPr>
        <w:shd w:val="clear" w:color="auto" w:fill="FFFFFF"/>
        <w:spacing w:after="0" w:line="300" w:lineRule="atLeast"/>
        <w:rPr>
          <w:rFonts w:eastAsia="Times New Roman" w:cs="Arial"/>
          <w:b/>
          <w:bCs/>
          <w:color w:val="000000"/>
          <w:sz w:val="18"/>
          <w:szCs w:val="18"/>
          <w:lang w:eastAsia="nl-NL"/>
        </w:rPr>
      </w:pPr>
    </w:p>
    <w:p w:rsidR="005C0912" w:rsidRPr="005C0912" w:rsidRDefault="005C0912" w:rsidP="00520697">
      <w:pPr>
        <w:shd w:val="clear" w:color="auto" w:fill="FFFFFF"/>
        <w:spacing w:after="0" w:line="240" w:lineRule="auto"/>
        <w:rPr>
          <w:rFonts w:eastAsia="Times New Roman" w:cs="Arial"/>
          <w:b/>
          <w:bCs/>
          <w:i/>
          <w:color w:val="000000"/>
          <w:sz w:val="18"/>
          <w:szCs w:val="18"/>
          <w:lang w:eastAsia="nl-NL"/>
        </w:rPr>
      </w:pPr>
      <w:r>
        <w:rPr>
          <w:rFonts w:eastAsia="Times New Roman" w:cs="Arial"/>
          <w:b/>
          <w:bCs/>
          <w:i/>
          <w:color w:val="000000"/>
          <w:sz w:val="18"/>
          <w:szCs w:val="18"/>
          <w:lang w:eastAsia="nl-NL"/>
        </w:rPr>
        <w:t>Wat doen we als omgeving met signalen van kindermishandeling?</w:t>
      </w:r>
    </w:p>
    <w:p w:rsidR="005C0912" w:rsidRPr="00520697" w:rsidRDefault="005C0912" w:rsidP="00520697">
      <w:pPr>
        <w:shd w:val="clear" w:color="auto" w:fill="FFFFFF"/>
        <w:spacing w:after="0" w:line="240" w:lineRule="auto"/>
        <w:rPr>
          <w:rFonts w:eastAsia="Times New Roman" w:cs="Arial"/>
          <w:bCs/>
          <w:color w:val="000000"/>
          <w:sz w:val="18"/>
          <w:szCs w:val="18"/>
          <w:lang w:eastAsia="nl-NL"/>
        </w:rPr>
      </w:pPr>
      <w:r w:rsidRPr="00520697">
        <w:rPr>
          <w:rFonts w:eastAsia="Times New Roman" w:cs="Arial"/>
          <w:bCs/>
          <w:color w:val="000000"/>
          <w:sz w:val="18"/>
          <w:szCs w:val="18"/>
          <w:lang w:eastAsia="nl-NL"/>
        </w:rPr>
        <w:t>Als een buu</w:t>
      </w:r>
      <w:r w:rsidR="00520697" w:rsidRPr="00520697">
        <w:rPr>
          <w:rFonts w:eastAsia="Times New Roman" w:cs="Arial"/>
          <w:bCs/>
          <w:color w:val="000000"/>
          <w:sz w:val="18"/>
          <w:szCs w:val="18"/>
          <w:lang w:eastAsia="nl-NL"/>
        </w:rPr>
        <w:t xml:space="preserve">rkind of </w:t>
      </w:r>
      <w:proofErr w:type="gramStart"/>
      <w:r w:rsidR="00520697" w:rsidRPr="00520697">
        <w:rPr>
          <w:rFonts w:eastAsia="Times New Roman" w:cs="Arial"/>
          <w:bCs/>
          <w:color w:val="000000"/>
          <w:sz w:val="18"/>
          <w:szCs w:val="18"/>
          <w:lang w:eastAsia="nl-NL"/>
        </w:rPr>
        <w:t xml:space="preserve">jongere </w:t>
      </w:r>
      <w:r w:rsidRPr="00520697">
        <w:rPr>
          <w:rFonts w:eastAsia="Times New Roman" w:cs="Arial"/>
          <w:bCs/>
          <w:color w:val="000000"/>
          <w:sz w:val="18"/>
          <w:szCs w:val="18"/>
          <w:lang w:eastAsia="nl-NL"/>
        </w:rPr>
        <w:t xml:space="preserve"> toch</w:t>
      </w:r>
      <w:proofErr w:type="gramEnd"/>
      <w:r w:rsidRPr="00520697">
        <w:rPr>
          <w:rFonts w:eastAsia="Times New Roman" w:cs="Arial"/>
          <w:bCs/>
          <w:color w:val="000000"/>
          <w:sz w:val="18"/>
          <w:szCs w:val="18"/>
          <w:lang w:eastAsia="nl-NL"/>
        </w:rPr>
        <w:t xml:space="preserve"> wel erg vaak onder de blauwe plekken zit of in de winkel wordt afgetuigd door de ouder, kan dat vermoedens van kindermishandeling opleveren. Maar wat doe je dan als omstander bij kindermishandeling? Het kind helpen wil iedereen wel, maar het is niet duidelijk of het alleen een vermoeden is. En wat gebeurt er als er wel wordt gemeld? Kortom wat doe je als je kindermishandeling constateert?</w:t>
      </w:r>
    </w:p>
    <w:p w:rsidR="005C0912" w:rsidRPr="005C0912" w:rsidRDefault="005C0912" w:rsidP="00520697">
      <w:pPr>
        <w:shd w:val="clear" w:color="auto" w:fill="FFFFFF"/>
        <w:spacing w:after="0" w:line="240" w:lineRule="auto"/>
        <w:rPr>
          <w:rFonts w:eastAsia="Times New Roman" w:cs="Arial"/>
          <w:b/>
          <w:bCs/>
          <w:color w:val="000000"/>
          <w:sz w:val="18"/>
          <w:szCs w:val="18"/>
          <w:lang w:eastAsia="nl-NL"/>
        </w:rPr>
      </w:pPr>
      <w:r w:rsidRPr="005C0912">
        <w:rPr>
          <w:rFonts w:eastAsia="Times New Roman" w:cs="Arial"/>
          <w:b/>
          <w:bCs/>
          <w:color w:val="000000"/>
          <w:sz w:val="18"/>
          <w:szCs w:val="18"/>
          <w:lang w:eastAsia="nl-NL"/>
        </w:rPr>
        <w:t>Veilig Thuis om kindermishandeling te melden</w:t>
      </w:r>
    </w:p>
    <w:p w:rsidR="005C0912" w:rsidRPr="00520697" w:rsidRDefault="005C0912" w:rsidP="00520697">
      <w:pPr>
        <w:shd w:val="clear" w:color="auto" w:fill="FFFFFF"/>
        <w:spacing w:line="240" w:lineRule="auto"/>
        <w:rPr>
          <w:rFonts w:eastAsia="Times New Roman" w:cs="Arial"/>
          <w:color w:val="000000"/>
          <w:sz w:val="18"/>
          <w:szCs w:val="18"/>
          <w:lang w:eastAsia="nl-NL"/>
        </w:rPr>
      </w:pPr>
      <w:r w:rsidRPr="00520697">
        <w:rPr>
          <w:rFonts w:eastAsia="Times New Roman" w:cs="Arial"/>
          <w:color w:val="000000"/>
          <w:sz w:val="18"/>
          <w:szCs w:val="18"/>
          <w:lang w:eastAsia="nl-NL"/>
        </w:rPr>
        <w:t xml:space="preserve">Mensen die vermoeden dat een kind in hun omgeving wordt mishandeld, kunnen bellen met Veilig Thuis </w:t>
      </w:r>
      <w:r w:rsidR="00520697">
        <w:rPr>
          <w:rFonts w:eastAsia="Times New Roman" w:cs="Arial"/>
          <w:color w:val="000000"/>
          <w:sz w:val="18"/>
          <w:szCs w:val="18"/>
          <w:lang w:eastAsia="nl-NL"/>
        </w:rPr>
        <w:t xml:space="preserve">in hun omgeving </w:t>
      </w:r>
      <w:proofErr w:type="gramStart"/>
      <w:r w:rsidR="00520697">
        <w:rPr>
          <w:rFonts w:eastAsia="Times New Roman" w:cs="Arial"/>
          <w:color w:val="000000"/>
          <w:sz w:val="18"/>
          <w:szCs w:val="18"/>
          <w:lang w:eastAsia="nl-NL"/>
        </w:rPr>
        <w:t>( Veilig</w:t>
      </w:r>
      <w:proofErr w:type="gramEnd"/>
      <w:r w:rsidR="00520697">
        <w:rPr>
          <w:rFonts w:eastAsia="Times New Roman" w:cs="Arial"/>
          <w:color w:val="000000"/>
          <w:sz w:val="18"/>
          <w:szCs w:val="18"/>
          <w:lang w:eastAsia="nl-NL"/>
        </w:rPr>
        <w:t xml:space="preserve"> thuis Drenthe: ) </w:t>
      </w:r>
      <w:r w:rsidR="00520697" w:rsidRPr="00520697">
        <w:rPr>
          <w:rFonts w:eastAsia="Times New Roman" w:cs="Arial"/>
          <w:color w:val="000000"/>
          <w:sz w:val="18"/>
          <w:szCs w:val="18"/>
          <w:lang w:eastAsia="nl-NL"/>
        </w:rPr>
        <w:t>088 2460244</w:t>
      </w:r>
      <w:r w:rsidR="00520697">
        <w:rPr>
          <w:rFonts w:eastAsia="Times New Roman" w:cs="Arial"/>
          <w:color w:val="000000"/>
          <w:sz w:val="18"/>
          <w:szCs w:val="18"/>
          <w:lang w:eastAsia="nl-NL"/>
        </w:rPr>
        <w:t xml:space="preserve">  </w:t>
      </w:r>
      <w:r w:rsidRPr="00520697">
        <w:rPr>
          <w:rFonts w:eastAsia="Times New Roman" w:cs="Arial"/>
          <w:color w:val="000000"/>
          <w:sz w:val="18"/>
          <w:szCs w:val="18"/>
          <w:lang w:eastAsia="nl-NL"/>
        </w:rPr>
        <w:t xml:space="preserve"> Wie belt met zo’n instantie krijgt een gesprek met een medewerker die een heel lijstje met vragen heeft voor degene die belt ook wel melder genoemd. Iedereen kan overigens bellen. Van de leerkracht op school tot de buurman of buurvrouw tot familieleden en de maatschappelijk werker. </w:t>
      </w:r>
    </w:p>
    <w:p w:rsidR="005C0912" w:rsidRPr="00520697" w:rsidRDefault="005C0912" w:rsidP="00520697">
      <w:pPr>
        <w:spacing w:line="240" w:lineRule="auto"/>
        <w:rPr>
          <w:b/>
          <w:bCs/>
          <w:sz w:val="20"/>
          <w:szCs w:val="20"/>
        </w:rPr>
      </w:pPr>
      <w:r w:rsidRPr="00520697">
        <w:rPr>
          <w:b/>
          <w:bCs/>
          <w:sz w:val="20"/>
          <w:szCs w:val="20"/>
        </w:rPr>
        <w:t>Meldingen van professionals over kindermishandeling zijn niet anoniem</w:t>
      </w:r>
    </w:p>
    <w:p w:rsidR="005C0912" w:rsidRPr="00520697" w:rsidRDefault="005C0912" w:rsidP="00520697">
      <w:pPr>
        <w:spacing w:line="240" w:lineRule="auto"/>
        <w:rPr>
          <w:sz w:val="18"/>
          <w:szCs w:val="18"/>
        </w:rPr>
      </w:pPr>
      <w:r w:rsidRPr="00520697">
        <w:rPr>
          <w:sz w:val="18"/>
          <w:szCs w:val="18"/>
        </w:rPr>
        <w:t>Voor mensen die bijvoorbeeld hulpverlener of leerkracht zijn is het wellicht wel moeilijker om kindermishandeling te melden. Zij kunnen namelijk niet anoniem bellen, maar moeten zich bekend maken en aangeven waarom bij hen het vermoeden bestaat. Bovendien moeten zij met het gezin gesproken hebben over het probleem. Hulpverleners zitten ook vaak in een soort spagaat, want zij hebben vaak te maken met de ouders die mogelijk mishandelen. Soms is dat een ouder die zelf helemaal vast is gelopen of iemand die psychisch ziek is en onder behandeling is. De hulpverlener is in dat geval aangesteld voor de ouder, maar kan nog wel kindermishandeling signaleren. Moeilijk, maar in het belang van het kind wel cruciaal. Dit gaat volgens de meldcode, welke sinds 2013 verplicht is</w:t>
      </w:r>
    </w:p>
    <w:p w:rsidR="005C0912" w:rsidRPr="00520697" w:rsidRDefault="005C0912" w:rsidP="00520697">
      <w:pPr>
        <w:spacing w:line="240" w:lineRule="auto"/>
        <w:rPr>
          <w:b/>
          <w:bCs/>
          <w:sz w:val="20"/>
          <w:szCs w:val="20"/>
        </w:rPr>
      </w:pPr>
      <w:r w:rsidRPr="00520697">
        <w:rPr>
          <w:b/>
          <w:bCs/>
          <w:sz w:val="20"/>
          <w:szCs w:val="20"/>
        </w:rPr>
        <w:t>Wat is kindermishandeling?</w:t>
      </w:r>
    </w:p>
    <w:p w:rsidR="005C0912" w:rsidRDefault="005C0912" w:rsidP="00520697">
      <w:pPr>
        <w:spacing w:line="240" w:lineRule="auto"/>
        <w:rPr>
          <w:sz w:val="18"/>
          <w:szCs w:val="18"/>
        </w:rPr>
      </w:pPr>
      <w:r w:rsidRPr="00520697">
        <w:rPr>
          <w:sz w:val="18"/>
          <w:szCs w:val="18"/>
        </w:rPr>
        <w:t>Kindermishandeling is niet alleen een situatie waarbij een kind geslagen wordt. In tegendeel. Er zijn ook kinderen die nooit met een vinger worden aangeraakt, maar die psychisch zo slecht worden behandeld dat dit hen een trauma voor het leven op kan leveren. Ook seksueel misbruik is kindermishandeling</w:t>
      </w:r>
      <w:r w:rsidR="00851EB4">
        <w:rPr>
          <w:sz w:val="18"/>
          <w:szCs w:val="18"/>
        </w:rPr>
        <w:t xml:space="preserve">. </w:t>
      </w:r>
      <w:r w:rsidR="00851EB4" w:rsidRPr="00851EB4">
        <w:rPr>
          <w:sz w:val="18"/>
          <w:szCs w:val="18"/>
        </w:rPr>
        <w:t>De meeste ouders of verzorgers mishandelen hun kind niet met opzet. Vaak kunnen zij de zorg voor hun kind door eigen problemen niet (meer) aan of weten niet goed wat hun kind nodig heeft. Kindermishandeling vindt meestal binnen de huiselijke kring plaats. We noemen dat huiselijk geweld. Kinderen kunnen ook op andere plekken mishandeld of misbruikt worden, bijvoorbeeld in het kinderdagverblijf, op school of op de sportclub. Maar het kan ook gebeuren op andere plekken, bijvoorbeeld in het kinderdagverblijf, op school of op de sportclub.</w:t>
      </w:r>
    </w:p>
    <w:p w:rsidR="00851EB4" w:rsidRDefault="00851EB4" w:rsidP="00520697">
      <w:pPr>
        <w:spacing w:line="240" w:lineRule="auto"/>
        <w:rPr>
          <w:sz w:val="18"/>
          <w:szCs w:val="18"/>
        </w:rPr>
      </w:pPr>
      <w:r>
        <w:rPr>
          <w:sz w:val="18"/>
          <w:szCs w:val="18"/>
        </w:rPr>
        <w:t>Vormen van kindermishandeling:</w:t>
      </w:r>
    </w:p>
    <w:p w:rsidR="00851EB4" w:rsidRPr="00851EB4" w:rsidRDefault="00851EB4" w:rsidP="00851EB4">
      <w:pPr>
        <w:spacing w:line="240" w:lineRule="auto"/>
        <w:rPr>
          <w:sz w:val="18"/>
          <w:szCs w:val="18"/>
        </w:rPr>
      </w:pPr>
      <w:r w:rsidRPr="00851EB4">
        <w:rPr>
          <w:sz w:val="18"/>
          <w:szCs w:val="18"/>
        </w:rPr>
        <w:t>•</w:t>
      </w:r>
      <w:r w:rsidRPr="00851EB4">
        <w:rPr>
          <w:sz w:val="18"/>
          <w:szCs w:val="18"/>
        </w:rPr>
        <w:tab/>
        <w:t>Lichamelijke mishandeling: alle vormen van lichamelijk geweld, zoals schoppen en slaan.</w:t>
      </w:r>
    </w:p>
    <w:p w:rsidR="00851EB4" w:rsidRPr="00851EB4" w:rsidRDefault="00851EB4" w:rsidP="00851EB4">
      <w:pPr>
        <w:spacing w:line="240" w:lineRule="auto"/>
        <w:rPr>
          <w:sz w:val="18"/>
          <w:szCs w:val="18"/>
        </w:rPr>
      </w:pPr>
      <w:r w:rsidRPr="00851EB4">
        <w:rPr>
          <w:sz w:val="18"/>
          <w:szCs w:val="18"/>
        </w:rPr>
        <w:t>•</w:t>
      </w:r>
      <w:r w:rsidRPr="00851EB4">
        <w:rPr>
          <w:sz w:val="18"/>
          <w:szCs w:val="18"/>
        </w:rPr>
        <w:tab/>
        <w:t xml:space="preserve">Emotionele of geestelijke mishandeling: een volwassene scheldt het kind vaak uit, doet afwijzend en </w:t>
      </w:r>
      <w:r w:rsidR="00F81446">
        <w:rPr>
          <w:sz w:val="18"/>
          <w:szCs w:val="18"/>
        </w:rPr>
        <w:t xml:space="preserve">     </w:t>
      </w:r>
      <w:r w:rsidRPr="00851EB4">
        <w:rPr>
          <w:sz w:val="18"/>
          <w:szCs w:val="18"/>
        </w:rPr>
        <w:t>vijandig tegen het kind of maakt het opzettelijk bang.</w:t>
      </w:r>
    </w:p>
    <w:p w:rsidR="00851EB4" w:rsidRPr="00851EB4" w:rsidRDefault="00851EB4" w:rsidP="00851EB4">
      <w:pPr>
        <w:spacing w:line="240" w:lineRule="auto"/>
        <w:rPr>
          <w:sz w:val="18"/>
          <w:szCs w:val="18"/>
        </w:rPr>
      </w:pPr>
      <w:r w:rsidRPr="00851EB4">
        <w:rPr>
          <w:sz w:val="18"/>
          <w:szCs w:val="18"/>
        </w:rPr>
        <w:t>•</w:t>
      </w:r>
      <w:r w:rsidRPr="00851EB4">
        <w:rPr>
          <w:sz w:val="18"/>
          <w:szCs w:val="18"/>
        </w:rPr>
        <w:tab/>
        <w:t>Lichamelijke verwaarlozing: het kind krijgt niet de zorg die het nodig heeft.</w:t>
      </w:r>
    </w:p>
    <w:p w:rsidR="00851EB4" w:rsidRPr="00851EB4" w:rsidRDefault="00851EB4" w:rsidP="00851EB4">
      <w:pPr>
        <w:spacing w:line="240" w:lineRule="auto"/>
        <w:rPr>
          <w:sz w:val="18"/>
          <w:szCs w:val="18"/>
        </w:rPr>
      </w:pPr>
      <w:r w:rsidRPr="00851EB4">
        <w:rPr>
          <w:sz w:val="18"/>
          <w:szCs w:val="18"/>
        </w:rPr>
        <w:t>•</w:t>
      </w:r>
      <w:r w:rsidRPr="00851EB4">
        <w:rPr>
          <w:sz w:val="18"/>
          <w:szCs w:val="18"/>
        </w:rPr>
        <w:tab/>
        <w:t xml:space="preserve">Emotionele of geestelijke verwaarlozing: het kind krijgt te weinig positieve aandacht. De ouders of </w:t>
      </w:r>
      <w:proofErr w:type="gramStart"/>
      <w:r w:rsidRPr="00851EB4">
        <w:rPr>
          <w:sz w:val="18"/>
          <w:szCs w:val="18"/>
        </w:rPr>
        <w:t>verzorgers</w:t>
      </w:r>
      <w:proofErr w:type="gramEnd"/>
      <w:r w:rsidRPr="00851EB4">
        <w:rPr>
          <w:sz w:val="18"/>
          <w:szCs w:val="18"/>
        </w:rPr>
        <w:t xml:space="preserve"> negeren de behoefte van het kind aan liefde, warmte en geborgenheid. Dat is bijvoorbeeld zo wanneer een kind getuige is van geweld tussen ouders.</w:t>
      </w:r>
    </w:p>
    <w:p w:rsidR="00851EB4" w:rsidRPr="00520697" w:rsidRDefault="00851EB4" w:rsidP="00851EB4">
      <w:pPr>
        <w:spacing w:line="240" w:lineRule="auto"/>
        <w:rPr>
          <w:sz w:val="18"/>
          <w:szCs w:val="18"/>
        </w:rPr>
      </w:pPr>
      <w:r w:rsidRPr="00851EB4">
        <w:rPr>
          <w:sz w:val="18"/>
          <w:szCs w:val="18"/>
        </w:rPr>
        <w:t>•</w:t>
      </w:r>
      <w:r w:rsidRPr="00851EB4">
        <w:rPr>
          <w:sz w:val="18"/>
          <w:szCs w:val="18"/>
        </w:rPr>
        <w:tab/>
        <w:t>Seksueel misbruik: de volwassene raakt het kind op een seksuele manier aan.</w:t>
      </w:r>
    </w:p>
    <w:p w:rsidR="005C0912" w:rsidRPr="00520697" w:rsidRDefault="005C0912" w:rsidP="00520697">
      <w:pPr>
        <w:spacing w:line="240" w:lineRule="auto"/>
        <w:rPr>
          <w:b/>
          <w:bCs/>
          <w:sz w:val="20"/>
          <w:szCs w:val="20"/>
        </w:rPr>
      </w:pPr>
      <w:r w:rsidRPr="00520697">
        <w:rPr>
          <w:b/>
          <w:bCs/>
          <w:sz w:val="20"/>
          <w:szCs w:val="20"/>
        </w:rPr>
        <w:t xml:space="preserve">Bellen over kindermishandeling </w:t>
      </w:r>
    </w:p>
    <w:p w:rsidR="005C0912" w:rsidRDefault="005C0912" w:rsidP="00520697">
      <w:pPr>
        <w:spacing w:line="240" w:lineRule="auto"/>
        <w:rPr>
          <w:sz w:val="18"/>
          <w:szCs w:val="18"/>
        </w:rPr>
      </w:pPr>
      <w:r w:rsidRPr="00520697">
        <w:rPr>
          <w:sz w:val="18"/>
          <w:szCs w:val="18"/>
        </w:rPr>
        <w:t>Mensen die kindermishandeling vermoeden en daar graag met iemand over willen praten of een melding willen maken kunnen bellen met het landelijk nummer Veilig Thuis op: 0800-2000 (gratis en 24/7 bereikbaar)</w:t>
      </w:r>
    </w:p>
    <w:p w:rsidR="00851EB4" w:rsidRDefault="00851EB4" w:rsidP="00851EB4">
      <w:pPr>
        <w:spacing w:line="240" w:lineRule="auto"/>
        <w:rPr>
          <w:sz w:val="18"/>
          <w:szCs w:val="18"/>
        </w:rPr>
      </w:pPr>
      <w:r w:rsidRPr="00851EB4">
        <w:rPr>
          <w:sz w:val="18"/>
          <w:szCs w:val="18"/>
        </w:rPr>
        <w:t>Praten helpt echt, want het zet iets in gang. Je kunt praten met een ander, of met degene waar je je zorgen over maakt. Het kan moeilijk zijn om erover te praten. Maar bedenk wel: als je niks doet, verandert er zeker niks. Je hoeft dit niet alleen te doen. Er zijn goeie hulpverleners die gespecialiseerd zijn in huiselijk geweld. Zij weten waar je terecht kunt voor alle hul</w:t>
      </w:r>
      <w:r>
        <w:rPr>
          <w:sz w:val="18"/>
          <w:szCs w:val="18"/>
        </w:rPr>
        <w:t>p en advies die je nodig hebt.</w:t>
      </w:r>
    </w:p>
    <w:p w:rsidR="00851EB4" w:rsidRPr="00520697" w:rsidRDefault="00851EB4" w:rsidP="00851EB4">
      <w:pPr>
        <w:spacing w:line="240" w:lineRule="auto"/>
        <w:rPr>
          <w:sz w:val="18"/>
          <w:szCs w:val="18"/>
        </w:rPr>
      </w:pPr>
    </w:p>
    <w:p w:rsidR="005C0912" w:rsidRDefault="005C0912" w:rsidP="00520697">
      <w:pPr>
        <w:spacing w:line="240" w:lineRule="auto"/>
        <w:rPr>
          <w:sz w:val="18"/>
          <w:szCs w:val="18"/>
        </w:rPr>
      </w:pPr>
      <w:r w:rsidRPr="00520697">
        <w:rPr>
          <w:sz w:val="18"/>
          <w:szCs w:val="18"/>
        </w:rPr>
        <w:t>Wilt u meer weten over kindermishandeling neem dan contact op met Veilig thuis, de IB-er op de school van uw kind, een (school) maatschappelijk werker, of iemand ande</w:t>
      </w:r>
      <w:r w:rsidR="00E03F7B">
        <w:rPr>
          <w:sz w:val="18"/>
          <w:szCs w:val="18"/>
        </w:rPr>
        <w:t>rs wie u vertrouwt</w:t>
      </w:r>
      <w:r w:rsidR="00520697">
        <w:rPr>
          <w:sz w:val="18"/>
          <w:szCs w:val="18"/>
        </w:rPr>
        <w:t xml:space="preserve">.  </w:t>
      </w:r>
    </w:p>
    <w:p w:rsidR="00520697" w:rsidRDefault="00520697" w:rsidP="00520697">
      <w:pPr>
        <w:spacing w:line="240" w:lineRule="auto"/>
        <w:rPr>
          <w:sz w:val="18"/>
          <w:szCs w:val="18"/>
        </w:rPr>
      </w:pPr>
    </w:p>
    <w:p w:rsidR="00851EB4" w:rsidRPr="007E28A9" w:rsidRDefault="00851EB4" w:rsidP="00851EB4">
      <w:pPr>
        <w:spacing w:after="0" w:line="240" w:lineRule="atLeast"/>
        <w:rPr>
          <w:rFonts w:ascii="Verdana" w:eastAsia="Times New Roman" w:hAnsi="Verdana" w:cs="Times New Roman"/>
          <w:color w:val="000000"/>
          <w:sz w:val="17"/>
          <w:szCs w:val="17"/>
          <w:lang w:eastAsia="nl-NL"/>
        </w:rPr>
      </w:pPr>
      <w:r w:rsidRPr="007E28A9">
        <w:rPr>
          <w:rFonts w:ascii="Verdana" w:eastAsia="Times New Roman" w:hAnsi="Verdana" w:cs="Times New Roman"/>
          <w:color w:val="000000"/>
          <w:sz w:val="17"/>
          <w:szCs w:val="17"/>
          <w:lang w:eastAsia="nl-NL"/>
        </w:rPr>
        <w:t xml:space="preserve">. </w:t>
      </w:r>
    </w:p>
    <w:p w:rsidR="00851EB4" w:rsidRDefault="00851EB4" w:rsidP="00851EB4">
      <w:pPr>
        <w:spacing w:after="0" w:line="240" w:lineRule="atLeast"/>
        <w:outlineLvl w:val="3"/>
        <w:rPr>
          <w:rFonts w:ascii="Verdana" w:eastAsia="Times New Roman" w:hAnsi="Verdana" w:cs="Times New Roman"/>
          <w:b/>
          <w:bCs/>
          <w:color w:val="000000"/>
          <w:sz w:val="17"/>
          <w:szCs w:val="17"/>
          <w:lang w:eastAsia="nl-NL"/>
        </w:rPr>
      </w:pPr>
    </w:p>
    <w:p w:rsidR="00851EB4" w:rsidRDefault="00851EB4" w:rsidP="00851EB4">
      <w:pPr>
        <w:spacing w:after="0" w:line="240" w:lineRule="atLeast"/>
        <w:outlineLvl w:val="3"/>
        <w:rPr>
          <w:rFonts w:ascii="Verdana" w:eastAsia="Times New Roman" w:hAnsi="Verdana" w:cs="Times New Roman"/>
          <w:b/>
          <w:bCs/>
          <w:color w:val="000000"/>
          <w:sz w:val="17"/>
          <w:szCs w:val="17"/>
          <w:lang w:eastAsia="nl-NL"/>
        </w:rPr>
      </w:pPr>
    </w:p>
    <w:p w:rsidR="00851EB4" w:rsidRDefault="00851EB4" w:rsidP="00851EB4">
      <w:pPr>
        <w:spacing w:after="0" w:line="240" w:lineRule="atLeast"/>
        <w:outlineLvl w:val="3"/>
        <w:rPr>
          <w:rFonts w:ascii="Verdana" w:eastAsia="Times New Roman" w:hAnsi="Verdana" w:cs="Times New Roman"/>
          <w:b/>
          <w:bCs/>
          <w:color w:val="000000"/>
          <w:sz w:val="17"/>
          <w:szCs w:val="17"/>
          <w:lang w:eastAsia="nl-NL"/>
        </w:rPr>
      </w:pPr>
    </w:p>
    <w:p w:rsidR="00851EB4" w:rsidRDefault="00851EB4" w:rsidP="00851EB4">
      <w:pPr>
        <w:spacing w:after="0" w:line="240" w:lineRule="atLeast"/>
        <w:outlineLvl w:val="3"/>
        <w:rPr>
          <w:rFonts w:ascii="Verdana" w:eastAsia="Times New Roman" w:hAnsi="Verdana" w:cs="Times New Roman"/>
          <w:b/>
          <w:bCs/>
          <w:color w:val="000000"/>
          <w:sz w:val="17"/>
          <w:szCs w:val="17"/>
          <w:lang w:eastAsia="nl-NL"/>
        </w:rPr>
      </w:pPr>
    </w:p>
    <w:p w:rsidR="00851EB4" w:rsidRPr="007E28A9" w:rsidRDefault="00851EB4" w:rsidP="00851EB4">
      <w:pPr>
        <w:spacing w:after="0" w:line="240" w:lineRule="atLeast"/>
        <w:outlineLvl w:val="3"/>
        <w:rPr>
          <w:rFonts w:ascii="Verdana" w:eastAsia="Times New Roman" w:hAnsi="Verdana" w:cs="Times New Roman"/>
          <w:b/>
          <w:bCs/>
          <w:color w:val="000000"/>
          <w:sz w:val="17"/>
          <w:szCs w:val="17"/>
          <w:lang w:eastAsia="nl-NL"/>
        </w:rPr>
      </w:pPr>
    </w:p>
    <w:sectPr w:rsidR="00851EB4" w:rsidRPr="007E2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193C"/>
    <w:multiLevelType w:val="multilevel"/>
    <w:tmpl w:val="7E5C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70B61"/>
    <w:multiLevelType w:val="multilevel"/>
    <w:tmpl w:val="99FA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42CCB"/>
    <w:multiLevelType w:val="multilevel"/>
    <w:tmpl w:val="6BCE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F85049"/>
    <w:multiLevelType w:val="multilevel"/>
    <w:tmpl w:val="6FA8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12"/>
    <w:rsid w:val="000D59AB"/>
    <w:rsid w:val="00520697"/>
    <w:rsid w:val="005C0912"/>
    <w:rsid w:val="00782E3E"/>
    <w:rsid w:val="00851EB4"/>
    <w:rsid w:val="00A40989"/>
    <w:rsid w:val="00E03F7B"/>
    <w:rsid w:val="00E33440"/>
    <w:rsid w:val="00F81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0E933-2A25-4659-A75A-1ACEC532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nl-NL" w:eastAsia="en-US" w:bidi="ar-SA"/>
      </w:rPr>
    </w:rPrDefault>
    <w:pPrDefault>
      <w:pPr>
        <w:spacing w:after="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51EB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0912"/>
    <w:rPr>
      <w:color w:val="0563C1" w:themeColor="hyperlink"/>
      <w:u w:val="single"/>
    </w:rPr>
  </w:style>
  <w:style w:type="paragraph" w:styleId="Ballontekst">
    <w:name w:val="Balloon Text"/>
    <w:basedOn w:val="Standaard"/>
    <w:link w:val="BallontekstChar"/>
    <w:uiPriority w:val="99"/>
    <w:semiHidden/>
    <w:unhideWhenUsed/>
    <w:rsid w:val="005206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0697"/>
    <w:rPr>
      <w:rFonts w:ascii="Segoe UI" w:hAnsi="Segoe UI" w:cs="Segoe UI"/>
      <w:sz w:val="18"/>
      <w:szCs w:val="18"/>
    </w:rPr>
  </w:style>
  <w:style w:type="character" w:customStyle="1" w:styleId="Kop1Char">
    <w:name w:val="Kop 1 Char"/>
    <w:basedOn w:val="Standaardalinea-lettertype"/>
    <w:link w:val="Kop1"/>
    <w:uiPriority w:val="9"/>
    <w:rsid w:val="00851E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3628">
      <w:marLeft w:val="0"/>
      <w:marRight w:val="0"/>
      <w:marTop w:val="0"/>
      <w:marBottom w:val="0"/>
      <w:divBdr>
        <w:top w:val="none" w:sz="0" w:space="0" w:color="auto"/>
        <w:left w:val="none" w:sz="0" w:space="0" w:color="auto"/>
        <w:bottom w:val="none" w:sz="0" w:space="0" w:color="auto"/>
        <w:right w:val="none" w:sz="0" w:space="0" w:color="auto"/>
      </w:divBdr>
      <w:divsChild>
        <w:div w:id="1975598988">
          <w:marLeft w:val="0"/>
          <w:marRight w:val="0"/>
          <w:marTop w:val="0"/>
          <w:marBottom w:val="0"/>
          <w:divBdr>
            <w:top w:val="none" w:sz="0" w:space="0" w:color="auto"/>
            <w:left w:val="none" w:sz="0" w:space="0" w:color="auto"/>
            <w:bottom w:val="none" w:sz="0" w:space="0" w:color="auto"/>
            <w:right w:val="none" w:sz="0" w:space="0" w:color="auto"/>
          </w:divBdr>
        </w:div>
      </w:divsChild>
    </w:div>
    <w:div w:id="425266780">
      <w:marLeft w:val="0"/>
      <w:marRight w:val="0"/>
      <w:marTop w:val="0"/>
      <w:marBottom w:val="0"/>
      <w:divBdr>
        <w:top w:val="none" w:sz="0" w:space="0" w:color="auto"/>
        <w:left w:val="none" w:sz="0" w:space="0" w:color="auto"/>
        <w:bottom w:val="none" w:sz="0" w:space="0" w:color="auto"/>
        <w:right w:val="none" w:sz="0" w:space="0" w:color="auto"/>
      </w:divBdr>
      <w:divsChild>
        <w:div w:id="1393850217">
          <w:marLeft w:val="0"/>
          <w:marRight w:val="0"/>
          <w:marTop w:val="0"/>
          <w:marBottom w:val="0"/>
          <w:divBdr>
            <w:top w:val="none" w:sz="0" w:space="0" w:color="auto"/>
            <w:left w:val="none" w:sz="0" w:space="0" w:color="auto"/>
            <w:bottom w:val="none" w:sz="0" w:space="0" w:color="auto"/>
            <w:right w:val="none" w:sz="0" w:space="0" w:color="auto"/>
          </w:divBdr>
        </w:div>
      </w:divsChild>
    </w:div>
    <w:div w:id="508065963">
      <w:bodyDiv w:val="1"/>
      <w:marLeft w:val="0"/>
      <w:marRight w:val="0"/>
      <w:marTop w:val="0"/>
      <w:marBottom w:val="0"/>
      <w:divBdr>
        <w:top w:val="none" w:sz="0" w:space="0" w:color="auto"/>
        <w:left w:val="none" w:sz="0" w:space="0" w:color="auto"/>
        <w:bottom w:val="none" w:sz="0" w:space="0" w:color="auto"/>
        <w:right w:val="none" w:sz="0" w:space="0" w:color="auto"/>
      </w:divBdr>
      <w:divsChild>
        <w:div w:id="1830293512">
          <w:marLeft w:val="0"/>
          <w:marRight w:val="0"/>
          <w:marTop w:val="0"/>
          <w:marBottom w:val="0"/>
          <w:divBdr>
            <w:top w:val="none" w:sz="0" w:space="0" w:color="auto"/>
            <w:left w:val="none" w:sz="0" w:space="0" w:color="auto"/>
            <w:bottom w:val="none" w:sz="0" w:space="0" w:color="auto"/>
            <w:right w:val="none" w:sz="0" w:space="0" w:color="auto"/>
          </w:divBdr>
          <w:divsChild>
            <w:div w:id="1994095607">
              <w:marLeft w:val="0"/>
              <w:marRight w:val="0"/>
              <w:marTop w:val="0"/>
              <w:marBottom w:val="0"/>
              <w:divBdr>
                <w:top w:val="none" w:sz="0" w:space="0" w:color="auto"/>
                <w:left w:val="none" w:sz="0" w:space="0" w:color="auto"/>
                <w:bottom w:val="none" w:sz="0" w:space="0" w:color="auto"/>
                <w:right w:val="none" w:sz="0" w:space="0" w:color="auto"/>
              </w:divBdr>
              <w:divsChild>
                <w:div w:id="386490751">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860510578">
      <w:bodyDiv w:val="1"/>
      <w:marLeft w:val="0"/>
      <w:marRight w:val="0"/>
      <w:marTop w:val="0"/>
      <w:marBottom w:val="0"/>
      <w:divBdr>
        <w:top w:val="none" w:sz="0" w:space="0" w:color="auto"/>
        <w:left w:val="none" w:sz="0" w:space="0" w:color="auto"/>
        <w:bottom w:val="none" w:sz="0" w:space="0" w:color="auto"/>
        <w:right w:val="none" w:sz="0" w:space="0" w:color="auto"/>
      </w:divBdr>
      <w:divsChild>
        <w:div w:id="1645962578">
          <w:marLeft w:val="0"/>
          <w:marRight w:val="0"/>
          <w:marTop w:val="0"/>
          <w:marBottom w:val="0"/>
          <w:divBdr>
            <w:top w:val="none" w:sz="0" w:space="0" w:color="auto"/>
            <w:left w:val="none" w:sz="0" w:space="0" w:color="auto"/>
            <w:bottom w:val="none" w:sz="0" w:space="0" w:color="auto"/>
            <w:right w:val="none" w:sz="0" w:space="0" w:color="auto"/>
          </w:divBdr>
          <w:divsChild>
            <w:div w:id="609123032">
              <w:marLeft w:val="0"/>
              <w:marRight w:val="0"/>
              <w:marTop w:val="0"/>
              <w:marBottom w:val="0"/>
              <w:divBdr>
                <w:top w:val="none" w:sz="0" w:space="0" w:color="auto"/>
                <w:left w:val="none" w:sz="0" w:space="0" w:color="auto"/>
                <w:bottom w:val="none" w:sz="0" w:space="0" w:color="auto"/>
                <w:right w:val="none" w:sz="0" w:space="0" w:color="auto"/>
              </w:divBdr>
              <w:divsChild>
                <w:div w:id="1709531574">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976715264">
      <w:bodyDiv w:val="1"/>
      <w:marLeft w:val="0"/>
      <w:marRight w:val="0"/>
      <w:marTop w:val="0"/>
      <w:marBottom w:val="0"/>
      <w:divBdr>
        <w:top w:val="none" w:sz="0" w:space="0" w:color="auto"/>
        <w:left w:val="none" w:sz="0" w:space="0" w:color="auto"/>
        <w:bottom w:val="none" w:sz="0" w:space="0" w:color="auto"/>
        <w:right w:val="none" w:sz="0" w:space="0" w:color="auto"/>
      </w:divBdr>
      <w:divsChild>
        <w:div w:id="54134602">
          <w:marLeft w:val="0"/>
          <w:marRight w:val="0"/>
          <w:marTop w:val="0"/>
          <w:marBottom w:val="0"/>
          <w:divBdr>
            <w:top w:val="none" w:sz="0" w:space="0" w:color="auto"/>
            <w:left w:val="none" w:sz="0" w:space="0" w:color="auto"/>
            <w:bottom w:val="none" w:sz="0" w:space="0" w:color="auto"/>
            <w:right w:val="none" w:sz="0" w:space="0" w:color="auto"/>
          </w:divBdr>
          <w:divsChild>
            <w:div w:id="1314524931">
              <w:marLeft w:val="0"/>
              <w:marRight w:val="0"/>
              <w:marTop w:val="0"/>
              <w:marBottom w:val="0"/>
              <w:divBdr>
                <w:top w:val="none" w:sz="0" w:space="0" w:color="auto"/>
                <w:left w:val="none" w:sz="0" w:space="0" w:color="auto"/>
                <w:bottom w:val="none" w:sz="0" w:space="0" w:color="auto"/>
                <w:right w:val="none" w:sz="0" w:space="0" w:color="auto"/>
              </w:divBdr>
              <w:divsChild>
                <w:div w:id="2113696501">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1205093778">
      <w:marLeft w:val="0"/>
      <w:marRight w:val="0"/>
      <w:marTop w:val="0"/>
      <w:marBottom w:val="0"/>
      <w:divBdr>
        <w:top w:val="none" w:sz="0" w:space="0" w:color="auto"/>
        <w:left w:val="none" w:sz="0" w:space="0" w:color="auto"/>
        <w:bottom w:val="none" w:sz="0" w:space="0" w:color="auto"/>
        <w:right w:val="none" w:sz="0" w:space="0" w:color="auto"/>
      </w:divBdr>
    </w:div>
    <w:div w:id="1426922170">
      <w:bodyDiv w:val="1"/>
      <w:marLeft w:val="0"/>
      <w:marRight w:val="0"/>
      <w:marTop w:val="0"/>
      <w:marBottom w:val="0"/>
      <w:divBdr>
        <w:top w:val="none" w:sz="0" w:space="0" w:color="auto"/>
        <w:left w:val="none" w:sz="0" w:space="0" w:color="auto"/>
        <w:bottom w:val="none" w:sz="0" w:space="0" w:color="auto"/>
        <w:right w:val="none" w:sz="0" w:space="0" w:color="auto"/>
      </w:divBdr>
      <w:divsChild>
        <w:div w:id="282150449">
          <w:marLeft w:val="0"/>
          <w:marRight w:val="0"/>
          <w:marTop w:val="0"/>
          <w:marBottom w:val="0"/>
          <w:divBdr>
            <w:top w:val="none" w:sz="0" w:space="0" w:color="auto"/>
            <w:left w:val="none" w:sz="0" w:space="0" w:color="auto"/>
            <w:bottom w:val="none" w:sz="0" w:space="0" w:color="auto"/>
            <w:right w:val="none" w:sz="0" w:space="0" w:color="auto"/>
          </w:divBdr>
          <w:divsChild>
            <w:div w:id="1963416419">
              <w:marLeft w:val="0"/>
              <w:marRight w:val="0"/>
              <w:marTop w:val="0"/>
              <w:marBottom w:val="0"/>
              <w:divBdr>
                <w:top w:val="none" w:sz="0" w:space="0" w:color="auto"/>
                <w:left w:val="none" w:sz="0" w:space="0" w:color="auto"/>
                <w:bottom w:val="none" w:sz="0" w:space="0" w:color="auto"/>
                <w:right w:val="none" w:sz="0" w:space="0" w:color="auto"/>
              </w:divBdr>
              <w:divsChild>
                <w:div w:id="1038966266">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1556307904">
      <w:bodyDiv w:val="1"/>
      <w:marLeft w:val="0"/>
      <w:marRight w:val="0"/>
      <w:marTop w:val="0"/>
      <w:marBottom w:val="0"/>
      <w:divBdr>
        <w:top w:val="none" w:sz="0" w:space="0" w:color="auto"/>
        <w:left w:val="none" w:sz="0" w:space="0" w:color="auto"/>
        <w:bottom w:val="none" w:sz="0" w:space="0" w:color="auto"/>
        <w:right w:val="none" w:sz="0" w:space="0" w:color="auto"/>
      </w:divBdr>
      <w:divsChild>
        <w:div w:id="1180896503">
          <w:marLeft w:val="0"/>
          <w:marRight w:val="0"/>
          <w:marTop w:val="0"/>
          <w:marBottom w:val="0"/>
          <w:divBdr>
            <w:top w:val="none" w:sz="0" w:space="0" w:color="auto"/>
            <w:left w:val="none" w:sz="0" w:space="0" w:color="auto"/>
            <w:bottom w:val="none" w:sz="0" w:space="0" w:color="auto"/>
            <w:right w:val="none" w:sz="0" w:space="0" w:color="auto"/>
          </w:divBdr>
          <w:divsChild>
            <w:div w:id="1293711383">
              <w:marLeft w:val="0"/>
              <w:marRight w:val="0"/>
              <w:marTop w:val="0"/>
              <w:marBottom w:val="0"/>
              <w:divBdr>
                <w:top w:val="none" w:sz="0" w:space="0" w:color="auto"/>
                <w:left w:val="none" w:sz="0" w:space="0" w:color="auto"/>
                <w:bottom w:val="none" w:sz="0" w:space="0" w:color="auto"/>
                <w:right w:val="none" w:sz="0" w:space="0" w:color="auto"/>
              </w:divBdr>
              <w:divsChild>
                <w:div w:id="1829712725">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1842355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242A874FD9A4386BA2764A43E32DD" ma:contentTypeVersion="12" ma:contentTypeDescription="Een nieuw document maken." ma:contentTypeScope="" ma:versionID="1579220ae6034bc95e63e9f88d413146">
  <xsd:schema xmlns:xsd="http://www.w3.org/2001/XMLSchema" xmlns:xs="http://www.w3.org/2001/XMLSchema" xmlns:p="http://schemas.microsoft.com/office/2006/metadata/properties" xmlns:ns2="d392ac29-0bd7-4000-bd2a-4959a66d1ad5" xmlns:ns3="c0145ca9-dec4-435e-8df4-884c5f0b8f21" targetNamespace="http://schemas.microsoft.com/office/2006/metadata/properties" ma:root="true" ma:fieldsID="b5a04794409e2499d9d417c06e907855" ns2:_="" ns3:_="">
    <xsd:import namespace="d392ac29-0bd7-4000-bd2a-4959a66d1ad5"/>
    <xsd:import namespace="c0145ca9-dec4-435e-8df4-884c5f0b8f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2ac29-0bd7-4000-bd2a-4959a66d1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45ca9-dec4-435e-8df4-884c5f0b8f2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B4ECE-B1D6-4B4F-9274-41408A3FB355}"/>
</file>

<file path=customXml/itemProps2.xml><?xml version="1.0" encoding="utf-8"?>
<ds:datastoreItem xmlns:ds="http://schemas.openxmlformats.org/officeDocument/2006/customXml" ds:itemID="{1691FFF8-851E-46C6-99E9-F7C95B01D124}"/>
</file>

<file path=customXml/itemProps3.xml><?xml version="1.0" encoding="utf-8"?>
<ds:datastoreItem xmlns:ds="http://schemas.openxmlformats.org/officeDocument/2006/customXml" ds:itemID="{B423FD2B-9FE1-4814-BF31-C86AECB3DA00}"/>
</file>

<file path=docProps/app.xml><?xml version="1.0" encoding="utf-8"?>
<Properties xmlns="http://schemas.openxmlformats.org/officeDocument/2006/extended-properties" xmlns:vt="http://schemas.openxmlformats.org/officeDocument/2006/docPropsVTypes">
  <Template>5AD3C1FC</Template>
  <TotalTime>0</TotalTime>
  <Pages>1</Pages>
  <Words>658</Words>
  <Characters>3619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Metselaar</dc:creator>
  <cp:keywords/>
  <dc:description/>
  <cp:lastModifiedBy>Goosje Geertsma</cp:lastModifiedBy>
  <cp:revision>2</cp:revision>
  <cp:lastPrinted>2017-02-27T07:47:00Z</cp:lastPrinted>
  <dcterms:created xsi:type="dcterms:W3CDTF">2017-02-27T07:49:00Z</dcterms:created>
  <dcterms:modified xsi:type="dcterms:W3CDTF">2017-02-27T07:49:00Z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0x010100C61242A874FD9A4386BA2764A43E32DD</vt:lpwstr>
  </property>
</Properties>
</file>