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BD15" w14:textId="77777777" w:rsidR="008D419A" w:rsidRPr="00473F4E" w:rsidRDefault="00FB5176">
      <w:pPr>
        <w:rPr>
          <w:b/>
          <w:sz w:val="28"/>
          <w:szCs w:val="28"/>
        </w:rPr>
      </w:pPr>
      <w:r w:rsidRPr="00473F4E">
        <w:rPr>
          <w:b/>
          <w:sz w:val="28"/>
          <w:szCs w:val="28"/>
        </w:rPr>
        <w:t>Inhoud per tabblad</w:t>
      </w:r>
    </w:p>
    <w:p w14:paraId="3F7D1358" w14:textId="13912982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Voorwoord, Algemene omgangsregels, Pesten, Racisme en discriminatie</w:t>
      </w:r>
    </w:p>
    <w:p w14:paraId="19882355" w14:textId="3F51BA5F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 xml:space="preserve">Sociale veiligheid, Grip </w:t>
      </w:r>
      <w:r w:rsidR="00473F4E" w:rsidRPr="00473F4E">
        <w:rPr>
          <w:sz w:val="24"/>
          <w:szCs w:val="24"/>
        </w:rPr>
        <w:t>op de groep, De Vreedzame school</w:t>
      </w:r>
    </w:p>
    <w:p w14:paraId="67676090" w14:textId="1EAB95E5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Maatregelen bij ernstig storend/agressief gedrag, Lichamelijk geweld</w:t>
      </w:r>
    </w:p>
    <w:p w14:paraId="6154CCEB" w14:textId="411A688B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Protocol “Omgaan met seksueel getint gedrag tussen leerlingen</w:t>
      </w:r>
    </w:p>
    <w:p w14:paraId="5960B55B" w14:textId="7B0FA54A" w:rsidR="00473F4E" w:rsidRPr="008A1360" w:rsidRDefault="00393740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Meldcode hui</w:t>
      </w:r>
      <w:r w:rsidR="00FB5176" w:rsidRPr="00473F4E">
        <w:rPr>
          <w:sz w:val="24"/>
          <w:szCs w:val="24"/>
        </w:rPr>
        <w:t>selijk geweld en kindermishandeling</w:t>
      </w:r>
    </w:p>
    <w:p w14:paraId="1B6412B0" w14:textId="69AE5773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Privacy</w:t>
      </w:r>
    </w:p>
    <w:p w14:paraId="15926D78" w14:textId="060B11F7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Protocol medische handelingen</w:t>
      </w:r>
      <w:r w:rsidR="00473F4E" w:rsidRPr="00473F4E">
        <w:rPr>
          <w:sz w:val="24"/>
          <w:szCs w:val="24"/>
        </w:rPr>
        <w:t>, Stroomschema voor melden van infectieziekten aan de GGD</w:t>
      </w:r>
    </w:p>
    <w:p w14:paraId="274DA3A8" w14:textId="77777777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Klachtenregeling, procedure interne contactpersoon en externe vertrouwens persoon</w:t>
      </w:r>
    </w:p>
    <w:p w14:paraId="63E14BB4" w14:textId="3BC5FBAA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Schorsing/verwijdering van leerlingen</w:t>
      </w:r>
    </w:p>
    <w:p w14:paraId="5E603445" w14:textId="4460ED29" w:rsidR="00473F4E" w:rsidRPr="008A1360" w:rsidRDefault="00FB5176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Ontruimingsplan, Schoolnoodplan, calamiteitenplan Gymzaal de Huesmolen</w:t>
      </w:r>
    </w:p>
    <w:p w14:paraId="52D0959D" w14:textId="761DE4A1" w:rsidR="00473F4E" w:rsidRPr="008A1360" w:rsidRDefault="00473F4E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Handreiking rampenplan</w:t>
      </w:r>
    </w:p>
    <w:p w14:paraId="07BD1ECC" w14:textId="3C78F874" w:rsidR="00473F4E" w:rsidRPr="008A1360" w:rsidRDefault="00473F4E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Taken BHV coördinator, Arbo jaarverslag 2015-2016</w:t>
      </w:r>
    </w:p>
    <w:p w14:paraId="79127E4D" w14:textId="1E0B7677" w:rsidR="00473F4E" w:rsidRPr="008A1360" w:rsidRDefault="00473F4E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Stemprobelemen bij leerkrachten</w:t>
      </w:r>
    </w:p>
    <w:p w14:paraId="45ADF5F6" w14:textId="368ED53B" w:rsidR="008A1360" w:rsidRPr="008A1360" w:rsidRDefault="00473F4E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73F4E">
        <w:rPr>
          <w:sz w:val="24"/>
          <w:szCs w:val="24"/>
        </w:rPr>
        <w:t>R</w:t>
      </w:r>
      <w:r w:rsidR="008A1360">
        <w:rPr>
          <w:sz w:val="24"/>
          <w:szCs w:val="24"/>
        </w:rPr>
        <w:t>I&amp;E toets + Plan van Aanpak</w:t>
      </w:r>
    </w:p>
    <w:p w14:paraId="448F5988" w14:textId="7984706B" w:rsidR="008A1360" w:rsidRPr="008A1360" w:rsidRDefault="008A1360" w:rsidP="008A13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Gevaarlijke stoffen op school</w:t>
      </w:r>
    </w:p>
    <w:p w14:paraId="4E399B63" w14:textId="5EF8A91A" w:rsidR="008A1360" w:rsidRDefault="008A1360" w:rsidP="00FB517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 en drugs protocol</w:t>
      </w:r>
    </w:p>
    <w:p w14:paraId="68D9C0A4" w14:textId="5C5EAABF" w:rsidR="008A1360" w:rsidRDefault="008A1360" w:rsidP="00FB517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Protocol Arbeidsconflicten + mediation</w:t>
      </w:r>
    </w:p>
    <w:p w14:paraId="04C03284" w14:textId="64E0047A" w:rsidR="008A1360" w:rsidRDefault="008A1360" w:rsidP="00FB517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Welzijnscheck 2016 + verslag van de bespreking.       </w:t>
      </w:r>
      <w:bookmarkStart w:id="0" w:name="_GoBack"/>
      <w:bookmarkEnd w:id="0"/>
    </w:p>
    <w:p w14:paraId="2997E8D4" w14:textId="77777777" w:rsidR="008A1360" w:rsidRPr="008A1360" w:rsidRDefault="008A1360" w:rsidP="008A1360">
      <w:pPr>
        <w:pStyle w:val="Lijstalinea"/>
        <w:rPr>
          <w:sz w:val="24"/>
          <w:szCs w:val="24"/>
        </w:rPr>
      </w:pPr>
    </w:p>
    <w:p w14:paraId="3733F2DC" w14:textId="77777777" w:rsidR="008A1360" w:rsidRDefault="008A1360" w:rsidP="008A1360">
      <w:pPr>
        <w:pStyle w:val="Lijstalinea"/>
        <w:ind w:left="2490"/>
        <w:rPr>
          <w:sz w:val="24"/>
          <w:szCs w:val="24"/>
        </w:rPr>
      </w:pPr>
    </w:p>
    <w:p w14:paraId="2698FCBA" w14:textId="77777777" w:rsidR="008A1360" w:rsidRPr="008A1360" w:rsidRDefault="008A1360" w:rsidP="008A1360">
      <w:pPr>
        <w:pStyle w:val="Lijstalinea"/>
        <w:rPr>
          <w:sz w:val="24"/>
          <w:szCs w:val="24"/>
        </w:rPr>
      </w:pPr>
    </w:p>
    <w:p w14:paraId="34972CA8" w14:textId="77777777" w:rsidR="008A1360" w:rsidRPr="008A1360" w:rsidRDefault="008A1360" w:rsidP="008A1360">
      <w:pPr>
        <w:rPr>
          <w:sz w:val="24"/>
          <w:szCs w:val="24"/>
        </w:rPr>
      </w:pPr>
    </w:p>
    <w:p w14:paraId="4F63A756" w14:textId="77777777" w:rsidR="00FB5176" w:rsidRPr="00473F4E" w:rsidRDefault="00FB5176" w:rsidP="00FB5176">
      <w:pPr>
        <w:pStyle w:val="Lijstalinea"/>
        <w:ind w:left="2490"/>
        <w:rPr>
          <w:sz w:val="24"/>
          <w:szCs w:val="24"/>
        </w:rPr>
      </w:pPr>
    </w:p>
    <w:sectPr w:rsidR="00FB5176" w:rsidRPr="0047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7102"/>
    <w:multiLevelType w:val="hybridMultilevel"/>
    <w:tmpl w:val="13F4E5E0"/>
    <w:lvl w:ilvl="0" w:tplc="EF6C8AFA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6"/>
    <w:rsid w:val="00393740"/>
    <w:rsid w:val="00473F4E"/>
    <w:rsid w:val="008A1360"/>
    <w:rsid w:val="008D419A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E6C"/>
  <w15:chartTrackingRefBased/>
  <w15:docId w15:val="{4ABEDED5-46B2-413C-AD29-57CADD6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1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51755896FDD4692639C695AF4D4DE" ma:contentTypeVersion="10" ma:contentTypeDescription="Een nieuw document maken." ma:contentTypeScope="" ma:versionID="e71d336f8194e3692d8ad98e89cca392">
  <xsd:schema xmlns:xsd="http://www.w3.org/2001/XMLSchema" xmlns:xs="http://www.w3.org/2001/XMLSchema" xmlns:p="http://schemas.microsoft.com/office/2006/metadata/properties" xmlns:ns2="193a2ccb-12cb-4989-a8e2-ba39af63db3b" xmlns:ns3="17848581-13e9-4e6a-8698-d7c9ec6312e1" targetNamespace="http://schemas.microsoft.com/office/2006/metadata/properties" ma:root="true" ma:fieldsID="27a405eb520a5eec8023faf5ca07559d" ns2:_="" ns3:_="">
    <xsd:import namespace="193a2ccb-12cb-4989-a8e2-ba39af63db3b"/>
    <xsd:import namespace="17848581-13e9-4e6a-8698-d7c9ec631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2ccb-12cb-4989-a8e2-ba39af63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8581-13e9-4e6a-8698-d7c9ec63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3DA2A-2142-439B-9713-16090BC6264B}"/>
</file>

<file path=customXml/itemProps2.xml><?xml version="1.0" encoding="utf-8"?>
<ds:datastoreItem xmlns:ds="http://schemas.openxmlformats.org/officeDocument/2006/customXml" ds:itemID="{2805A4BF-4830-48F3-90E7-BF7BA3CD9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4A507-15AF-4663-9178-AE0C80C550A0}">
  <ds:schemaRefs>
    <ds:schemaRef ds:uri="8d68502c-7bb3-4d09-8ad1-0ba5225b9c3c"/>
    <ds:schemaRef ds:uri="http://purl.org/dc/elements/1.1/"/>
    <ds:schemaRef ds:uri="http://purl.org/dc/terms/"/>
    <ds:schemaRef ds:uri="89a77649-c528-4c33-a34a-8ebc42577e4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5E09D0CC</Template>
  <TotalTime>23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Muurling</dc:creator>
  <cp:keywords/>
  <dc:description/>
  <cp:lastModifiedBy>Jaap Muurling</cp:lastModifiedBy>
  <cp:revision>3</cp:revision>
  <cp:lastPrinted>2017-06-20T09:45:00Z</cp:lastPrinted>
  <dcterms:created xsi:type="dcterms:W3CDTF">2016-12-21T12:21:00Z</dcterms:created>
  <dcterms:modified xsi:type="dcterms:W3CDTF">2017-06-20T09:47:00Z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0x01010093D51755896FDD4692639C695AF4D4DE</vt:lpwstr>
  </property>
</Properties>
</file>