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C3DEE" w14:textId="77777777" w:rsidR="00E81D1B" w:rsidRPr="00FE4935" w:rsidRDefault="00E81D1B" w:rsidP="5B56DDDD">
      <w:pPr>
        <w:pStyle w:val="Titel"/>
        <w:rPr>
          <w:rFonts w:ascii="Arial" w:eastAsia="Arial" w:hAnsi="Arial" w:cs="Arial"/>
          <w:color w:val="auto"/>
          <w:sz w:val="22"/>
          <w:szCs w:val="22"/>
        </w:rPr>
      </w:pPr>
    </w:p>
    <w:p w14:paraId="6D70AA60" w14:textId="77777777" w:rsidR="00E81D1B" w:rsidRPr="00FE4935" w:rsidRDefault="00E81D1B" w:rsidP="5B56DDDD">
      <w:pPr>
        <w:pStyle w:val="Titel"/>
        <w:rPr>
          <w:rFonts w:ascii="Arial" w:eastAsia="Arial" w:hAnsi="Arial" w:cs="Arial"/>
          <w:color w:val="auto"/>
          <w:sz w:val="22"/>
          <w:szCs w:val="22"/>
        </w:rPr>
      </w:pPr>
    </w:p>
    <w:p w14:paraId="164519B1" w14:textId="77777777" w:rsidR="00E81D1B" w:rsidRPr="00FE4935" w:rsidRDefault="00E81D1B" w:rsidP="5B56DDDD">
      <w:pPr>
        <w:pStyle w:val="Titel"/>
        <w:rPr>
          <w:rFonts w:ascii="Arial" w:eastAsia="Arial" w:hAnsi="Arial" w:cs="Arial"/>
          <w:color w:val="auto"/>
          <w:sz w:val="22"/>
          <w:szCs w:val="22"/>
        </w:rPr>
      </w:pPr>
    </w:p>
    <w:p w14:paraId="5952B00C" w14:textId="0461AD88" w:rsidR="08CC46F6" w:rsidRPr="00FE4935" w:rsidRDefault="08CC46F6" w:rsidP="000A4DBF">
      <w:pPr>
        <w:jc w:val="both"/>
        <w:rPr>
          <w:rFonts w:eastAsia="Arial" w:cs="Arial"/>
        </w:rPr>
      </w:pPr>
      <w:r>
        <w:rPr>
          <w:noProof/>
          <w:lang w:eastAsia="nl-NL"/>
        </w:rPr>
        <w:drawing>
          <wp:inline distT="0" distB="0" distL="0" distR="0" wp14:anchorId="0ECE4DBD" wp14:editId="324AE125">
            <wp:extent cx="981075" cy="995024"/>
            <wp:effectExtent l="0" t="0" r="0" b="0"/>
            <wp:docPr id="6037588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017227" cy="1031690"/>
                    </a:xfrm>
                    <a:prstGeom prst="rect">
                      <a:avLst/>
                    </a:prstGeom>
                  </pic:spPr>
                </pic:pic>
              </a:graphicData>
            </a:graphic>
          </wp:inline>
        </w:drawing>
      </w:r>
    </w:p>
    <w:p w14:paraId="42F16036" w14:textId="77777777" w:rsidR="00E81D1B" w:rsidRPr="00FE4935" w:rsidRDefault="00E81D1B" w:rsidP="5B56DDDD">
      <w:pPr>
        <w:pStyle w:val="Titel"/>
        <w:rPr>
          <w:rFonts w:ascii="Arial" w:eastAsia="Arial" w:hAnsi="Arial" w:cs="Arial"/>
          <w:color w:val="auto"/>
          <w:sz w:val="22"/>
          <w:szCs w:val="22"/>
        </w:rPr>
      </w:pPr>
    </w:p>
    <w:p w14:paraId="4104CFF5" w14:textId="77777777" w:rsidR="00E81D1B" w:rsidRPr="00FE4935" w:rsidRDefault="00E81D1B" w:rsidP="5B56DDDD">
      <w:pPr>
        <w:pStyle w:val="Titel"/>
        <w:rPr>
          <w:rFonts w:ascii="Arial" w:eastAsia="Arial" w:hAnsi="Arial" w:cs="Arial"/>
          <w:color w:val="auto"/>
          <w:sz w:val="22"/>
          <w:szCs w:val="22"/>
        </w:rPr>
      </w:pPr>
    </w:p>
    <w:p w14:paraId="70AAC9C2" w14:textId="0D688D3A" w:rsidR="00E81D1B" w:rsidRPr="00FE4935" w:rsidRDefault="000753CF" w:rsidP="5B56DDDD">
      <w:pPr>
        <w:pStyle w:val="Titel"/>
        <w:rPr>
          <w:rFonts w:ascii="Arial" w:eastAsia="Arial" w:hAnsi="Arial" w:cs="Arial"/>
          <w:color w:val="auto"/>
          <w:sz w:val="22"/>
          <w:szCs w:val="22"/>
        </w:rPr>
      </w:pPr>
      <w:r>
        <w:rPr>
          <w:rFonts w:ascii="Arial" w:eastAsia="Arial" w:hAnsi="Arial" w:cs="Arial"/>
          <w:color w:val="auto"/>
          <w:sz w:val="22"/>
          <w:szCs w:val="22"/>
        </w:rPr>
        <w:t>Schoolveiligheids</w:t>
      </w:r>
      <w:bookmarkStart w:id="0" w:name="_GoBack"/>
      <w:bookmarkEnd w:id="0"/>
      <w:r>
        <w:rPr>
          <w:rFonts w:ascii="Arial" w:eastAsia="Arial" w:hAnsi="Arial" w:cs="Arial"/>
          <w:color w:val="auto"/>
          <w:sz w:val="22"/>
          <w:szCs w:val="22"/>
        </w:rPr>
        <w:t xml:space="preserve">beleid de Regenboog/ Stichting </w:t>
      </w:r>
      <w:proofErr w:type="spellStart"/>
      <w:r>
        <w:rPr>
          <w:rFonts w:ascii="Arial" w:eastAsia="Arial" w:hAnsi="Arial" w:cs="Arial"/>
          <w:color w:val="auto"/>
          <w:sz w:val="22"/>
          <w:szCs w:val="22"/>
        </w:rPr>
        <w:t>Proceon</w:t>
      </w:r>
      <w:proofErr w:type="spellEnd"/>
    </w:p>
    <w:p w14:paraId="62F0D9C9" w14:textId="77777777" w:rsidR="00E81D1B" w:rsidRPr="00FE4935" w:rsidRDefault="00E81D1B" w:rsidP="5B56DDDD">
      <w:pPr>
        <w:rPr>
          <w:rFonts w:eastAsia="Arial" w:cs="Arial"/>
        </w:rPr>
      </w:pPr>
    </w:p>
    <w:p w14:paraId="58E812FC" w14:textId="77777777" w:rsidR="003E19CF" w:rsidRPr="00FE4935" w:rsidRDefault="003E19CF" w:rsidP="5B56DDDD">
      <w:pPr>
        <w:rPr>
          <w:rFonts w:eastAsia="Arial" w:cs="Arial"/>
        </w:rPr>
      </w:pPr>
    </w:p>
    <w:p w14:paraId="5A2D3998" w14:textId="77777777" w:rsidR="003E19CF" w:rsidRPr="00FE4935" w:rsidRDefault="003E19CF" w:rsidP="5B56DDDD">
      <w:pPr>
        <w:rPr>
          <w:rFonts w:eastAsia="Arial" w:cs="Arial"/>
        </w:rPr>
      </w:pPr>
    </w:p>
    <w:p w14:paraId="14075337" w14:textId="77777777" w:rsidR="003E19CF" w:rsidRPr="00FE4935" w:rsidRDefault="003E19CF" w:rsidP="5B56DDDD">
      <w:pPr>
        <w:rPr>
          <w:rFonts w:eastAsia="Arial" w:cs="Arial"/>
        </w:rPr>
      </w:pPr>
    </w:p>
    <w:p w14:paraId="78101408" w14:textId="77777777" w:rsidR="003E19CF" w:rsidRPr="00FE4935" w:rsidRDefault="003E19CF" w:rsidP="5B56DDDD">
      <w:pPr>
        <w:rPr>
          <w:rFonts w:eastAsia="Arial" w:cs="Arial"/>
        </w:rPr>
      </w:pPr>
    </w:p>
    <w:sdt>
      <w:sdtPr>
        <w:rPr>
          <w:rFonts w:ascii="Arial" w:eastAsiaTheme="minorHAnsi" w:hAnsi="Arial" w:cs="Arial"/>
          <w:b w:val="0"/>
          <w:bCs w:val="0"/>
          <w:color w:val="auto"/>
          <w:sz w:val="22"/>
          <w:szCs w:val="22"/>
          <w:lang w:eastAsia="en-US"/>
        </w:rPr>
        <w:id w:val="-901520002"/>
        <w:docPartObj>
          <w:docPartGallery w:val="Table of Contents"/>
          <w:docPartUnique/>
        </w:docPartObj>
      </w:sdtPr>
      <w:sdtEndPr/>
      <w:sdtContent>
        <w:p w14:paraId="3E6096C7" w14:textId="77777777" w:rsidR="00F65261" w:rsidRPr="00FE4935" w:rsidRDefault="00F65261" w:rsidP="5B56DDDD">
          <w:pPr>
            <w:pStyle w:val="Kopvaninhoudsopgave"/>
            <w:rPr>
              <w:rFonts w:ascii="Arial" w:eastAsia="Arial" w:hAnsi="Arial" w:cs="Arial"/>
              <w:b w:val="0"/>
              <w:bCs w:val="0"/>
              <w:color w:val="auto"/>
              <w:sz w:val="22"/>
              <w:szCs w:val="22"/>
              <w:lang w:eastAsia="en-US"/>
            </w:rPr>
          </w:pPr>
          <w:r w:rsidRPr="5B56DDDD">
            <w:rPr>
              <w:rFonts w:ascii="Arial,Calibri" w:eastAsia="Arial,Calibri" w:hAnsi="Arial,Calibri" w:cs="Arial,Calibri"/>
              <w:b w:val="0"/>
              <w:bCs w:val="0"/>
              <w:color w:val="auto"/>
              <w:sz w:val="22"/>
              <w:szCs w:val="22"/>
              <w:lang w:eastAsia="en-US"/>
            </w:rPr>
            <w:br w:type="page"/>
          </w:r>
        </w:p>
        <w:p w14:paraId="1BDD79CF" w14:textId="19FDF304" w:rsidR="00E81D1B" w:rsidRPr="00FE4935" w:rsidRDefault="5B56DDDD" w:rsidP="5B56DDDD">
          <w:pPr>
            <w:pStyle w:val="Kopvaninhoudsopgave"/>
            <w:rPr>
              <w:rFonts w:ascii="Arial" w:eastAsia="Arial" w:hAnsi="Arial" w:cs="Arial"/>
              <w:b w:val="0"/>
              <w:bCs w:val="0"/>
              <w:color w:val="auto"/>
              <w:sz w:val="22"/>
              <w:szCs w:val="22"/>
              <w:lang w:eastAsia="en-US"/>
            </w:rPr>
          </w:pPr>
          <w:r w:rsidRPr="5B56DDDD">
            <w:rPr>
              <w:rFonts w:ascii="Arial" w:eastAsia="Arial" w:hAnsi="Arial" w:cs="Arial"/>
              <w:color w:val="auto"/>
            </w:rPr>
            <w:lastRenderedPageBreak/>
            <w:t>Inhoud</w:t>
          </w:r>
        </w:p>
        <w:p w14:paraId="49AA6400" w14:textId="77777777" w:rsidR="009D7098" w:rsidRDefault="005C414B">
          <w:pPr>
            <w:pStyle w:val="Inhopg1"/>
            <w:tabs>
              <w:tab w:val="right" w:leader="dot" w:pos="9062"/>
            </w:tabs>
            <w:rPr>
              <w:rFonts w:asciiTheme="minorHAnsi" w:eastAsiaTheme="minorEastAsia" w:hAnsiTheme="minorHAnsi"/>
              <w:noProof/>
              <w:sz w:val="24"/>
              <w:szCs w:val="24"/>
              <w:lang w:eastAsia="nl-NL"/>
            </w:rPr>
          </w:pPr>
          <w:r w:rsidRPr="5B56DDDD">
            <w:fldChar w:fldCharType="begin"/>
          </w:r>
          <w:r w:rsidR="00E81D1B" w:rsidRPr="00FE4935">
            <w:rPr>
              <w:rFonts w:cs="Arial"/>
            </w:rPr>
            <w:instrText xml:space="preserve"> TOC \o "1-3" \h \z \u </w:instrText>
          </w:r>
          <w:r w:rsidRPr="5B56DDDD">
            <w:rPr>
              <w:rFonts w:cs="Arial"/>
            </w:rPr>
            <w:fldChar w:fldCharType="separate"/>
          </w:r>
          <w:hyperlink w:anchor="_Toc500787106" w:history="1">
            <w:r w:rsidR="009D7098" w:rsidRPr="00D003F9">
              <w:rPr>
                <w:rStyle w:val="Hyperlink"/>
                <w:rFonts w:eastAsia="Arial" w:cs="Arial"/>
                <w:noProof/>
              </w:rPr>
              <w:t>Aanleiding</w:t>
            </w:r>
            <w:r w:rsidR="009D7098">
              <w:rPr>
                <w:noProof/>
                <w:webHidden/>
              </w:rPr>
              <w:tab/>
            </w:r>
            <w:r w:rsidR="009D7098">
              <w:rPr>
                <w:noProof/>
                <w:webHidden/>
              </w:rPr>
              <w:fldChar w:fldCharType="begin"/>
            </w:r>
            <w:r w:rsidR="009D7098">
              <w:rPr>
                <w:noProof/>
                <w:webHidden/>
              </w:rPr>
              <w:instrText xml:space="preserve"> PAGEREF _Toc500787106 \h </w:instrText>
            </w:r>
            <w:r w:rsidR="009D7098">
              <w:rPr>
                <w:noProof/>
                <w:webHidden/>
              </w:rPr>
            </w:r>
            <w:r w:rsidR="009D7098">
              <w:rPr>
                <w:noProof/>
                <w:webHidden/>
              </w:rPr>
              <w:fldChar w:fldCharType="separate"/>
            </w:r>
            <w:r w:rsidR="009D7098">
              <w:rPr>
                <w:noProof/>
                <w:webHidden/>
              </w:rPr>
              <w:t>3</w:t>
            </w:r>
            <w:r w:rsidR="009D7098">
              <w:rPr>
                <w:noProof/>
                <w:webHidden/>
              </w:rPr>
              <w:fldChar w:fldCharType="end"/>
            </w:r>
          </w:hyperlink>
        </w:p>
        <w:p w14:paraId="28CB2406" w14:textId="77777777" w:rsidR="009D7098" w:rsidRDefault="0001635A">
          <w:pPr>
            <w:pStyle w:val="Inhopg1"/>
            <w:tabs>
              <w:tab w:val="right" w:leader="dot" w:pos="9062"/>
            </w:tabs>
            <w:rPr>
              <w:rFonts w:asciiTheme="minorHAnsi" w:eastAsiaTheme="minorEastAsia" w:hAnsiTheme="minorHAnsi"/>
              <w:noProof/>
              <w:sz w:val="24"/>
              <w:szCs w:val="24"/>
              <w:lang w:eastAsia="nl-NL"/>
            </w:rPr>
          </w:pPr>
          <w:hyperlink w:anchor="_Toc500787107" w:history="1">
            <w:r w:rsidR="009D7098" w:rsidRPr="00D003F9">
              <w:rPr>
                <w:rStyle w:val="Hyperlink"/>
                <w:rFonts w:eastAsia="Arial" w:cs="Arial"/>
                <w:noProof/>
              </w:rPr>
              <w:t>Inleiding</w:t>
            </w:r>
            <w:r w:rsidR="009D7098">
              <w:rPr>
                <w:noProof/>
                <w:webHidden/>
              </w:rPr>
              <w:tab/>
            </w:r>
            <w:r w:rsidR="009D7098">
              <w:rPr>
                <w:noProof/>
                <w:webHidden/>
              </w:rPr>
              <w:fldChar w:fldCharType="begin"/>
            </w:r>
            <w:r w:rsidR="009D7098">
              <w:rPr>
                <w:noProof/>
                <w:webHidden/>
              </w:rPr>
              <w:instrText xml:space="preserve"> PAGEREF _Toc500787107 \h </w:instrText>
            </w:r>
            <w:r w:rsidR="009D7098">
              <w:rPr>
                <w:noProof/>
                <w:webHidden/>
              </w:rPr>
            </w:r>
            <w:r w:rsidR="009D7098">
              <w:rPr>
                <w:noProof/>
                <w:webHidden/>
              </w:rPr>
              <w:fldChar w:fldCharType="separate"/>
            </w:r>
            <w:r w:rsidR="009D7098">
              <w:rPr>
                <w:noProof/>
                <w:webHidden/>
              </w:rPr>
              <w:t>3</w:t>
            </w:r>
            <w:r w:rsidR="009D7098">
              <w:rPr>
                <w:noProof/>
                <w:webHidden/>
              </w:rPr>
              <w:fldChar w:fldCharType="end"/>
            </w:r>
          </w:hyperlink>
        </w:p>
        <w:p w14:paraId="1431D3B9" w14:textId="77777777" w:rsidR="009D7098" w:rsidRDefault="0001635A">
          <w:pPr>
            <w:pStyle w:val="Inhopg1"/>
            <w:tabs>
              <w:tab w:val="right" w:leader="dot" w:pos="9062"/>
            </w:tabs>
            <w:rPr>
              <w:rFonts w:asciiTheme="minorHAnsi" w:eastAsiaTheme="minorEastAsia" w:hAnsiTheme="minorHAnsi"/>
              <w:noProof/>
              <w:sz w:val="24"/>
              <w:szCs w:val="24"/>
              <w:lang w:eastAsia="nl-NL"/>
            </w:rPr>
          </w:pPr>
          <w:hyperlink w:anchor="_Toc500787108" w:history="1">
            <w:r w:rsidR="009D7098" w:rsidRPr="00D003F9">
              <w:rPr>
                <w:rStyle w:val="Hyperlink"/>
                <w:rFonts w:eastAsia="Arial" w:cs="Arial"/>
                <w:noProof/>
              </w:rPr>
              <w:t>Visie</w:t>
            </w:r>
            <w:r w:rsidR="009D7098">
              <w:rPr>
                <w:noProof/>
                <w:webHidden/>
              </w:rPr>
              <w:tab/>
            </w:r>
            <w:r w:rsidR="009D7098">
              <w:rPr>
                <w:noProof/>
                <w:webHidden/>
              </w:rPr>
              <w:fldChar w:fldCharType="begin"/>
            </w:r>
            <w:r w:rsidR="009D7098">
              <w:rPr>
                <w:noProof/>
                <w:webHidden/>
              </w:rPr>
              <w:instrText xml:space="preserve"> PAGEREF _Toc500787108 \h </w:instrText>
            </w:r>
            <w:r w:rsidR="009D7098">
              <w:rPr>
                <w:noProof/>
                <w:webHidden/>
              </w:rPr>
            </w:r>
            <w:r w:rsidR="009D7098">
              <w:rPr>
                <w:noProof/>
                <w:webHidden/>
              </w:rPr>
              <w:fldChar w:fldCharType="separate"/>
            </w:r>
            <w:r w:rsidR="009D7098">
              <w:rPr>
                <w:noProof/>
                <w:webHidden/>
              </w:rPr>
              <w:t>3</w:t>
            </w:r>
            <w:r w:rsidR="009D7098">
              <w:rPr>
                <w:noProof/>
                <w:webHidden/>
              </w:rPr>
              <w:fldChar w:fldCharType="end"/>
            </w:r>
          </w:hyperlink>
        </w:p>
        <w:p w14:paraId="56941601"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09" w:history="1">
            <w:r w:rsidR="009D7098" w:rsidRPr="00D003F9">
              <w:rPr>
                <w:rStyle w:val="Hyperlink"/>
                <w:rFonts w:eastAsia="Arial" w:cs="Arial"/>
                <w:noProof/>
              </w:rPr>
              <w:t>De rollen op school</w:t>
            </w:r>
            <w:r w:rsidR="009D7098">
              <w:rPr>
                <w:noProof/>
                <w:webHidden/>
              </w:rPr>
              <w:tab/>
            </w:r>
            <w:r w:rsidR="009D7098">
              <w:rPr>
                <w:noProof/>
                <w:webHidden/>
              </w:rPr>
              <w:fldChar w:fldCharType="begin"/>
            </w:r>
            <w:r w:rsidR="009D7098">
              <w:rPr>
                <w:noProof/>
                <w:webHidden/>
              </w:rPr>
              <w:instrText xml:space="preserve"> PAGEREF _Toc500787109 \h </w:instrText>
            </w:r>
            <w:r w:rsidR="009D7098">
              <w:rPr>
                <w:noProof/>
                <w:webHidden/>
              </w:rPr>
            </w:r>
            <w:r w:rsidR="009D7098">
              <w:rPr>
                <w:noProof/>
                <w:webHidden/>
              </w:rPr>
              <w:fldChar w:fldCharType="separate"/>
            </w:r>
            <w:r w:rsidR="009D7098">
              <w:rPr>
                <w:noProof/>
                <w:webHidden/>
              </w:rPr>
              <w:t>5</w:t>
            </w:r>
            <w:r w:rsidR="009D7098">
              <w:rPr>
                <w:noProof/>
                <w:webHidden/>
              </w:rPr>
              <w:fldChar w:fldCharType="end"/>
            </w:r>
          </w:hyperlink>
        </w:p>
        <w:p w14:paraId="0A1D0E3E"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10" w:history="1">
            <w:r w:rsidR="009D7098" w:rsidRPr="00D003F9">
              <w:rPr>
                <w:rStyle w:val="Hyperlink"/>
                <w:rFonts w:eastAsia="Arial" w:cs="Arial"/>
                <w:noProof/>
              </w:rPr>
              <w:t>Veiligheidsbeleving; sociale veiligheid</w:t>
            </w:r>
            <w:r w:rsidR="009D7098">
              <w:rPr>
                <w:noProof/>
                <w:webHidden/>
              </w:rPr>
              <w:tab/>
            </w:r>
            <w:r w:rsidR="009D7098">
              <w:rPr>
                <w:noProof/>
                <w:webHidden/>
              </w:rPr>
              <w:fldChar w:fldCharType="begin"/>
            </w:r>
            <w:r w:rsidR="009D7098">
              <w:rPr>
                <w:noProof/>
                <w:webHidden/>
              </w:rPr>
              <w:instrText xml:space="preserve"> PAGEREF _Toc500787110 \h </w:instrText>
            </w:r>
            <w:r w:rsidR="009D7098">
              <w:rPr>
                <w:noProof/>
                <w:webHidden/>
              </w:rPr>
            </w:r>
            <w:r w:rsidR="009D7098">
              <w:rPr>
                <w:noProof/>
                <w:webHidden/>
              </w:rPr>
              <w:fldChar w:fldCharType="separate"/>
            </w:r>
            <w:r w:rsidR="009D7098">
              <w:rPr>
                <w:noProof/>
                <w:webHidden/>
              </w:rPr>
              <w:t>6</w:t>
            </w:r>
            <w:r w:rsidR="009D7098">
              <w:rPr>
                <w:noProof/>
                <w:webHidden/>
              </w:rPr>
              <w:fldChar w:fldCharType="end"/>
            </w:r>
          </w:hyperlink>
        </w:p>
        <w:p w14:paraId="17B806E4"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11" w:history="1">
            <w:r w:rsidR="009D7098" w:rsidRPr="00D003F9">
              <w:rPr>
                <w:rStyle w:val="Hyperlink"/>
                <w:rFonts w:eastAsia="Arial" w:cs="Arial"/>
                <w:noProof/>
              </w:rPr>
              <w:t>Hygiënisch handelen</w:t>
            </w:r>
            <w:r w:rsidR="009D7098">
              <w:rPr>
                <w:noProof/>
                <w:webHidden/>
              </w:rPr>
              <w:tab/>
            </w:r>
            <w:r w:rsidR="009D7098">
              <w:rPr>
                <w:noProof/>
                <w:webHidden/>
              </w:rPr>
              <w:fldChar w:fldCharType="begin"/>
            </w:r>
            <w:r w:rsidR="009D7098">
              <w:rPr>
                <w:noProof/>
                <w:webHidden/>
              </w:rPr>
              <w:instrText xml:space="preserve"> PAGEREF _Toc500787111 \h </w:instrText>
            </w:r>
            <w:r w:rsidR="009D7098">
              <w:rPr>
                <w:noProof/>
                <w:webHidden/>
              </w:rPr>
            </w:r>
            <w:r w:rsidR="009D7098">
              <w:rPr>
                <w:noProof/>
                <w:webHidden/>
              </w:rPr>
              <w:fldChar w:fldCharType="separate"/>
            </w:r>
            <w:r w:rsidR="009D7098">
              <w:rPr>
                <w:noProof/>
                <w:webHidden/>
              </w:rPr>
              <w:t>6</w:t>
            </w:r>
            <w:r w:rsidR="009D7098">
              <w:rPr>
                <w:noProof/>
                <w:webHidden/>
              </w:rPr>
              <w:fldChar w:fldCharType="end"/>
            </w:r>
          </w:hyperlink>
        </w:p>
        <w:p w14:paraId="09ED0C4F"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12" w:history="1">
            <w:r w:rsidR="009D7098" w:rsidRPr="00D003F9">
              <w:rPr>
                <w:rStyle w:val="Hyperlink"/>
                <w:rFonts w:eastAsia="Arial" w:cs="Arial"/>
                <w:noProof/>
              </w:rPr>
              <w:t>Gescheiden ouders</w:t>
            </w:r>
            <w:r w:rsidR="009D7098">
              <w:rPr>
                <w:noProof/>
                <w:webHidden/>
              </w:rPr>
              <w:tab/>
            </w:r>
            <w:r w:rsidR="009D7098">
              <w:rPr>
                <w:noProof/>
                <w:webHidden/>
              </w:rPr>
              <w:fldChar w:fldCharType="begin"/>
            </w:r>
            <w:r w:rsidR="009D7098">
              <w:rPr>
                <w:noProof/>
                <w:webHidden/>
              </w:rPr>
              <w:instrText xml:space="preserve"> PAGEREF _Toc500787112 \h </w:instrText>
            </w:r>
            <w:r w:rsidR="009D7098">
              <w:rPr>
                <w:noProof/>
                <w:webHidden/>
              </w:rPr>
            </w:r>
            <w:r w:rsidR="009D7098">
              <w:rPr>
                <w:noProof/>
                <w:webHidden/>
              </w:rPr>
              <w:fldChar w:fldCharType="separate"/>
            </w:r>
            <w:r w:rsidR="009D7098">
              <w:rPr>
                <w:noProof/>
                <w:webHidden/>
              </w:rPr>
              <w:t>6</w:t>
            </w:r>
            <w:r w:rsidR="009D7098">
              <w:rPr>
                <w:noProof/>
                <w:webHidden/>
              </w:rPr>
              <w:fldChar w:fldCharType="end"/>
            </w:r>
          </w:hyperlink>
        </w:p>
        <w:p w14:paraId="65FDDE01"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13" w:history="1">
            <w:r w:rsidR="009D7098" w:rsidRPr="00D003F9">
              <w:rPr>
                <w:rStyle w:val="Hyperlink"/>
                <w:rFonts w:eastAsia="Arial" w:cs="Arial"/>
                <w:noProof/>
              </w:rPr>
              <w:t>De rol van de school</w:t>
            </w:r>
            <w:r w:rsidR="009D7098">
              <w:rPr>
                <w:noProof/>
                <w:webHidden/>
              </w:rPr>
              <w:tab/>
            </w:r>
            <w:r w:rsidR="009D7098">
              <w:rPr>
                <w:noProof/>
                <w:webHidden/>
              </w:rPr>
              <w:fldChar w:fldCharType="begin"/>
            </w:r>
            <w:r w:rsidR="009D7098">
              <w:rPr>
                <w:noProof/>
                <w:webHidden/>
              </w:rPr>
              <w:instrText xml:space="preserve"> PAGEREF _Toc500787113 \h </w:instrText>
            </w:r>
            <w:r w:rsidR="009D7098">
              <w:rPr>
                <w:noProof/>
                <w:webHidden/>
              </w:rPr>
            </w:r>
            <w:r w:rsidR="009D7098">
              <w:rPr>
                <w:noProof/>
                <w:webHidden/>
              </w:rPr>
              <w:fldChar w:fldCharType="separate"/>
            </w:r>
            <w:r w:rsidR="009D7098">
              <w:rPr>
                <w:noProof/>
                <w:webHidden/>
              </w:rPr>
              <w:t>6</w:t>
            </w:r>
            <w:r w:rsidR="009D7098">
              <w:rPr>
                <w:noProof/>
                <w:webHidden/>
              </w:rPr>
              <w:fldChar w:fldCharType="end"/>
            </w:r>
          </w:hyperlink>
        </w:p>
        <w:p w14:paraId="573ACC1D"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14" w:history="1">
            <w:r w:rsidR="009D7098" w:rsidRPr="00D003F9">
              <w:rPr>
                <w:rStyle w:val="Hyperlink"/>
                <w:rFonts w:eastAsia="Arial" w:cs="Arial"/>
                <w:noProof/>
              </w:rPr>
              <w:t>Toegankelijkheid scholen</w:t>
            </w:r>
            <w:r w:rsidR="009D7098">
              <w:rPr>
                <w:noProof/>
                <w:webHidden/>
              </w:rPr>
              <w:tab/>
            </w:r>
            <w:r w:rsidR="009D7098">
              <w:rPr>
                <w:noProof/>
                <w:webHidden/>
              </w:rPr>
              <w:fldChar w:fldCharType="begin"/>
            </w:r>
            <w:r w:rsidR="009D7098">
              <w:rPr>
                <w:noProof/>
                <w:webHidden/>
              </w:rPr>
              <w:instrText xml:space="preserve"> PAGEREF _Toc500787114 \h </w:instrText>
            </w:r>
            <w:r w:rsidR="009D7098">
              <w:rPr>
                <w:noProof/>
                <w:webHidden/>
              </w:rPr>
            </w:r>
            <w:r w:rsidR="009D7098">
              <w:rPr>
                <w:noProof/>
                <w:webHidden/>
              </w:rPr>
              <w:fldChar w:fldCharType="separate"/>
            </w:r>
            <w:r w:rsidR="009D7098">
              <w:rPr>
                <w:noProof/>
                <w:webHidden/>
              </w:rPr>
              <w:t>7</w:t>
            </w:r>
            <w:r w:rsidR="009D7098">
              <w:rPr>
                <w:noProof/>
                <w:webHidden/>
              </w:rPr>
              <w:fldChar w:fldCharType="end"/>
            </w:r>
          </w:hyperlink>
        </w:p>
        <w:p w14:paraId="05B56921"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15" w:history="1">
            <w:r w:rsidR="009D7098" w:rsidRPr="00D003F9">
              <w:rPr>
                <w:rStyle w:val="Hyperlink"/>
                <w:rFonts w:eastAsia="Arial" w:cs="Arial"/>
                <w:noProof/>
              </w:rPr>
              <w:t>Verkeerssituatie rondom de school</w:t>
            </w:r>
            <w:r w:rsidR="009D7098">
              <w:rPr>
                <w:noProof/>
                <w:webHidden/>
              </w:rPr>
              <w:tab/>
            </w:r>
            <w:r w:rsidR="009D7098">
              <w:rPr>
                <w:noProof/>
                <w:webHidden/>
              </w:rPr>
              <w:fldChar w:fldCharType="begin"/>
            </w:r>
            <w:r w:rsidR="009D7098">
              <w:rPr>
                <w:noProof/>
                <w:webHidden/>
              </w:rPr>
              <w:instrText xml:space="preserve"> PAGEREF _Toc500787115 \h </w:instrText>
            </w:r>
            <w:r w:rsidR="009D7098">
              <w:rPr>
                <w:noProof/>
                <w:webHidden/>
              </w:rPr>
            </w:r>
            <w:r w:rsidR="009D7098">
              <w:rPr>
                <w:noProof/>
                <w:webHidden/>
              </w:rPr>
              <w:fldChar w:fldCharType="separate"/>
            </w:r>
            <w:r w:rsidR="009D7098">
              <w:rPr>
                <w:noProof/>
                <w:webHidden/>
              </w:rPr>
              <w:t>7</w:t>
            </w:r>
            <w:r w:rsidR="009D7098">
              <w:rPr>
                <w:noProof/>
                <w:webHidden/>
              </w:rPr>
              <w:fldChar w:fldCharType="end"/>
            </w:r>
          </w:hyperlink>
        </w:p>
        <w:p w14:paraId="1B8EBC61" w14:textId="77777777" w:rsidR="009D7098" w:rsidRDefault="0001635A">
          <w:pPr>
            <w:pStyle w:val="Inhopg1"/>
            <w:tabs>
              <w:tab w:val="right" w:leader="dot" w:pos="9062"/>
            </w:tabs>
            <w:rPr>
              <w:rFonts w:asciiTheme="minorHAnsi" w:eastAsiaTheme="minorEastAsia" w:hAnsiTheme="minorHAnsi"/>
              <w:noProof/>
              <w:sz w:val="24"/>
              <w:szCs w:val="24"/>
              <w:lang w:eastAsia="nl-NL"/>
            </w:rPr>
          </w:pPr>
          <w:hyperlink w:anchor="_Toc500787116" w:history="1">
            <w:r w:rsidR="009D7098" w:rsidRPr="00D003F9">
              <w:rPr>
                <w:rStyle w:val="Hyperlink"/>
                <w:rFonts w:eastAsia="Arial" w:cs="Arial"/>
                <w:noProof/>
              </w:rPr>
              <w:t>Fysieke veiligheid</w:t>
            </w:r>
            <w:r w:rsidR="009D7098">
              <w:rPr>
                <w:noProof/>
                <w:webHidden/>
              </w:rPr>
              <w:tab/>
            </w:r>
            <w:r w:rsidR="009D7098">
              <w:rPr>
                <w:noProof/>
                <w:webHidden/>
              </w:rPr>
              <w:fldChar w:fldCharType="begin"/>
            </w:r>
            <w:r w:rsidR="009D7098">
              <w:rPr>
                <w:noProof/>
                <w:webHidden/>
              </w:rPr>
              <w:instrText xml:space="preserve"> PAGEREF _Toc500787116 \h </w:instrText>
            </w:r>
            <w:r w:rsidR="009D7098">
              <w:rPr>
                <w:noProof/>
                <w:webHidden/>
              </w:rPr>
            </w:r>
            <w:r w:rsidR="009D7098">
              <w:rPr>
                <w:noProof/>
                <w:webHidden/>
              </w:rPr>
              <w:fldChar w:fldCharType="separate"/>
            </w:r>
            <w:r w:rsidR="009D7098">
              <w:rPr>
                <w:noProof/>
                <w:webHidden/>
              </w:rPr>
              <w:t>8</w:t>
            </w:r>
            <w:r w:rsidR="009D7098">
              <w:rPr>
                <w:noProof/>
                <w:webHidden/>
              </w:rPr>
              <w:fldChar w:fldCharType="end"/>
            </w:r>
          </w:hyperlink>
        </w:p>
        <w:p w14:paraId="4DDDA137"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17" w:history="1">
            <w:r w:rsidR="009D7098" w:rsidRPr="00D003F9">
              <w:rPr>
                <w:rStyle w:val="Hyperlink"/>
                <w:rFonts w:eastAsia="Arial" w:cs="Arial"/>
                <w:noProof/>
              </w:rPr>
              <w:t>Risico inventarisatie en evaluatie (RI&amp;E)</w:t>
            </w:r>
            <w:r w:rsidR="009D7098">
              <w:rPr>
                <w:noProof/>
                <w:webHidden/>
              </w:rPr>
              <w:tab/>
            </w:r>
            <w:r w:rsidR="009D7098">
              <w:rPr>
                <w:noProof/>
                <w:webHidden/>
              </w:rPr>
              <w:fldChar w:fldCharType="begin"/>
            </w:r>
            <w:r w:rsidR="009D7098">
              <w:rPr>
                <w:noProof/>
                <w:webHidden/>
              </w:rPr>
              <w:instrText xml:space="preserve"> PAGEREF _Toc500787117 \h </w:instrText>
            </w:r>
            <w:r w:rsidR="009D7098">
              <w:rPr>
                <w:noProof/>
                <w:webHidden/>
              </w:rPr>
            </w:r>
            <w:r w:rsidR="009D7098">
              <w:rPr>
                <w:noProof/>
                <w:webHidden/>
              </w:rPr>
              <w:fldChar w:fldCharType="separate"/>
            </w:r>
            <w:r w:rsidR="009D7098">
              <w:rPr>
                <w:noProof/>
                <w:webHidden/>
              </w:rPr>
              <w:t>8</w:t>
            </w:r>
            <w:r w:rsidR="009D7098">
              <w:rPr>
                <w:noProof/>
                <w:webHidden/>
              </w:rPr>
              <w:fldChar w:fldCharType="end"/>
            </w:r>
          </w:hyperlink>
        </w:p>
        <w:p w14:paraId="4A7E9BDD"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18" w:history="1">
            <w:r w:rsidR="009D7098" w:rsidRPr="00D003F9">
              <w:rPr>
                <w:rStyle w:val="Hyperlink"/>
                <w:rFonts w:eastAsia="Arial" w:cs="Arial"/>
                <w:noProof/>
              </w:rPr>
              <w:t>Registratie incidenten</w:t>
            </w:r>
            <w:r w:rsidR="009D7098">
              <w:rPr>
                <w:noProof/>
                <w:webHidden/>
              </w:rPr>
              <w:tab/>
            </w:r>
            <w:r w:rsidR="009D7098">
              <w:rPr>
                <w:noProof/>
                <w:webHidden/>
              </w:rPr>
              <w:fldChar w:fldCharType="begin"/>
            </w:r>
            <w:r w:rsidR="009D7098">
              <w:rPr>
                <w:noProof/>
                <w:webHidden/>
              </w:rPr>
              <w:instrText xml:space="preserve"> PAGEREF _Toc500787118 \h </w:instrText>
            </w:r>
            <w:r w:rsidR="009D7098">
              <w:rPr>
                <w:noProof/>
                <w:webHidden/>
              </w:rPr>
            </w:r>
            <w:r w:rsidR="009D7098">
              <w:rPr>
                <w:noProof/>
                <w:webHidden/>
              </w:rPr>
              <w:fldChar w:fldCharType="separate"/>
            </w:r>
            <w:r w:rsidR="009D7098">
              <w:rPr>
                <w:noProof/>
                <w:webHidden/>
              </w:rPr>
              <w:t>8</w:t>
            </w:r>
            <w:r w:rsidR="009D7098">
              <w:rPr>
                <w:noProof/>
                <w:webHidden/>
              </w:rPr>
              <w:fldChar w:fldCharType="end"/>
            </w:r>
          </w:hyperlink>
        </w:p>
        <w:p w14:paraId="762E41CD" w14:textId="77777777" w:rsidR="009D7098" w:rsidRDefault="0001635A">
          <w:pPr>
            <w:pStyle w:val="Inhopg1"/>
            <w:tabs>
              <w:tab w:val="right" w:leader="dot" w:pos="9062"/>
            </w:tabs>
            <w:rPr>
              <w:rFonts w:asciiTheme="minorHAnsi" w:eastAsiaTheme="minorEastAsia" w:hAnsiTheme="minorHAnsi"/>
              <w:noProof/>
              <w:sz w:val="24"/>
              <w:szCs w:val="24"/>
              <w:lang w:eastAsia="nl-NL"/>
            </w:rPr>
          </w:pPr>
          <w:hyperlink w:anchor="_Toc500787119" w:history="1">
            <w:r w:rsidR="009D7098" w:rsidRPr="00D003F9">
              <w:rPr>
                <w:rStyle w:val="Hyperlink"/>
                <w:rFonts w:eastAsia="Arial" w:cs="Arial"/>
                <w:noProof/>
              </w:rPr>
              <w:t>Preventie</w:t>
            </w:r>
            <w:r w:rsidR="009D7098">
              <w:rPr>
                <w:noProof/>
                <w:webHidden/>
              </w:rPr>
              <w:tab/>
            </w:r>
            <w:r w:rsidR="009D7098">
              <w:rPr>
                <w:noProof/>
                <w:webHidden/>
              </w:rPr>
              <w:fldChar w:fldCharType="begin"/>
            </w:r>
            <w:r w:rsidR="009D7098">
              <w:rPr>
                <w:noProof/>
                <w:webHidden/>
              </w:rPr>
              <w:instrText xml:space="preserve"> PAGEREF _Toc500787119 \h </w:instrText>
            </w:r>
            <w:r w:rsidR="009D7098">
              <w:rPr>
                <w:noProof/>
                <w:webHidden/>
              </w:rPr>
            </w:r>
            <w:r w:rsidR="009D7098">
              <w:rPr>
                <w:noProof/>
                <w:webHidden/>
              </w:rPr>
              <w:fldChar w:fldCharType="separate"/>
            </w:r>
            <w:r w:rsidR="009D7098">
              <w:rPr>
                <w:noProof/>
                <w:webHidden/>
              </w:rPr>
              <w:t>8</w:t>
            </w:r>
            <w:r w:rsidR="009D7098">
              <w:rPr>
                <w:noProof/>
                <w:webHidden/>
              </w:rPr>
              <w:fldChar w:fldCharType="end"/>
            </w:r>
          </w:hyperlink>
        </w:p>
        <w:p w14:paraId="679F517A"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0" w:history="1">
            <w:r w:rsidR="009D7098" w:rsidRPr="00D003F9">
              <w:rPr>
                <w:rStyle w:val="Hyperlink"/>
                <w:rFonts w:eastAsia="Arial" w:cs="Arial"/>
                <w:noProof/>
              </w:rPr>
              <w:t>Omgangs/Anti- Pest beleid</w:t>
            </w:r>
            <w:r w:rsidR="009D7098">
              <w:rPr>
                <w:noProof/>
                <w:webHidden/>
              </w:rPr>
              <w:tab/>
            </w:r>
            <w:r w:rsidR="009D7098">
              <w:rPr>
                <w:noProof/>
                <w:webHidden/>
              </w:rPr>
              <w:fldChar w:fldCharType="begin"/>
            </w:r>
            <w:r w:rsidR="009D7098">
              <w:rPr>
                <w:noProof/>
                <w:webHidden/>
              </w:rPr>
              <w:instrText xml:space="preserve"> PAGEREF _Toc500787120 \h </w:instrText>
            </w:r>
            <w:r w:rsidR="009D7098">
              <w:rPr>
                <w:noProof/>
                <w:webHidden/>
              </w:rPr>
            </w:r>
            <w:r w:rsidR="009D7098">
              <w:rPr>
                <w:noProof/>
                <w:webHidden/>
              </w:rPr>
              <w:fldChar w:fldCharType="separate"/>
            </w:r>
            <w:r w:rsidR="009D7098">
              <w:rPr>
                <w:noProof/>
                <w:webHidden/>
              </w:rPr>
              <w:t>9</w:t>
            </w:r>
            <w:r w:rsidR="009D7098">
              <w:rPr>
                <w:noProof/>
                <w:webHidden/>
              </w:rPr>
              <w:fldChar w:fldCharType="end"/>
            </w:r>
          </w:hyperlink>
        </w:p>
        <w:p w14:paraId="6605A6D6"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1" w:history="1">
            <w:r w:rsidR="009D7098" w:rsidRPr="00D003F9">
              <w:rPr>
                <w:rStyle w:val="Hyperlink"/>
                <w:rFonts w:eastAsia="Arial" w:cs="Arial"/>
                <w:noProof/>
              </w:rPr>
              <w:t>Agressie, discriminatie, (seksuele) intimidatie en geweld</w:t>
            </w:r>
            <w:r w:rsidR="009D7098">
              <w:rPr>
                <w:noProof/>
                <w:webHidden/>
              </w:rPr>
              <w:tab/>
            </w:r>
            <w:r w:rsidR="009D7098">
              <w:rPr>
                <w:noProof/>
                <w:webHidden/>
              </w:rPr>
              <w:fldChar w:fldCharType="begin"/>
            </w:r>
            <w:r w:rsidR="009D7098">
              <w:rPr>
                <w:noProof/>
                <w:webHidden/>
              </w:rPr>
              <w:instrText xml:space="preserve"> PAGEREF _Toc500787121 \h </w:instrText>
            </w:r>
            <w:r w:rsidR="009D7098">
              <w:rPr>
                <w:noProof/>
                <w:webHidden/>
              </w:rPr>
            </w:r>
            <w:r w:rsidR="009D7098">
              <w:rPr>
                <w:noProof/>
                <w:webHidden/>
              </w:rPr>
              <w:fldChar w:fldCharType="separate"/>
            </w:r>
            <w:r w:rsidR="009D7098">
              <w:rPr>
                <w:noProof/>
                <w:webHidden/>
              </w:rPr>
              <w:t>9</w:t>
            </w:r>
            <w:r w:rsidR="009D7098">
              <w:rPr>
                <w:noProof/>
                <w:webHidden/>
              </w:rPr>
              <w:fldChar w:fldCharType="end"/>
            </w:r>
          </w:hyperlink>
        </w:p>
        <w:p w14:paraId="01DE40B4"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2" w:history="1">
            <w:r w:rsidR="009D7098" w:rsidRPr="00D003F9">
              <w:rPr>
                <w:rStyle w:val="Hyperlink"/>
                <w:rFonts w:eastAsia="Arial" w:cs="Arial"/>
                <w:noProof/>
              </w:rPr>
              <w:t>Gebruik van ICT door medewerkers en leerlingen</w:t>
            </w:r>
            <w:r w:rsidR="009D7098">
              <w:rPr>
                <w:noProof/>
                <w:webHidden/>
              </w:rPr>
              <w:tab/>
            </w:r>
            <w:r w:rsidR="009D7098">
              <w:rPr>
                <w:noProof/>
                <w:webHidden/>
              </w:rPr>
              <w:fldChar w:fldCharType="begin"/>
            </w:r>
            <w:r w:rsidR="009D7098">
              <w:rPr>
                <w:noProof/>
                <w:webHidden/>
              </w:rPr>
              <w:instrText xml:space="preserve"> PAGEREF _Toc500787122 \h </w:instrText>
            </w:r>
            <w:r w:rsidR="009D7098">
              <w:rPr>
                <w:noProof/>
                <w:webHidden/>
              </w:rPr>
            </w:r>
            <w:r w:rsidR="009D7098">
              <w:rPr>
                <w:noProof/>
                <w:webHidden/>
              </w:rPr>
              <w:fldChar w:fldCharType="separate"/>
            </w:r>
            <w:r w:rsidR="009D7098">
              <w:rPr>
                <w:noProof/>
                <w:webHidden/>
              </w:rPr>
              <w:t>10</w:t>
            </w:r>
            <w:r w:rsidR="009D7098">
              <w:rPr>
                <w:noProof/>
                <w:webHidden/>
              </w:rPr>
              <w:fldChar w:fldCharType="end"/>
            </w:r>
          </w:hyperlink>
        </w:p>
        <w:p w14:paraId="4664EE84"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3" w:history="1">
            <w:r w:rsidR="009D7098" w:rsidRPr="00D003F9">
              <w:rPr>
                <w:rStyle w:val="Hyperlink"/>
                <w:rFonts w:eastAsia="Arial" w:cs="Arial"/>
                <w:noProof/>
              </w:rPr>
              <w:t>Omgangsvormen; schoolregels</w:t>
            </w:r>
            <w:r w:rsidR="009D7098">
              <w:rPr>
                <w:noProof/>
                <w:webHidden/>
              </w:rPr>
              <w:tab/>
            </w:r>
            <w:r w:rsidR="009D7098">
              <w:rPr>
                <w:noProof/>
                <w:webHidden/>
              </w:rPr>
              <w:fldChar w:fldCharType="begin"/>
            </w:r>
            <w:r w:rsidR="009D7098">
              <w:rPr>
                <w:noProof/>
                <w:webHidden/>
              </w:rPr>
              <w:instrText xml:space="preserve"> PAGEREF _Toc500787123 \h </w:instrText>
            </w:r>
            <w:r w:rsidR="009D7098">
              <w:rPr>
                <w:noProof/>
                <w:webHidden/>
              </w:rPr>
            </w:r>
            <w:r w:rsidR="009D7098">
              <w:rPr>
                <w:noProof/>
                <w:webHidden/>
              </w:rPr>
              <w:fldChar w:fldCharType="separate"/>
            </w:r>
            <w:r w:rsidR="009D7098">
              <w:rPr>
                <w:noProof/>
                <w:webHidden/>
              </w:rPr>
              <w:t>10</w:t>
            </w:r>
            <w:r w:rsidR="009D7098">
              <w:rPr>
                <w:noProof/>
                <w:webHidden/>
              </w:rPr>
              <w:fldChar w:fldCharType="end"/>
            </w:r>
          </w:hyperlink>
        </w:p>
        <w:p w14:paraId="291F0F7B"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4" w:history="1">
            <w:r w:rsidR="009D7098" w:rsidRPr="00D003F9">
              <w:rPr>
                <w:rStyle w:val="Hyperlink"/>
                <w:rFonts w:eastAsia="Arial" w:cs="Arial"/>
                <w:noProof/>
              </w:rPr>
              <w:t>Ontruimingsplan</w:t>
            </w:r>
            <w:r w:rsidR="009D7098">
              <w:rPr>
                <w:noProof/>
                <w:webHidden/>
              </w:rPr>
              <w:tab/>
            </w:r>
            <w:r w:rsidR="009D7098">
              <w:rPr>
                <w:noProof/>
                <w:webHidden/>
              </w:rPr>
              <w:fldChar w:fldCharType="begin"/>
            </w:r>
            <w:r w:rsidR="009D7098">
              <w:rPr>
                <w:noProof/>
                <w:webHidden/>
              </w:rPr>
              <w:instrText xml:space="preserve"> PAGEREF _Toc500787124 \h </w:instrText>
            </w:r>
            <w:r w:rsidR="009D7098">
              <w:rPr>
                <w:noProof/>
                <w:webHidden/>
              </w:rPr>
            </w:r>
            <w:r w:rsidR="009D7098">
              <w:rPr>
                <w:noProof/>
                <w:webHidden/>
              </w:rPr>
              <w:fldChar w:fldCharType="separate"/>
            </w:r>
            <w:r w:rsidR="009D7098">
              <w:rPr>
                <w:noProof/>
                <w:webHidden/>
              </w:rPr>
              <w:t>10</w:t>
            </w:r>
            <w:r w:rsidR="009D7098">
              <w:rPr>
                <w:noProof/>
                <w:webHidden/>
              </w:rPr>
              <w:fldChar w:fldCharType="end"/>
            </w:r>
          </w:hyperlink>
        </w:p>
        <w:p w14:paraId="27A19DC7"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5" w:history="1">
            <w:r w:rsidR="009D7098" w:rsidRPr="00D003F9">
              <w:rPr>
                <w:rStyle w:val="Hyperlink"/>
                <w:rFonts w:eastAsia="Arial" w:cs="Arial"/>
                <w:noProof/>
              </w:rPr>
              <w:t>Toezicht</w:t>
            </w:r>
            <w:r w:rsidR="009D7098">
              <w:rPr>
                <w:noProof/>
                <w:webHidden/>
              </w:rPr>
              <w:tab/>
            </w:r>
            <w:r w:rsidR="009D7098">
              <w:rPr>
                <w:noProof/>
                <w:webHidden/>
              </w:rPr>
              <w:fldChar w:fldCharType="begin"/>
            </w:r>
            <w:r w:rsidR="009D7098">
              <w:rPr>
                <w:noProof/>
                <w:webHidden/>
              </w:rPr>
              <w:instrText xml:space="preserve"> PAGEREF _Toc500787125 \h </w:instrText>
            </w:r>
            <w:r w:rsidR="009D7098">
              <w:rPr>
                <w:noProof/>
                <w:webHidden/>
              </w:rPr>
            </w:r>
            <w:r w:rsidR="009D7098">
              <w:rPr>
                <w:noProof/>
                <w:webHidden/>
              </w:rPr>
              <w:fldChar w:fldCharType="separate"/>
            </w:r>
            <w:r w:rsidR="009D7098">
              <w:rPr>
                <w:noProof/>
                <w:webHidden/>
              </w:rPr>
              <w:t>10</w:t>
            </w:r>
            <w:r w:rsidR="009D7098">
              <w:rPr>
                <w:noProof/>
                <w:webHidden/>
              </w:rPr>
              <w:fldChar w:fldCharType="end"/>
            </w:r>
          </w:hyperlink>
        </w:p>
        <w:p w14:paraId="7E2EA8B1"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6" w:history="1">
            <w:r w:rsidR="009D7098" w:rsidRPr="00D003F9">
              <w:rPr>
                <w:rStyle w:val="Hyperlink"/>
                <w:rFonts w:eastAsia="Arial" w:cs="Arial"/>
                <w:noProof/>
              </w:rPr>
              <w:t>Buitenschoolse activiteiten</w:t>
            </w:r>
            <w:r w:rsidR="009D7098">
              <w:rPr>
                <w:noProof/>
                <w:webHidden/>
              </w:rPr>
              <w:tab/>
            </w:r>
            <w:r w:rsidR="009D7098">
              <w:rPr>
                <w:noProof/>
                <w:webHidden/>
              </w:rPr>
              <w:fldChar w:fldCharType="begin"/>
            </w:r>
            <w:r w:rsidR="009D7098">
              <w:rPr>
                <w:noProof/>
                <w:webHidden/>
              </w:rPr>
              <w:instrText xml:space="preserve"> PAGEREF _Toc500787126 \h </w:instrText>
            </w:r>
            <w:r w:rsidR="009D7098">
              <w:rPr>
                <w:noProof/>
                <w:webHidden/>
              </w:rPr>
            </w:r>
            <w:r w:rsidR="009D7098">
              <w:rPr>
                <w:noProof/>
                <w:webHidden/>
              </w:rPr>
              <w:fldChar w:fldCharType="separate"/>
            </w:r>
            <w:r w:rsidR="009D7098">
              <w:rPr>
                <w:noProof/>
                <w:webHidden/>
              </w:rPr>
              <w:t>11</w:t>
            </w:r>
            <w:r w:rsidR="009D7098">
              <w:rPr>
                <w:noProof/>
                <w:webHidden/>
              </w:rPr>
              <w:fldChar w:fldCharType="end"/>
            </w:r>
          </w:hyperlink>
        </w:p>
        <w:p w14:paraId="5F0A807D"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7" w:history="1">
            <w:r w:rsidR="009D7098" w:rsidRPr="00D003F9">
              <w:rPr>
                <w:rStyle w:val="Hyperlink"/>
                <w:rFonts w:eastAsia="Arial" w:cs="Arial"/>
                <w:noProof/>
              </w:rPr>
              <w:t>Crisisteam</w:t>
            </w:r>
            <w:r w:rsidR="009D7098">
              <w:rPr>
                <w:noProof/>
                <w:webHidden/>
              </w:rPr>
              <w:tab/>
            </w:r>
            <w:r w:rsidR="009D7098">
              <w:rPr>
                <w:noProof/>
                <w:webHidden/>
              </w:rPr>
              <w:fldChar w:fldCharType="begin"/>
            </w:r>
            <w:r w:rsidR="009D7098">
              <w:rPr>
                <w:noProof/>
                <w:webHidden/>
              </w:rPr>
              <w:instrText xml:space="preserve"> PAGEREF _Toc500787127 \h </w:instrText>
            </w:r>
            <w:r w:rsidR="009D7098">
              <w:rPr>
                <w:noProof/>
                <w:webHidden/>
              </w:rPr>
            </w:r>
            <w:r w:rsidR="009D7098">
              <w:rPr>
                <w:noProof/>
                <w:webHidden/>
              </w:rPr>
              <w:fldChar w:fldCharType="separate"/>
            </w:r>
            <w:r w:rsidR="009D7098">
              <w:rPr>
                <w:noProof/>
                <w:webHidden/>
              </w:rPr>
              <w:t>11</w:t>
            </w:r>
            <w:r w:rsidR="009D7098">
              <w:rPr>
                <w:noProof/>
                <w:webHidden/>
              </w:rPr>
              <w:fldChar w:fldCharType="end"/>
            </w:r>
          </w:hyperlink>
        </w:p>
        <w:p w14:paraId="30F034B8"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8" w:history="1">
            <w:r w:rsidR="009D7098" w:rsidRPr="00D003F9">
              <w:rPr>
                <w:rStyle w:val="Hyperlink"/>
                <w:rFonts w:eastAsia="Arial" w:cs="Arial"/>
                <w:noProof/>
              </w:rPr>
              <w:t>Externe samenwerkingspartners</w:t>
            </w:r>
            <w:r w:rsidR="009D7098">
              <w:rPr>
                <w:noProof/>
                <w:webHidden/>
              </w:rPr>
              <w:tab/>
            </w:r>
            <w:r w:rsidR="009D7098">
              <w:rPr>
                <w:noProof/>
                <w:webHidden/>
              </w:rPr>
              <w:fldChar w:fldCharType="begin"/>
            </w:r>
            <w:r w:rsidR="009D7098">
              <w:rPr>
                <w:noProof/>
                <w:webHidden/>
              </w:rPr>
              <w:instrText xml:space="preserve"> PAGEREF _Toc500787128 \h </w:instrText>
            </w:r>
            <w:r w:rsidR="009D7098">
              <w:rPr>
                <w:noProof/>
                <w:webHidden/>
              </w:rPr>
            </w:r>
            <w:r w:rsidR="009D7098">
              <w:rPr>
                <w:noProof/>
                <w:webHidden/>
              </w:rPr>
              <w:fldChar w:fldCharType="separate"/>
            </w:r>
            <w:r w:rsidR="009D7098">
              <w:rPr>
                <w:noProof/>
                <w:webHidden/>
              </w:rPr>
              <w:t>11</w:t>
            </w:r>
            <w:r w:rsidR="009D7098">
              <w:rPr>
                <w:noProof/>
                <w:webHidden/>
              </w:rPr>
              <w:fldChar w:fldCharType="end"/>
            </w:r>
          </w:hyperlink>
        </w:p>
        <w:p w14:paraId="0A23539C" w14:textId="77777777" w:rsidR="009D7098" w:rsidRDefault="0001635A">
          <w:pPr>
            <w:pStyle w:val="Inhopg2"/>
            <w:tabs>
              <w:tab w:val="right" w:leader="dot" w:pos="9062"/>
            </w:tabs>
            <w:rPr>
              <w:rFonts w:asciiTheme="minorHAnsi" w:eastAsiaTheme="minorEastAsia" w:hAnsiTheme="minorHAnsi"/>
              <w:noProof/>
              <w:sz w:val="24"/>
              <w:szCs w:val="24"/>
              <w:lang w:eastAsia="nl-NL"/>
            </w:rPr>
          </w:pPr>
          <w:hyperlink w:anchor="_Toc500787129" w:history="1">
            <w:r w:rsidR="009D7098" w:rsidRPr="00D003F9">
              <w:rPr>
                <w:rStyle w:val="Hyperlink"/>
                <w:rFonts w:eastAsia="Arial" w:cs="Arial"/>
                <w:noProof/>
              </w:rPr>
              <w:t>Verzekering</w:t>
            </w:r>
            <w:r w:rsidR="009D7098">
              <w:rPr>
                <w:noProof/>
                <w:webHidden/>
              </w:rPr>
              <w:tab/>
            </w:r>
            <w:r w:rsidR="009D7098">
              <w:rPr>
                <w:noProof/>
                <w:webHidden/>
              </w:rPr>
              <w:fldChar w:fldCharType="begin"/>
            </w:r>
            <w:r w:rsidR="009D7098">
              <w:rPr>
                <w:noProof/>
                <w:webHidden/>
              </w:rPr>
              <w:instrText xml:space="preserve"> PAGEREF _Toc500787129 \h </w:instrText>
            </w:r>
            <w:r w:rsidR="009D7098">
              <w:rPr>
                <w:noProof/>
                <w:webHidden/>
              </w:rPr>
            </w:r>
            <w:r w:rsidR="009D7098">
              <w:rPr>
                <w:noProof/>
                <w:webHidden/>
              </w:rPr>
              <w:fldChar w:fldCharType="separate"/>
            </w:r>
            <w:r w:rsidR="009D7098">
              <w:rPr>
                <w:noProof/>
                <w:webHidden/>
              </w:rPr>
              <w:t>12</w:t>
            </w:r>
            <w:r w:rsidR="009D7098">
              <w:rPr>
                <w:noProof/>
                <w:webHidden/>
              </w:rPr>
              <w:fldChar w:fldCharType="end"/>
            </w:r>
          </w:hyperlink>
        </w:p>
        <w:p w14:paraId="084B3635" w14:textId="77777777" w:rsidR="009D7098" w:rsidRDefault="0001635A">
          <w:pPr>
            <w:pStyle w:val="Inhopg1"/>
            <w:tabs>
              <w:tab w:val="right" w:leader="dot" w:pos="9062"/>
            </w:tabs>
            <w:rPr>
              <w:rFonts w:asciiTheme="minorHAnsi" w:eastAsiaTheme="minorEastAsia" w:hAnsiTheme="minorHAnsi"/>
              <w:noProof/>
              <w:sz w:val="24"/>
              <w:szCs w:val="24"/>
              <w:lang w:eastAsia="nl-NL"/>
            </w:rPr>
          </w:pPr>
          <w:hyperlink w:anchor="_Toc500787130" w:history="1">
            <w:r w:rsidR="009D7098" w:rsidRPr="00D003F9">
              <w:rPr>
                <w:rStyle w:val="Hyperlink"/>
                <w:rFonts w:eastAsia="Arial" w:cs="Arial"/>
                <w:noProof/>
              </w:rPr>
              <w:t>Evaluatie en borging</w:t>
            </w:r>
            <w:r w:rsidR="009D7098">
              <w:rPr>
                <w:noProof/>
                <w:webHidden/>
              </w:rPr>
              <w:tab/>
            </w:r>
            <w:r w:rsidR="009D7098">
              <w:rPr>
                <w:noProof/>
                <w:webHidden/>
              </w:rPr>
              <w:fldChar w:fldCharType="begin"/>
            </w:r>
            <w:r w:rsidR="009D7098">
              <w:rPr>
                <w:noProof/>
                <w:webHidden/>
              </w:rPr>
              <w:instrText xml:space="preserve"> PAGEREF _Toc500787130 \h </w:instrText>
            </w:r>
            <w:r w:rsidR="009D7098">
              <w:rPr>
                <w:noProof/>
                <w:webHidden/>
              </w:rPr>
            </w:r>
            <w:r w:rsidR="009D7098">
              <w:rPr>
                <w:noProof/>
                <w:webHidden/>
              </w:rPr>
              <w:fldChar w:fldCharType="separate"/>
            </w:r>
            <w:r w:rsidR="009D7098">
              <w:rPr>
                <w:noProof/>
                <w:webHidden/>
              </w:rPr>
              <w:t>12</w:t>
            </w:r>
            <w:r w:rsidR="009D7098">
              <w:rPr>
                <w:noProof/>
                <w:webHidden/>
              </w:rPr>
              <w:fldChar w:fldCharType="end"/>
            </w:r>
          </w:hyperlink>
        </w:p>
        <w:p w14:paraId="057900E8" w14:textId="5C42A71F" w:rsidR="00E81D1B" w:rsidRPr="00FE4935" w:rsidRDefault="005C414B" w:rsidP="5B56DDDD">
          <w:pPr>
            <w:rPr>
              <w:rFonts w:eastAsia="Arial" w:cs="Arial"/>
            </w:rPr>
          </w:pPr>
          <w:r w:rsidRPr="5B56DDDD">
            <w:fldChar w:fldCharType="end"/>
          </w:r>
        </w:p>
      </w:sdtContent>
    </w:sdt>
    <w:p w14:paraId="0E24657A" w14:textId="77777777" w:rsidR="00E81D1B" w:rsidRPr="00FE4935" w:rsidRDefault="00E81D1B" w:rsidP="5B56DDDD">
      <w:pPr>
        <w:rPr>
          <w:rFonts w:eastAsia="Arial" w:cs="Arial"/>
          <w:b/>
          <w:bCs/>
        </w:rPr>
      </w:pPr>
      <w:r w:rsidRPr="5B56DDDD">
        <w:rPr>
          <w:rFonts w:eastAsia="Arial" w:cs="Arial"/>
        </w:rPr>
        <w:br w:type="page"/>
      </w:r>
    </w:p>
    <w:p w14:paraId="2555BEB5" w14:textId="54BA9AF1" w:rsidR="000E154A" w:rsidRPr="009D7098" w:rsidRDefault="006060D3" w:rsidP="5B56DDDD">
      <w:pPr>
        <w:pStyle w:val="Kop1"/>
        <w:rPr>
          <w:rFonts w:ascii="Arial" w:eastAsia="Arial" w:hAnsi="Arial" w:cs="Arial"/>
          <w:color w:val="auto"/>
          <w:sz w:val="22"/>
          <w:szCs w:val="22"/>
        </w:rPr>
      </w:pPr>
      <w:bookmarkStart w:id="1" w:name="_Toc500787106"/>
      <w:r w:rsidRPr="009D7098">
        <w:rPr>
          <w:rFonts w:ascii="Arial" w:eastAsia="Arial" w:hAnsi="Arial" w:cs="Arial"/>
          <w:color w:val="auto"/>
          <w:sz w:val="22"/>
          <w:szCs w:val="22"/>
        </w:rPr>
        <w:lastRenderedPageBreak/>
        <w:t>Aan</w:t>
      </w:r>
      <w:r w:rsidR="00E7085F" w:rsidRPr="009D7098">
        <w:rPr>
          <w:rFonts w:ascii="Arial" w:eastAsia="Arial" w:hAnsi="Arial" w:cs="Arial"/>
          <w:color w:val="auto"/>
          <w:sz w:val="22"/>
          <w:szCs w:val="22"/>
        </w:rPr>
        <w:t>leiding</w:t>
      </w:r>
      <w:bookmarkEnd w:id="1"/>
    </w:p>
    <w:p w14:paraId="6581E0DF" w14:textId="77777777" w:rsidR="00E7085F" w:rsidRPr="009D7098" w:rsidRDefault="00E7085F" w:rsidP="5B56DDDD">
      <w:pPr>
        <w:pStyle w:val="Geenafstand"/>
        <w:rPr>
          <w:rFonts w:eastAsia="Arial" w:cs="Arial"/>
        </w:rPr>
      </w:pPr>
    </w:p>
    <w:p w14:paraId="3856BF88" w14:textId="77CF9452" w:rsidR="00B40BC7" w:rsidRPr="009D7098" w:rsidRDefault="5B56DDDD" w:rsidP="5B56DDDD">
      <w:pPr>
        <w:pStyle w:val="Geenafstand"/>
        <w:rPr>
          <w:rFonts w:eastAsia="Arial" w:cs="Arial"/>
        </w:rPr>
      </w:pPr>
      <w:r w:rsidRPr="009D7098">
        <w:rPr>
          <w:rFonts w:eastAsia="Arial" w:cs="Arial"/>
        </w:rPr>
        <w:t xml:space="preserve">Scholen zijn sinds 2006 verplicht een schoolveiligheidsplan op te stellen. Hierin beschrijft een school hoe zij de fysieke en sociale veiligheid in en om het schoolgebouw waarborgt en stelt deze samen met de MR vast. </w:t>
      </w:r>
    </w:p>
    <w:p w14:paraId="5DB83C4F" w14:textId="7D9B6CB8" w:rsidR="00B40BC7" w:rsidRPr="009D7098" w:rsidRDefault="5B56DDDD" w:rsidP="5B56DDDD">
      <w:pPr>
        <w:pStyle w:val="Geenafstand"/>
        <w:rPr>
          <w:rFonts w:eastAsia="Arial" w:cs="Arial"/>
        </w:rPr>
      </w:pPr>
      <w:r w:rsidRPr="009D7098">
        <w:rPr>
          <w:rFonts w:eastAsia="Arial" w:cs="Arial"/>
        </w:rPr>
        <w:t xml:space="preserve">Sinds 1990 zijn scholen op grond van de Arbowet verplicht arbobeleid te voeren. In de praktijk betekent dat het opstellen van een arbobeleidsplan geënt op het ‘plan van aanpak’ dat voortvloeit uit de RI&amp;E. </w:t>
      </w:r>
    </w:p>
    <w:p w14:paraId="1E03EE2C" w14:textId="0D06819C" w:rsidR="00B40BC7" w:rsidRPr="009D7098" w:rsidRDefault="060DB3B7" w:rsidP="060DB3B7">
      <w:pPr>
        <w:pStyle w:val="Geenafstand"/>
        <w:rPr>
          <w:rFonts w:eastAsia="Arial" w:cs="Arial"/>
        </w:rPr>
      </w:pPr>
      <w:r w:rsidRPr="009D7098">
        <w:rPr>
          <w:rFonts w:eastAsia="Arial" w:cs="Arial"/>
        </w:rPr>
        <w:t xml:space="preserve">Vanaf augustus 2015 is de wet sociale veiligheid op school in werking getreden. De uitwerking van deze wet heeft zijn </w:t>
      </w:r>
      <w:proofErr w:type="spellStart"/>
      <w:r w:rsidRPr="009D7098">
        <w:rPr>
          <w:rFonts w:eastAsia="Arial" w:cs="Arial"/>
        </w:rPr>
        <w:t>schoolspecifieke</w:t>
      </w:r>
      <w:proofErr w:type="spellEnd"/>
      <w:r w:rsidRPr="009D7098">
        <w:rPr>
          <w:rFonts w:eastAsia="Arial" w:cs="Arial"/>
        </w:rPr>
        <w:t xml:space="preserve"> uitwerking in dit document. </w:t>
      </w:r>
    </w:p>
    <w:p w14:paraId="580AFF3D" w14:textId="23FF866E" w:rsidR="00B40BC7" w:rsidRPr="009D7098" w:rsidRDefault="5B56DDDD" w:rsidP="5B56DDDD">
      <w:pPr>
        <w:rPr>
          <w:rFonts w:eastAsia="Arial" w:cs="Arial"/>
        </w:rPr>
      </w:pPr>
      <w:r w:rsidRPr="009D7098">
        <w:rPr>
          <w:rFonts w:eastAsia="Arial" w:cs="Arial"/>
        </w:rPr>
        <w:t xml:space="preserve">Zie voor meer informatie: </w:t>
      </w:r>
      <w:hyperlink r:id="rId12">
        <w:r w:rsidRPr="009D7098">
          <w:rPr>
            <w:rStyle w:val="Hyperlink"/>
            <w:rFonts w:eastAsia="Arial" w:cs="Arial"/>
            <w:color w:val="auto"/>
          </w:rPr>
          <w:t>http://www.schoolenveiligheid.nl/po-vo/kennisbank/aob-schoolveiligheidsplan/</w:t>
        </w:r>
      </w:hyperlink>
    </w:p>
    <w:p w14:paraId="65BA40CB" w14:textId="4989F9E4" w:rsidR="08CC46F6" w:rsidRPr="009D7098" w:rsidRDefault="060DB3B7" w:rsidP="060DB3B7">
      <w:pPr>
        <w:pStyle w:val="Geenafstand"/>
        <w:rPr>
          <w:rFonts w:eastAsia="Arial" w:cs="Arial"/>
        </w:rPr>
      </w:pPr>
      <w:r w:rsidRPr="009D7098">
        <w:rPr>
          <w:rFonts w:eastAsia="Arial" w:cs="Arial"/>
        </w:rPr>
        <w:t xml:space="preserve">Het schoolveiligheidsbeleid is opgenomen op de website van de scholen en er wordt naar verwezen in de schoolgids. </w:t>
      </w:r>
      <w:r w:rsidRPr="009D7098">
        <w:rPr>
          <w:rFonts w:eastAsia="Arial" w:cs="Arial"/>
          <w:i/>
          <w:iCs/>
        </w:rPr>
        <w:t xml:space="preserve">De cursieve tekst is </w:t>
      </w:r>
      <w:proofErr w:type="spellStart"/>
      <w:r w:rsidRPr="009D7098">
        <w:rPr>
          <w:rFonts w:eastAsia="Arial" w:cs="Arial"/>
          <w:i/>
          <w:iCs/>
        </w:rPr>
        <w:t>schoolspecifiek</w:t>
      </w:r>
      <w:proofErr w:type="spellEnd"/>
      <w:r w:rsidRPr="009D7098">
        <w:rPr>
          <w:rFonts w:eastAsia="Arial" w:cs="Arial"/>
          <w:i/>
          <w:iCs/>
        </w:rPr>
        <w:t>.</w:t>
      </w:r>
    </w:p>
    <w:p w14:paraId="43C5FBAB" w14:textId="68FC7775" w:rsidR="08CC46F6" w:rsidRPr="009D7098" w:rsidRDefault="08CC46F6" w:rsidP="5B56DDDD">
      <w:pPr>
        <w:pStyle w:val="Geenafstand"/>
        <w:rPr>
          <w:rFonts w:eastAsia="Arial" w:cs="Arial"/>
        </w:rPr>
      </w:pPr>
    </w:p>
    <w:p w14:paraId="3BECEF38" w14:textId="0E227FB8" w:rsidR="006060D3" w:rsidRPr="009D7098" w:rsidRDefault="006060D3" w:rsidP="5B56DDDD">
      <w:pPr>
        <w:pStyle w:val="Kop1"/>
        <w:rPr>
          <w:rFonts w:ascii="Arial" w:eastAsia="Arial" w:hAnsi="Arial" w:cs="Arial"/>
          <w:color w:val="auto"/>
          <w:sz w:val="22"/>
          <w:szCs w:val="22"/>
        </w:rPr>
      </w:pPr>
      <w:bookmarkStart w:id="2" w:name="_Toc500787107"/>
      <w:r w:rsidRPr="009D7098">
        <w:rPr>
          <w:rFonts w:ascii="Arial" w:eastAsia="Arial" w:hAnsi="Arial" w:cs="Arial"/>
          <w:color w:val="auto"/>
          <w:sz w:val="22"/>
          <w:szCs w:val="22"/>
        </w:rPr>
        <w:t>Inleiding</w:t>
      </w:r>
      <w:bookmarkEnd w:id="2"/>
      <w:r w:rsidRPr="009D7098">
        <w:rPr>
          <w:rFonts w:ascii="Arial" w:eastAsia="Arial" w:hAnsi="Arial" w:cs="Arial"/>
          <w:color w:val="auto"/>
          <w:sz w:val="22"/>
          <w:szCs w:val="22"/>
        </w:rPr>
        <w:t xml:space="preserve"> </w:t>
      </w:r>
    </w:p>
    <w:p w14:paraId="0BA2190E" w14:textId="77777777" w:rsidR="007A3BBE" w:rsidRPr="009D7098" w:rsidRDefault="007A3BBE" w:rsidP="5B56DDDD">
      <w:pPr>
        <w:pStyle w:val="Geenafstand"/>
        <w:rPr>
          <w:rFonts w:eastAsia="Arial" w:cs="Arial"/>
        </w:rPr>
      </w:pPr>
    </w:p>
    <w:p w14:paraId="6CE8A72A" w14:textId="468DC234" w:rsidR="000658C3" w:rsidRPr="009D7098" w:rsidRDefault="060DB3B7" w:rsidP="060DB3B7">
      <w:pPr>
        <w:rPr>
          <w:rFonts w:eastAsia="Arial" w:cs="Arial"/>
        </w:rPr>
      </w:pPr>
      <w:r w:rsidRPr="009D7098">
        <w:rPr>
          <w:rFonts w:eastAsia="Arial" w:cs="Arial"/>
        </w:rPr>
        <w:t xml:space="preserve">Doel van dit schoolveiligheidsbeleid is het waarborgen en verbeteren van de algemene fysieke en sociale veiligheid op de scholen van stichting </w:t>
      </w:r>
      <w:proofErr w:type="spellStart"/>
      <w:r w:rsidRPr="009D7098">
        <w:rPr>
          <w:rFonts w:eastAsia="Arial" w:cs="Arial"/>
        </w:rPr>
        <w:t>Proceon</w:t>
      </w:r>
      <w:proofErr w:type="spellEnd"/>
      <w:r w:rsidRPr="009D7098">
        <w:rPr>
          <w:rFonts w:eastAsia="Arial" w:cs="Arial"/>
        </w:rPr>
        <w:t>.</w:t>
      </w:r>
      <w:r w:rsidRPr="009D7098">
        <w:rPr>
          <w:rFonts w:eastAsia="Arial" w:cs="Arial"/>
          <w:i/>
          <w:iCs/>
        </w:rPr>
        <w:t xml:space="preserve"> </w:t>
      </w:r>
    </w:p>
    <w:p w14:paraId="6A9D03C5" w14:textId="6071CEE0" w:rsidR="005A0B41" w:rsidRPr="009D7098" w:rsidRDefault="060DB3B7" w:rsidP="060DB3B7">
      <w:pPr>
        <w:rPr>
          <w:rFonts w:eastAsia="Arial" w:cs="Arial"/>
        </w:rPr>
      </w:pPr>
      <w:r w:rsidRPr="009D7098">
        <w:rPr>
          <w:rFonts w:eastAsia="Arial" w:cs="Arial"/>
        </w:rPr>
        <w:t xml:space="preserve">Dit veiligheidsbeleid is een belangrijke basis voor datgene wat in de praktijk gebracht wordt Veiligheid staat minimaal twee keer per jaar op de agenda van teamvergaderingen en studiedagen. Ook wordt dit onderwerp en de uitkomsten van de verschillende onderzoeken en verbeterplannen besproken met de MR en </w:t>
      </w:r>
      <w:proofErr w:type="spellStart"/>
      <w:r w:rsidRPr="009D7098">
        <w:rPr>
          <w:rFonts w:eastAsia="Arial" w:cs="Arial"/>
        </w:rPr>
        <w:t>bovenschools</w:t>
      </w:r>
      <w:proofErr w:type="spellEnd"/>
      <w:r w:rsidRPr="009D7098">
        <w:rPr>
          <w:rFonts w:eastAsia="Arial" w:cs="Arial"/>
        </w:rPr>
        <w:t xml:space="preserve"> gemonitord.</w:t>
      </w:r>
    </w:p>
    <w:p w14:paraId="3F6D5253" w14:textId="257EC106" w:rsidR="00B76C13" w:rsidRPr="009D7098" w:rsidRDefault="00DE6330" w:rsidP="5B56DDDD">
      <w:pPr>
        <w:pStyle w:val="Kop1"/>
        <w:rPr>
          <w:rFonts w:ascii="Arial" w:eastAsia="Arial" w:hAnsi="Arial" w:cs="Arial"/>
          <w:color w:val="auto"/>
          <w:sz w:val="22"/>
          <w:szCs w:val="22"/>
        </w:rPr>
      </w:pPr>
      <w:bookmarkStart w:id="3" w:name="_Toc500787108"/>
      <w:r w:rsidRPr="009D7098">
        <w:rPr>
          <w:rFonts w:ascii="Arial" w:eastAsia="Arial" w:hAnsi="Arial" w:cs="Arial"/>
          <w:color w:val="auto"/>
          <w:sz w:val="22"/>
          <w:szCs w:val="22"/>
        </w:rPr>
        <w:t>Visie</w:t>
      </w:r>
      <w:bookmarkEnd w:id="3"/>
      <w:r w:rsidRPr="009D7098">
        <w:rPr>
          <w:rFonts w:ascii="Arial" w:eastAsia="Arial" w:hAnsi="Arial" w:cs="Arial"/>
          <w:color w:val="auto"/>
          <w:sz w:val="22"/>
          <w:szCs w:val="22"/>
        </w:rPr>
        <w:t xml:space="preserve"> </w:t>
      </w:r>
    </w:p>
    <w:p w14:paraId="073AC582" w14:textId="2E01E85E" w:rsidR="00292526" w:rsidRPr="009D7098" w:rsidRDefault="00E92876" w:rsidP="009D2473">
      <w:pPr>
        <w:pStyle w:val="Normaalweb"/>
        <w:rPr>
          <w:rFonts w:ascii="Arial" w:hAnsi="Arial" w:cs="Arial"/>
          <w:i/>
          <w:sz w:val="22"/>
          <w:szCs w:val="22"/>
        </w:rPr>
      </w:pPr>
      <w:r>
        <w:rPr>
          <w:rFonts w:ascii="Arial" w:hAnsi="Arial" w:cs="Arial"/>
          <w:i/>
          <w:sz w:val="22"/>
          <w:szCs w:val="22"/>
        </w:rPr>
        <w:t xml:space="preserve">Op de Regenboog zien we relatie, competentie en autonomie (Stevens) en veiligheid als basis om te kunnen ontwikkelen. </w:t>
      </w:r>
    </w:p>
    <w:p w14:paraId="17EA229D" w14:textId="31FF6079" w:rsidR="00292526" w:rsidRPr="00451675" w:rsidRDefault="00E92876" w:rsidP="009D2473">
      <w:pPr>
        <w:pStyle w:val="Normaalweb"/>
        <w:rPr>
          <w:rFonts w:ascii="Arial" w:hAnsi="Arial" w:cs="Arial"/>
          <w:i/>
          <w:sz w:val="22"/>
          <w:szCs w:val="22"/>
        </w:rPr>
      </w:pPr>
      <w:r>
        <w:rPr>
          <w:rFonts w:ascii="Arial" w:hAnsi="Arial" w:cs="Arial"/>
          <w:i/>
          <w:sz w:val="22"/>
          <w:szCs w:val="22"/>
        </w:rPr>
        <w:t xml:space="preserve">Veiligheid geldt in het klaslokaal, met de leerkracht, met andere leerlingen, op de gangen, </w:t>
      </w:r>
      <w:r w:rsidRPr="00451675">
        <w:rPr>
          <w:rFonts w:ascii="Arial" w:hAnsi="Arial" w:cs="Arial"/>
          <w:i/>
          <w:sz w:val="22"/>
          <w:szCs w:val="22"/>
        </w:rPr>
        <w:t xml:space="preserve">gezamenlijke ruimtes, het schoolplein, tijdens het overblijven en om de school. </w:t>
      </w:r>
    </w:p>
    <w:p w14:paraId="5B9C8455" w14:textId="77777777" w:rsidR="00451675" w:rsidRPr="00451675" w:rsidRDefault="00E92876" w:rsidP="00451675">
      <w:pPr>
        <w:rPr>
          <w:rFonts w:ascii="Times New Roman" w:eastAsia="Times New Roman" w:hAnsi="Times New Roman" w:cs="Times New Roman"/>
          <w:i/>
          <w:sz w:val="24"/>
          <w:szCs w:val="24"/>
          <w:lang w:eastAsia="nl-NL"/>
        </w:rPr>
      </w:pPr>
      <w:r w:rsidRPr="00451675">
        <w:rPr>
          <w:rFonts w:cs="Arial"/>
          <w:i/>
        </w:rPr>
        <w:t xml:space="preserve">Onze pedagogische aanpak is gebaseerd op de Kanjertraining. </w:t>
      </w:r>
      <w:r w:rsidR="00451675" w:rsidRPr="00451675">
        <w:rPr>
          <w:rFonts w:ascii="Helvetica" w:eastAsia="Times New Roman" w:hAnsi="Helvetica" w:cs="Times New Roman"/>
          <w:i/>
          <w:color w:val="212529"/>
          <w:sz w:val="20"/>
          <w:szCs w:val="20"/>
          <w:shd w:val="clear" w:color="auto" w:fill="FFFFFF"/>
          <w:lang w:eastAsia="nl-NL"/>
        </w:rPr>
        <w:t>Kanjertraining gaat over het bevorderen van onderling vertrouwen in groepen. Vertrouwen is de basis voor het creëren van rust in de klas, het stimuleren van sociale veiligheid en een prettig schoolklimaat. </w:t>
      </w:r>
    </w:p>
    <w:p w14:paraId="533141B4" w14:textId="77777777" w:rsidR="002E3038" w:rsidRPr="002E3038" w:rsidRDefault="002E3038" w:rsidP="002E3038">
      <w:pPr>
        <w:spacing w:after="100" w:afterAutospacing="1" w:line="240" w:lineRule="auto"/>
        <w:rPr>
          <w:rFonts w:ascii="Helvetica" w:hAnsi="Helvetica" w:cs="Times New Roman"/>
          <w:i/>
          <w:color w:val="212529"/>
          <w:sz w:val="20"/>
          <w:szCs w:val="20"/>
          <w:lang w:eastAsia="nl-NL"/>
        </w:rPr>
      </w:pPr>
      <w:r w:rsidRPr="002E3038">
        <w:rPr>
          <w:rFonts w:ascii="Helvetica" w:hAnsi="Helvetica" w:cs="Times New Roman"/>
          <w:i/>
          <w:color w:val="212529"/>
          <w:sz w:val="20"/>
          <w:szCs w:val="20"/>
          <w:lang w:eastAsia="nl-NL"/>
        </w:rPr>
        <w:t>Met de Kanjertraining leren kinderen, leerkrachten en ouders zich op een positieve manier te handhaven in sociaal stressvolle omstandigheden. Onder het motto: wat je meemaakt is interessant, vervelend of naar, maar hoe je ermee omgaat is belangrijker, dat vormt je. Reageer daarom niet met haat, wraak, gezeur, onverschilligheid of cynisme op problemen die zich voordoen in jouw leven. Doe je best er iets van te maken. Zoek oplossingen waarmee je elkaar en de situatie recht doet. Oplossingen die in de toekomst houdbaar zijn.</w:t>
      </w:r>
    </w:p>
    <w:p w14:paraId="23B26E95" w14:textId="77777777" w:rsidR="002E3038" w:rsidRPr="002E3038" w:rsidRDefault="002E3038" w:rsidP="002E3038">
      <w:pPr>
        <w:spacing w:after="100" w:afterAutospacing="1" w:line="240" w:lineRule="auto"/>
        <w:rPr>
          <w:rFonts w:ascii="Helvetica" w:hAnsi="Helvetica" w:cs="Times New Roman"/>
          <w:i/>
          <w:color w:val="212529"/>
          <w:sz w:val="20"/>
          <w:szCs w:val="20"/>
          <w:lang w:eastAsia="nl-NL"/>
        </w:rPr>
      </w:pPr>
      <w:r w:rsidRPr="002E3038">
        <w:rPr>
          <w:rFonts w:ascii="Helvetica" w:hAnsi="Helvetica" w:cs="Times New Roman"/>
          <w:b/>
          <w:bCs/>
          <w:i/>
          <w:color w:val="212529"/>
          <w:sz w:val="20"/>
          <w:szCs w:val="20"/>
          <w:lang w:eastAsia="nl-NL"/>
        </w:rPr>
        <w:t>Kernwoorden van de Kanjertraining zijn:</w:t>
      </w:r>
      <w:r w:rsidRPr="002E3038">
        <w:rPr>
          <w:rFonts w:ascii="Helvetica" w:hAnsi="Helvetica" w:cs="Times New Roman"/>
          <w:i/>
          <w:color w:val="212529"/>
          <w:sz w:val="20"/>
          <w:szCs w:val="20"/>
          <w:lang w:eastAsia="nl-NL"/>
        </w:rPr>
        <w:t> vertrouwen, rust en wederzijds respect, sociale redzaamheid, ouderbetrokkenheid, burgerschap, gezond gedrag en duurzaamheid.</w:t>
      </w:r>
    </w:p>
    <w:p w14:paraId="71756715" w14:textId="2DB6DF2D" w:rsidR="00E92876" w:rsidRDefault="00E92876" w:rsidP="009D2473">
      <w:pPr>
        <w:pStyle w:val="Normaalweb"/>
        <w:rPr>
          <w:rFonts w:ascii="Arial" w:hAnsi="Arial" w:cs="Arial"/>
          <w:i/>
          <w:sz w:val="22"/>
          <w:szCs w:val="22"/>
        </w:rPr>
      </w:pPr>
    </w:p>
    <w:p w14:paraId="603079D4" w14:textId="378DA483" w:rsidR="00C455B3" w:rsidRPr="009D7098" w:rsidRDefault="00C455B3" w:rsidP="009D2473">
      <w:pPr>
        <w:pStyle w:val="Normaalweb"/>
        <w:rPr>
          <w:rFonts w:ascii="Arial" w:hAnsi="Arial" w:cs="Arial"/>
          <w:i/>
          <w:sz w:val="22"/>
          <w:szCs w:val="22"/>
        </w:rPr>
      </w:pPr>
      <w:r w:rsidRPr="009D7098">
        <w:rPr>
          <w:rFonts w:ascii="Arial" w:hAnsi="Arial" w:cs="Arial"/>
          <w:i/>
          <w:sz w:val="22"/>
          <w:szCs w:val="22"/>
        </w:rPr>
        <w:t>Zodra er sprake is van pestgedrag reageren leerkrachten hier direct op. Wij zijn van mening dat bij pestgedrag verschillende partijen een rol hebben:</w:t>
      </w:r>
    </w:p>
    <w:p w14:paraId="36C82704" w14:textId="5EDC1ACF" w:rsidR="00C455B3" w:rsidRPr="009D7098" w:rsidRDefault="00C455B3" w:rsidP="00C455B3">
      <w:pPr>
        <w:pStyle w:val="Normaalweb"/>
        <w:numPr>
          <w:ilvl w:val="0"/>
          <w:numId w:val="10"/>
        </w:numPr>
        <w:rPr>
          <w:rFonts w:ascii="Arial" w:hAnsi="Arial" w:cs="Arial"/>
          <w:i/>
          <w:sz w:val="22"/>
          <w:szCs w:val="22"/>
        </w:rPr>
      </w:pPr>
      <w:r w:rsidRPr="009D7098">
        <w:rPr>
          <w:rFonts w:ascii="Arial" w:hAnsi="Arial" w:cs="Arial"/>
          <w:i/>
          <w:sz w:val="22"/>
          <w:szCs w:val="22"/>
        </w:rPr>
        <w:t xml:space="preserve">De </w:t>
      </w:r>
      <w:proofErr w:type="spellStart"/>
      <w:r w:rsidRPr="009D7098">
        <w:rPr>
          <w:rFonts w:ascii="Arial" w:hAnsi="Arial" w:cs="Arial"/>
          <w:i/>
          <w:sz w:val="22"/>
          <w:szCs w:val="22"/>
        </w:rPr>
        <w:t>pester</w:t>
      </w:r>
      <w:proofErr w:type="spellEnd"/>
    </w:p>
    <w:p w14:paraId="1AFC5F2E" w14:textId="13B911EA" w:rsidR="00C455B3" w:rsidRPr="009D7098" w:rsidRDefault="00C455B3" w:rsidP="00C455B3">
      <w:pPr>
        <w:pStyle w:val="Normaalweb"/>
        <w:numPr>
          <w:ilvl w:val="0"/>
          <w:numId w:val="10"/>
        </w:numPr>
        <w:rPr>
          <w:rFonts w:ascii="Arial" w:hAnsi="Arial" w:cs="Arial"/>
          <w:i/>
          <w:sz w:val="22"/>
          <w:szCs w:val="22"/>
        </w:rPr>
      </w:pPr>
      <w:r w:rsidRPr="009D7098">
        <w:rPr>
          <w:rFonts w:ascii="Arial" w:hAnsi="Arial" w:cs="Arial"/>
          <w:i/>
          <w:sz w:val="22"/>
          <w:szCs w:val="22"/>
        </w:rPr>
        <w:t>De gepeste</w:t>
      </w:r>
    </w:p>
    <w:p w14:paraId="7DD29C09" w14:textId="5F16B799" w:rsidR="00C455B3" w:rsidRPr="009D7098" w:rsidRDefault="00C455B3" w:rsidP="00C455B3">
      <w:pPr>
        <w:pStyle w:val="Normaalweb"/>
        <w:numPr>
          <w:ilvl w:val="0"/>
          <w:numId w:val="10"/>
        </w:numPr>
        <w:rPr>
          <w:rFonts w:ascii="Arial" w:hAnsi="Arial" w:cs="Arial"/>
          <w:i/>
          <w:sz w:val="22"/>
          <w:szCs w:val="22"/>
        </w:rPr>
      </w:pPr>
      <w:r w:rsidRPr="009D7098">
        <w:rPr>
          <w:rFonts w:ascii="Arial" w:hAnsi="Arial" w:cs="Arial"/>
          <w:i/>
          <w:sz w:val="22"/>
          <w:szCs w:val="22"/>
        </w:rPr>
        <w:t>De meelopers</w:t>
      </w:r>
    </w:p>
    <w:p w14:paraId="3DF0EF3C" w14:textId="49740562" w:rsidR="00C455B3" w:rsidRPr="009D7098" w:rsidRDefault="00175FE1" w:rsidP="00C455B3">
      <w:pPr>
        <w:pStyle w:val="Normaalweb"/>
        <w:numPr>
          <w:ilvl w:val="0"/>
          <w:numId w:val="10"/>
        </w:numPr>
        <w:rPr>
          <w:rFonts w:ascii="Arial" w:hAnsi="Arial" w:cs="Arial"/>
          <w:i/>
          <w:sz w:val="22"/>
          <w:szCs w:val="22"/>
        </w:rPr>
      </w:pPr>
      <w:r w:rsidRPr="009D7098">
        <w:rPr>
          <w:rFonts w:ascii="Arial" w:hAnsi="Arial" w:cs="Arial"/>
          <w:i/>
          <w:sz w:val="22"/>
          <w:szCs w:val="22"/>
        </w:rPr>
        <w:t xml:space="preserve">De leerlingen die </w:t>
      </w:r>
      <w:proofErr w:type="gramStart"/>
      <w:r w:rsidRPr="009D7098">
        <w:rPr>
          <w:rFonts w:ascii="Arial" w:hAnsi="Arial" w:cs="Arial"/>
          <w:i/>
          <w:sz w:val="22"/>
          <w:szCs w:val="22"/>
        </w:rPr>
        <w:t>niets doen</w:t>
      </w:r>
      <w:proofErr w:type="gramEnd"/>
    </w:p>
    <w:p w14:paraId="42BF8C3E" w14:textId="18FE3592" w:rsidR="00175FE1" w:rsidRPr="009D7098" w:rsidRDefault="00175FE1" w:rsidP="00C455B3">
      <w:pPr>
        <w:pStyle w:val="Normaalweb"/>
        <w:numPr>
          <w:ilvl w:val="0"/>
          <w:numId w:val="10"/>
        </w:numPr>
        <w:rPr>
          <w:rFonts w:ascii="Arial" w:hAnsi="Arial" w:cs="Arial"/>
          <w:i/>
          <w:sz w:val="22"/>
          <w:szCs w:val="22"/>
        </w:rPr>
      </w:pPr>
      <w:r w:rsidRPr="009D7098">
        <w:rPr>
          <w:rFonts w:ascii="Arial" w:hAnsi="Arial" w:cs="Arial"/>
          <w:i/>
          <w:sz w:val="22"/>
          <w:szCs w:val="22"/>
        </w:rPr>
        <w:t xml:space="preserve">De leerlingen die de </w:t>
      </w:r>
      <w:proofErr w:type="spellStart"/>
      <w:r w:rsidRPr="009D7098">
        <w:rPr>
          <w:rFonts w:ascii="Arial" w:hAnsi="Arial" w:cs="Arial"/>
          <w:i/>
          <w:sz w:val="22"/>
          <w:szCs w:val="22"/>
        </w:rPr>
        <w:t>pester</w:t>
      </w:r>
      <w:proofErr w:type="spellEnd"/>
      <w:r w:rsidRPr="009D7098">
        <w:rPr>
          <w:rFonts w:ascii="Arial" w:hAnsi="Arial" w:cs="Arial"/>
          <w:i/>
          <w:sz w:val="22"/>
          <w:szCs w:val="22"/>
        </w:rPr>
        <w:t xml:space="preserve"> aanspreken.</w:t>
      </w:r>
    </w:p>
    <w:p w14:paraId="02FF58CC" w14:textId="59A5C80E" w:rsidR="00175FE1" w:rsidRPr="009D7098" w:rsidRDefault="00175FE1" w:rsidP="00175FE1">
      <w:pPr>
        <w:pStyle w:val="Normaalweb"/>
        <w:rPr>
          <w:rFonts w:ascii="Arial" w:hAnsi="Arial" w:cs="Arial"/>
          <w:i/>
          <w:sz w:val="22"/>
          <w:szCs w:val="22"/>
        </w:rPr>
      </w:pPr>
      <w:r w:rsidRPr="009D7098">
        <w:rPr>
          <w:rFonts w:ascii="Arial" w:hAnsi="Arial" w:cs="Arial"/>
          <w:i/>
          <w:sz w:val="22"/>
          <w:szCs w:val="22"/>
        </w:rPr>
        <w:t>Onze aanpak van pestgedrag is een brede aanpak en richt zich op alle bovenstaande rollen.</w:t>
      </w:r>
    </w:p>
    <w:p w14:paraId="748003D2" w14:textId="736744B0" w:rsidR="009D2473" w:rsidRPr="009D7098" w:rsidRDefault="000704C6" w:rsidP="000704C6">
      <w:pPr>
        <w:pStyle w:val="Normaalweb"/>
        <w:rPr>
          <w:rFonts w:ascii="Arial" w:hAnsi="Arial" w:cs="Arial"/>
          <w:i/>
          <w:sz w:val="22"/>
          <w:szCs w:val="22"/>
        </w:rPr>
      </w:pPr>
      <w:r w:rsidRPr="009D7098">
        <w:rPr>
          <w:rFonts w:ascii="Arial" w:hAnsi="Arial" w:cs="Arial"/>
          <w:i/>
          <w:sz w:val="22"/>
          <w:szCs w:val="22"/>
        </w:rPr>
        <w:t xml:space="preserve">Pestgedrag en incidenten bespreken we met de betrokken leerlingen en hun ouders/ verzorgers. We registreren pesten en incidenten in ons leerlingvolgsysteem </w:t>
      </w:r>
      <w:proofErr w:type="spellStart"/>
      <w:r w:rsidRPr="009D7098">
        <w:rPr>
          <w:rFonts w:ascii="Arial" w:hAnsi="Arial" w:cs="Arial"/>
          <w:i/>
          <w:sz w:val="22"/>
          <w:szCs w:val="22"/>
        </w:rPr>
        <w:t>parnassys</w:t>
      </w:r>
      <w:proofErr w:type="spellEnd"/>
      <w:r w:rsidRPr="009D7098">
        <w:rPr>
          <w:rFonts w:ascii="Arial" w:hAnsi="Arial" w:cs="Arial"/>
          <w:i/>
          <w:sz w:val="22"/>
          <w:szCs w:val="22"/>
        </w:rPr>
        <w:t xml:space="preserve">. </w:t>
      </w:r>
      <w:r w:rsidRPr="009D7098">
        <w:rPr>
          <w:rFonts w:ascii="Arial" w:hAnsi="Arial" w:cs="Arial"/>
          <w:i/>
          <w:sz w:val="22"/>
          <w:szCs w:val="22"/>
        </w:rPr>
        <w:br/>
      </w:r>
      <w:r w:rsidRPr="009D7098">
        <w:rPr>
          <w:rFonts w:ascii="Arial" w:hAnsi="Arial" w:cs="Arial"/>
          <w:i/>
          <w:sz w:val="22"/>
          <w:szCs w:val="22"/>
        </w:rPr>
        <w:br/>
        <w:t xml:space="preserve">Om de veiligheidsbeleving van onze leerlingen, ouders en personeel te meten nemen we een keer per twee schooljaren een vragenlijst sociale veiligheid af. </w:t>
      </w:r>
    </w:p>
    <w:p w14:paraId="67B72570" w14:textId="4CB27003" w:rsidR="00050A75" w:rsidRPr="009D7098" w:rsidRDefault="00050A75" w:rsidP="009D2473">
      <w:pPr>
        <w:rPr>
          <w:rFonts w:cs="Arial"/>
          <w:b/>
        </w:rPr>
      </w:pPr>
      <w:r w:rsidRPr="009D7098">
        <w:rPr>
          <w:rFonts w:eastAsia="Arial" w:cs="Arial"/>
          <w:b/>
        </w:rPr>
        <w:t>Inzicht in (sociale) veiligheid</w:t>
      </w:r>
    </w:p>
    <w:p w14:paraId="782438C3" w14:textId="3EE797BC" w:rsidR="00050A75" w:rsidRPr="009D7098" w:rsidRDefault="5B56DDDD" w:rsidP="5B56DDDD">
      <w:pPr>
        <w:pStyle w:val="Geenafstand"/>
        <w:rPr>
          <w:rFonts w:eastAsia="Arial" w:cs="Arial"/>
        </w:rPr>
      </w:pPr>
      <w:r w:rsidRPr="009D7098">
        <w:rPr>
          <w:rFonts w:eastAsia="Arial" w:cs="Arial"/>
        </w:rPr>
        <w:t xml:space="preserve">Het is van groot belang dat iedereen de school als veilig ervaart. Door dit op verschillende manieren te onderzoeken wordt een goed inzicht verkregen in de veiligheid bij ons op school. </w:t>
      </w:r>
    </w:p>
    <w:p w14:paraId="20A29371" w14:textId="068C9848" w:rsidR="00050A75" w:rsidRPr="009D7098" w:rsidRDefault="5B56DDDD" w:rsidP="5B56DDDD">
      <w:pPr>
        <w:pStyle w:val="Geenafstand"/>
        <w:rPr>
          <w:rFonts w:eastAsia="Arial" w:cs="Arial"/>
        </w:rPr>
      </w:pPr>
      <w:r w:rsidRPr="009D7098">
        <w:rPr>
          <w:rFonts w:eastAsia="Arial" w:cs="Arial"/>
        </w:rPr>
        <w:t>Veiligheid op school is iets dat iedereen aangaat, daarom worden leerlingen en ouders actief betrokken bij:</w:t>
      </w:r>
    </w:p>
    <w:p w14:paraId="17FF209B" w14:textId="77777777" w:rsidR="00050A75" w:rsidRPr="009D7098" w:rsidRDefault="5B56DDDD" w:rsidP="5B56DDDD">
      <w:pPr>
        <w:pStyle w:val="Geenafstand"/>
        <w:numPr>
          <w:ilvl w:val="0"/>
          <w:numId w:val="1"/>
        </w:numPr>
        <w:rPr>
          <w:rFonts w:eastAsia="Arial" w:cs="Arial"/>
        </w:rPr>
      </w:pPr>
      <w:proofErr w:type="gramStart"/>
      <w:r w:rsidRPr="009D7098">
        <w:rPr>
          <w:rFonts w:eastAsia="Arial" w:cs="Arial"/>
        </w:rPr>
        <w:t>het</w:t>
      </w:r>
      <w:proofErr w:type="gramEnd"/>
      <w:r w:rsidRPr="009D7098">
        <w:rPr>
          <w:rFonts w:eastAsia="Arial" w:cs="Arial"/>
        </w:rPr>
        <w:t xml:space="preserve"> maken van plannen om de veiligheid te verbeteren</w:t>
      </w:r>
    </w:p>
    <w:p w14:paraId="3192A9E2" w14:textId="3E965DCB" w:rsidR="00050A75" w:rsidRPr="009D7098" w:rsidRDefault="5B56DDDD" w:rsidP="5B56DDDD">
      <w:pPr>
        <w:pStyle w:val="Geenafstand"/>
        <w:numPr>
          <w:ilvl w:val="0"/>
          <w:numId w:val="1"/>
        </w:numPr>
        <w:rPr>
          <w:rFonts w:eastAsia="Arial" w:cs="Arial"/>
        </w:rPr>
      </w:pPr>
      <w:proofErr w:type="gramStart"/>
      <w:r w:rsidRPr="009D7098">
        <w:rPr>
          <w:rFonts w:eastAsia="Arial" w:cs="Arial"/>
        </w:rPr>
        <w:t>het</w:t>
      </w:r>
      <w:proofErr w:type="gramEnd"/>
      <w:r w:rsidRPr="009D7098">
        <w:rPr>
          <w:rFonts w:eastAsia="Arial" w:cs="Arial"/>
        </w:rPr>
        <w:t xml:space="preserve"> vergroten en onderhouden van de fysieke en sociale veiligheid. </w:t>
      </w:r>
    </w:p>
    <w:p w14:paraId="628C1931" w14:textId="7CACA426" w:rsidR="00050A75" w:rsidRPr="009D7098" w:rsidRDefault="5B56DDDD" w:rsidP="5B56DDDD">
      <w:pPr>
        <w:pStyle w:val="Geenafstand"/>
        <w:numPr>
          <w:ilvl w:val="0"/>
          <w:numId w:val="1"/>
        </w:numPr>
        <w:rPr>
          <w:rFonts w:eastAsia="Arial" w:cs="Arial"/>
        </w:rPr>
      </w:pPr>
      <w:proofErr w:type="gramStart"/>
      <w:r w:rsidRPr="009D7098">
        <w:rPr>
          <w:rFonts w:eastAsia="Arial" w:cs="Arial"/>
        </w:rPr>
        <w:t>het</w:t>
      </w:r>
      <w:proofErr w:type="gramEnd"/>
      <w:r w:rsidRPr="009D7098">
        <w:rPr>
          <w:rFonts w:eastAsia="Arial" w:cs="Arial"/>
        </w:rPr>
        <w:t xml:space="preserve"> verantwoordelijk gebruik en beheer van de materialen en ruimten</w:t>
      </w:r>
    </w:p>
    <w:p w14:paraId="52B0843A" w14:textId="77777777" w:rsidR="00252CF8" w:rsidRPr="009D7098" w:rsidRDefault="00252CF8" w:rsidP="5B56DDDD">
      <w:pPr>
        <w:pStyle w:val="Geenafstand"/>
        <w:ind w:left="765"/>
        <w:rPr>
          <w:rFonts w:eastAsia="Arial" w:cs="Arial"/>
        </w:rPr>
      </w:pPr>
    </w:p>
    <w:p w14:paraId="7F119A35" w14:textId="0A8D2AC3" w:rsidR="00AD269F" w:rsidRPr="009D7098" w:rsidRDefault="00AD269F" w:rsidP="5B56DDDD">
      <w:pPr>
        <w:pStyle w:val="Kop2"/>
        <w:rPr>
          <w:rFonts w:ascii="Arial" w:eastAsia="Arial" w:hAnsi="Arial" w:cs="Arial"/>
          <w:color w:val="auto"/>
          <w:sz w:val="22"/>
          <w:szCs w:val="22"/>
        </w:rPr>
      </w:pPr>
      <w:bookmarkStart w:id="4" w:name="_Toc356897118"/>
      <w:bookmarkStart w:id="5" w:name="_Toc500787109"/>
      <w:bookmarkStart w:id="6" w:name="_Toc356897112"/>
      <w:bookmarkStart w:id="7" w:name="_Toc356897111"/>
      <w:r w:rsidRPr="009D7098">
        <w:rPr>
          <w:rFonts w:ascii="Arial" w:eastAsia="Arial" w:hAnsi="Arial" w:cs="Arial"/>
          <w:color w:val="auto"/>
          <w:sz w:val="22"/>
          <w:szCs w:val="22"/>
        </w:rPr>
        <w:t>De rollen op school</w:t>
      </w:r>
      <w:bookmarkEnd w:id="4"/>
      <w:bookmarkEnd w:id="5"/>
    </w:p>
    <w:p w14:paraId="3D97A556" w14:textId="77777777" w:rsidR="00252CF8" w:rsidRPr="009D7098" w:rsidRDefault="5B56DDDD" w:rsidP="5B56DDDD">
      <w:pPr>
        <w:rPr>
          <w:rFonts w:eastAsia="Arial" w:cs="Arial"/>
        </w:rPr>
      </w:pPr>
      <w:r w:rsidRPr="009D7098">
        <w:rPr>
          <w:rFonts w:eastAsia="Arial" w:cs="Arial"/>
        </w:rPr>
        <w:t xml:space="preserve">Op de school zijn er verschillende functionarissen die zich </w:t>
      </w:r>
      <w:proofErr w:type="gramStart"/>
      <w:r w:rsidRPr="009D7098">
        <w:rPr>
          <w:rFonts w:eastAsia="Arial" w:cs="Arial"/>
        </w:rPr>
        <w:t>bezig houden</w:t>
      </w:r>
      <w:proofErr w:type="gramEnd"/>
      <w:r w:rsidRPr="009D7098">
        <w:rPr>
          <w:rFonts w:eastAsia="Arial" w:cs="Arial"/>
        </w:rPr>
        <w:t xml:space="preserve"> met sociaal emotionele ontwikkeling, pedagogisch handelen en sociale veiligheid van leerlingen. </w:t>
      </w:r>
    </w:p>
    <w:p w14:paraId="55CB051F" w14:textId="7E4986AF" w:rsidR="00252CF8" w:rsidRPr="009D7098" w:rsidRDefault="002E3038" w:rsidP="5B56DDDD">
      <w:pPr>
        <w:rPr>
          <w:rFonts w:cs="Arial"/>
          <w:i/>
        </w:rPr>
      </w:pPr>
      <w:r>
        <w:rPr>
          <w:rFonts w:cs="Arial"/>
          <w:i/>
        </w:rPr>
        <w:t xml:space="preserve">Binnen de Regenboog kennen we de volgende rollen: </w:t>
      </w:r>
    </w:p>
    <w:p w14:paraId="2C348AA9" w14:textId="4D919923" w:rsidR="002E3038" w:rsidRDefault="002E3038" w:rsidP="5B56DDDD">
      <w:pPr>
        <w:rPr>
          <w:rFonts w:cs="Arial"/>
          <w:i/>
        </w:rPr>
      </w:pPr>
      <w:r>
        <w:rPr>
          <w:rFonts w:cs="Arial"/>
          <w:i/>
        </w:rPr>
        <w:t>Kanjer coördinator (Mariska Boegschoten)</w:t>
      </w:r>
    </w:p>
    <w:p w14:paraId="4D7B96AB" w14:textId="65ACA3D0" w:rsidR="000704C6" w:rsidRPr="009D7098" w:rsidRDefault="000704C6" w:rsidP="5B56DDDD">
      <w:pPr>
        <w:rPr>
          <w:rFonts w:cs="Arial"/>
          <w:i/>
        </w:rPr>
      </w:pPr>
      <w:r w:rsidRPr="009D7098">
        <w:rPr>
          <w:rFonts w:cs="Arial"/>
          <w:i/>
        </w:rPr>
        <w:t>Vertrouwenspersoon/ ICP</w:t>
      </w:r>
      <w:r w:rsidR="002E3038">
        <w:rPr>
          <w:rFonts w:cs="Arial"/>
          <w:i/>
        </w:rPr>
        <w:t xml:space="preserve"> (Joke Bremmer) </w:t>
      </w:r>
    </w:p>
    <w:p w14:paraId="7EE68745" w14:textId="770FC3D8" w:rsidR="000704C6" w:rsidRPr="009D7098" w:rsidRDefault="000704C6" w:rsidP="5B56DDDD">
      <w:pPr>
        <w:rPr>
          <w:rFonts w:cs="Arial"/>
          <w:i/>
        </w:rPr>
      </w:pPr>
      <w:r w:rsidRPr="009D7098">
        <w:rPr>
          <w:rFonts w:cs="Arial"/>
          <w:i/>
        </w:rPr>
        <w:t>Daarnaast hebben directie en interne begeleiding een rol als het gaat om sociale veiligheid.</w:t>
      </w:r>
    </w:p>
    <w:p w14:paraId="2C8747F4" w14:textId="1CE7C7DF" w:rsidR="00AE43A7" w:rsidRPr="009D7098" w:rsidRDefault="000704C6" w:rsidP="5B56DDDD">
      <w:pPr>
        <w:rPr>
          <w:rFonts w:cs="Arial"/>
          <w:i/>
        </w:rPr>
      </w:pPr>
      <w:r w:rsidRPr="009D7098">
        <w:rPr>
          <w:rFonts w:cs="Arial"/>
          <w:i/>
        </w:rPr>
        <w:t xml:space="preserve">De directie, intern begeleider en op afroep </w:t>
      </w:r>
      <w:r w:rsidR="00142C7B">
        <w:rPr>
          <w:rFonts w:cs="Arial"/>
          <w:i/>
        </w:rPr>
        <w:t xml:space="preserve">kanjer coördinator </w:t>
      </w:r>
      <w:r w:rsidRPr="009D7098">
        <w:rPr>
          <w:rFonts w:cs="Arial"/>
          <w:i/>
        </w:rPr>
        <w:t xml:space="preserve">en vertrouwenspersonen vormen het </w:t>
      </w:r>
      <w:proofErr w:type="spellStart"/>
      <w:r w:rsidRPr="009D7098">
        <w:rPr>
          <w:rFonts w:cs="Arial"/>
          <w:i/>
        </w:rPr>
        <w:t>cristeam</w:t>
      </w:r>
      <w:proofErr w:type="spellEnd"/>
      <w:r w:rsidRPr="009D7098">
        <w:rPr>
          <w:rFonts w:cs="Arial"/>
          <w:i/>
        </w:rPr>
        <w:t xml:space="preserve"> van de school. Het crisisteam komt bijeen wanneer er een </w:t>
      </w:r>
      <w:proofErr w:type="gramStart"/>
      <w:r w:rsidRPr="009D7098">
        <w:rPr>
          <w:rFonts w:cs="Arial"/>
          <w:i/>
        </w:rPr>
        <w:t>crisis situatie</w:t>
      </w:r>
      <w:proofErr w:type="gramEnd"/>
      <w:r w:rsidRPr="009D7098">
        <w:rPr>
          <w:rFonts w:cs="Arial"/>
          <w:i/>
        </w:rPr>
        <w:t xml:space="preserve"> zich voordoet, te</w:t>
      </w:r>
      <w:r w:rsidR="00142C7B">
        <w:rPr>
          <w:rFonts w:cs="Arial"/>
          <w:i/>
        </w:rPr>
        <w:t xml:space="preserve"> denken valt aan een overlijden of</w:t>
      </w:r>
      <w:r w:rsidRPr="009D7098">
        <w:rPr>
          <w:rFonts w:cs="Arial"/>
          <w:i/>
        </w:rPr>
        <w:t xml:space="preserve"> heftig pestgedrag.</w:t>
      </w:r>
    </w:p>
    <w:p w14:paraId="3728AACC" w14:textId="77777777" w:rsidR="00050A75" w:rsidRPr="009D7098" w:rsidRDefault="00050A75" w:rsidP="5B56DDDD">
      <w:pPr>
        <w:pStyle w:val="Kop2"/>
        <w:rPr>
          <w:rFonts w:ascii="Arial" w:eastAsia="Arial" w:hAnsi="Arial" w:cs="Arial"/>
          <w:color w:val="auto"/>
          <w:sz w:val="22"/>
          <w:szCs w:val="22"/>
        </w:rPr>
      </w:pPr>
      <w:bookmarkStart w:id="8" w:name="_Toc500787110"/>
      <w:r w:rsidRPr="009D7098">
        <w:rPr>
          <w:rFonts w:ascii="Arial" w:eastAsia="Arial" w:hAnsi="Arial" w:cs="Arial"/>
          <w:color w:val="auto"/>
          <w:sz w:val="22"/>
          <w:szCs w:val="22"/>
        </w:rPr>
        <w:t>Veiligheidsbeleving; sociale veiligheid</w:t>
      </w:r>
      <w:bookmarkEnd w:id="6"/>
      <w:bookmarkEnd w:id="8"/>
    </w:p>
    <w:p w14:paraId="2E2D240F" w14:textId="2DF24AFB" w:rsidR="00050A75" w:rsidRPr="009D7098" w:rsidRDefault="5B56DDDD" w:rsidP="5B56DDDD">
      <w:pPr>
        <w:pStyle w:val="Geenafstand"/>
        <w:rPr>
          <w:rFonts w:eastAsia="Arial" w:cs="Arial"/>
        </w:rPr>
      </w:pPr>
      <w:r w:rsidRPr="009D7098">
        <w:rPr>
          <w:rFonts w:eastAsia="Arial" w:cs="Arial"/>
        </w:rPr>
        <w:t xml:space="preserve">Veiligheid en veiligheidsbeleving maken deel uit van de kwaliteitszorg binnen de school. </w:t>
      </w:r>
    </w:p>
    <w:p w14:paraId="14CD2606" w14:textId="4C51228D" w:rsidR="00050A75" w:rsidRPr="009D7098" w:rsidRDefault="5B56DDDD" w:rsidP="5B56DDDD">
      <w:pPr>
        <w:pStyle w:val="Geenafstand"/>
        <w:rPr>
          <w:rFonts w:eastAsia="Arial" w:cs="Arial"/>
        </w:rPr>
      </w:pPr>
      <w:r w:rsidRPr="009D7098">
        <w:rPr>
          <w:rFonts w:eastAsia="Arial" w:cs="Arial"/>
        </w:rPr>
        <w:lastRenderedPageBreak/>
        <w:t xml:space="preserve">Minimaal één keer per jaar wordt de </w:t>
      </w:r>
      <w:proofErr w:type="gramStart"/>
      <w:r w:rsidRPr="009D7098">
        <w:rPr>
          <w:rFonts w:eastAsia="Arial" w:cs="Arial"/>
        </w:rPr>
        <w:t>veiligheidsbeleving  getoetst</w:t>
      </w:r>
      <w:proofErr w:type="gramEnd"/>
      <w:r w:rsidRPr="009D7098">
        <w:rPr>
          <w:rFonts w:eastAsia="Arial" w:cs="Arial"/>
        </w:rPr>
        <w:t xml:space="preserve"> bij de leerlingen (groep 5 t/m 8), ouders en teamleden, door middel van tevredenheidspeilingen of de schoolveiligheidsmonitor.</w:t>
      </w:r>
    </w:p>
    <w:p w14:paraId="1D386E1A" w14:textId="6265052B" w:rsidR="00050A75" w:rsidRPr="009D7098" w:rsidRDefault="060DB3B7" w:rsidP="060DB3B7">
      <w:pPr>
        <w:pStyle w:val="Geenafstand"/>
        <w:rPr>
          <w:rFonts w:eastAsia="Arial" w:cs="Arial"/>
        </w:rPr>
      </w:pPr>
      <w:r w:rsidRPr="009D7098">
        <w:rPr>
          <w:rFonts w:eastAsia="Arial" w:cs="Arial"/>
        </w:rPr>
        <w:t xml:space="preserve">Aan de hand van de daaruit voortgekomen verbeteracties kan de directeur ervoor kiezen om tussentijds een </w:t>
      </w:r>
      <w:proofErr w:type="spellStart"/>
      <w:r w:rsidRPr="009D7098">
        <w:rPr>
          <w:rFonts w:eastAsia="Arial" w:cs="Arial"/>
        </w:rPr>
        <w:t>schoolspecifieke</w:t>
      </w:r>
      <w:proofErr w:type="spellEnd"/>
      <w:r w:rsidRPr="009D7098">
        <w:rPr>
          <w:rFonts w:eastAsia="Arial" w:cs="Arial"/>
        </w:rPr>
        <w:t xml:space="preserve"> vragenlijst uit te zetten, bijvoorbeeld om te toetsen of de doorgevoerde veranderingen het beoogde resultaat hebben gehad. </w:t>
      </w:r>
    </w:p>
    <w:p w14:paraId="18E49E95" w14:textId="77777777" w:rsidR="00050A75" w:rsidRPr="009D7098" w:rsidRDefault="00050A75" w:rsidP="5B56DDDD">
      <w:pPr>
        <w:pStyle w:val="Geenafstand"/>
        <w:rPr>
          <w:rFonts w:eastAsia="Arial" w:cs="Arial"/>
        </w:rPr>
      </w:pPr>
    </w:p>
    <w:p w14:paraId="582AE589" w14:textId="7EF5A7AA" w:rsidR="3FA4282C" w:rsidRPr="009D7098" w:rsidRDefault="060DB3B7" w:rsidP="060DB3B7">
      <w:pPr>
        <w:pStyle w:val="Geenafstand"/>
        <w:rPr>
          <w:rFonts w:eastAsia="Arial" w:cs="Arial"/>
        </w:rPr>
      </w:pPr>
      <w:r w:rsidRPr="009D7098">
        <w:rPr>
          <w:rFonts w:eastAsia="Arial" w:cs="Arial"/>
        </w:rPr>
        <w:t xml:space="preserve">De resultaten van deze onderzoeken worden besproken in het team in aanwezigheid van </w:t>
      </w:r>
      <w:proofErr w:type="spellStart"/>
      <w:r w:rsidRPr="009D7098">
        <w:rPr>
          <w:rFonts w:eastAsia="Arial" w:cs="Arial"/>
        </w:rPr>
        <w:t>icp</w:t>
      </w:r>
      <w:proofErr w:type="spellEnd"/>
      <w:r w:rsidRPr="009D7098">
        <w:rPr>
          <w:rFonts w:eastAsia="Arial" w:cs="Arial"/>
        </w:rPr>
        <w:t xml:space="preserve">. In gezamenlijk overleg worden verbeterplannen opgesteld en uitgevoerd. </w:t>
      </w:r>
    </w:p>
    <w:p w14:paraId="429C16B3" w14:textId="0B339791" w:rsidR="2B62511F" w:rsidRPr="009D7098" w:rsidRDefault="2B62511F" w:rsidP="5B56DDDD">
      <w:pPr>
        <w:pStyle w:val="Geenafstand"/>
        <w:rPr>
          <w:rFonts w:eastAsia="Arial" w:cs="Arial"/>
        </w:rPr>
      </w:pPr>
    </w:p>
    <w:p w14:paraId="0B9D1774" w14:textId="45BE7461" w:rsidR="2B62511F" w:rsidRPr="009D7098" w:rsidRDefault="060DB3B7" w:rsidP="060DB3B7">
      <w:pPr>
        <w:pStyle w:val="Geenafstand"/>
        <w:rPr>
          <w:rFonts w:eastAsia="Arial" w:cs="Arial"/>
        </w:rPr>
      </w:pPr>
      <w:r w:rsidRPr="009D7098">
        <w:rPr>
          <w:rFonts w:eastAsia="Arial" w:cs="Arial"/>
        </w:rPr>
        <w:t xml:space="preserve">Naast de monitoring op veiligheidsbeleving wordt op alle scholen van </w:t>
      </w:r>
      <w:proofErr w:type="spellStart"/>
      <w:r w:rsidRPr="009D7098">
        <w:rPr>
          <w:rFonts w:eastAsia="Arial" w:cs="Arial"/>
        </w:rPr>
        <w:t>Proceon</w:t>
      </w:r>
      <w:proofErr w:type="spellEnd"/>
      <w:r w:rsidRPr="009D7098">
        <w:rPr>
          <w:rFonts w:eastAsia="Arial" w:cs="Arial"/>
        </w:rPr>
        <w:t xml:space="preserve"> een leerlingvolgsysteem gehanteerd. </w:t>
      </w:r>
    </w:p>
    <w:p w14:paraId="569117B8" w14:textId="70EC70B1" w:rsidR="2B62511F" w:rsidRPr="009D7098" w:rsidRDefault="060DB3B7" w:rsidP="060DB3B7">
      <w:pPr>
        <w:pStyle w:val="Geenafstand"/>
        <w:rPr>
          <w:rFonts w:eastAsia="Arial" w:cs="Arial"/>
        </w:rPr>
      </w:pPr>
      <w:r w:rsidRPr="009D7098">
        <w:rPr>
          <w:rFonts w:eastAsia="Arial" w:cs="Arial"/>
        </w:rPr>
        <w:t xml:space="preserve">In het </w:t>
      </w:r>
      <w:hyperlink r:id="rId13">
        <w:r w:rsidRPr="009D7098">
          <w:rPr>
            <w:rStyle w:val="Hyperlink"/>
            <w:rFonts w:eastAsia="Arial" w:cs="Arial"/>
          </w:rPr>
          <w:t>Beleid Sociale en Maatschappelijke Competenties</w:t>
        </w:r>
      </w:hyperlink>
      <w:r w:rsidRPr="009D7098">
        <w:rPr>
          <w:rFonts w:eastAsia="Arial" w:cs="Arial"/>
        </w:rPr>
        <w:t xml:space="preserve"> wordt toegelicht op welke wijze Stichting </w:t>
      </w:r>
      <w:proofErr w:type="spellStart"/>
      <w:r w:rsidRPr="009D7098">
        <w:rPr>
          <w:rFonts w:eastAsia="Arial" w:cs="Arial"/>
        </w:rPr>
        <w:t>Proceon</w:t>
      </w:r>
      <w:proofErr w:type="spellEnd"/>
      <w:r w:rsidRPr="009D7098">
        <w:rPr>
          <w:rFonts w:eastAsia="Arial" w:cs="Arial"/>
        </w:rPr>
        <w:t xml:space="preserve"> hiermee omgaat.</w:t>
      </w:r>
    </w:p>
    <w:p w14:paraId="306F2AE7" w14:textId="6510E8AC" w:rsidR="2B62511F" w:rsidRPr="009D7098" w:rsidRDefault="2B62511F" w:rsidP="5B56DDDD">
      <w:pPr>
        <w:pStyle w:val="Geenafstand"/>
        <w:rPr>
          <w:rFonts w:eastAsia="Arial" w:cs="Arial"/>
        </w:rPr>
      </w:pPr>
    </w:p>
    <w:p w14:paraId="5F273A55" w14:textId="77777777" w:rsidR="00FE4935" w:rsidRPr="009D7098" w:rsidRDefault="00FE4935" w:rsidP="5B56DDDD">
      <w:pPr>
        <w:pStyle w:val="Geenafstand"/>
        <w:rPr>
          <w:rFonts w:eastAsia="Arial" w:cs="Arial"/>
        </w:rPr>
      </w:pPr>
    </w:p>
    <w:p w14:paraId="73F94DBF" w14:textId="77777777" w:rsidR="00FE4935" w:rsidRPr="009D7098" w:rsidRDefault="00FE4935" w:rsidP="5B56DDDD">
      <w:pPr>
        <w:pStyle w:val="Geenafstand"/>
        <w:rPr>
          <w:rFonts w:eastAsia="Arial" w:cs="Arial"/>
        </w:rPr>
      </w:pPr>
    </w:p>
    <w:p w14:paraId="249AF059" w14:textId="6FDE674B" w:rsidR="3FA4282C" w:rsidRPr="009D7098" w:rsidRDefault="3FA4282C" w:rsidP="5B56DDDD">
      <w:pPr>
        <w:pStyle w:val="Kop2"/>
        <w:rPr>
          <w:rFonts w:ascii="Arial" w:eastAsia="Arial" w:hAnsi="Arial" w:cs="Arial"/>
          <w:color w:val="auto"/>
          <w:sz w:val="22"/>
          <w:szCs w:val="22"/>
        </w:rPr>
      </w:pPr>
      <w:bookmarkStart w:id="9" w:name="_Toc500787111"/>
      <w:r w:rsidRPr="009D7098">
        <w:rPr>
          <w:rFonts w:ascii="Arial" w:eastAsia="Arial" w:hAnsi="Arial" w:cs="Arial"/>
          <w:color w:val="auto"/>
          <w:sz w:val="22"/>
          <w:szCs w:val="22"/>
        </w:rPr>
        <w:t>Hygiënisch handelen</w:t>
      </w:r>
      <w:bookmarkEnd w:id="9"/>
    </w:p>
    <w:p w14:paraId="5DD6303C" w14:textId="0D0F60CC" w:rsidR="3FA4282C" w:rsidRPr="009D7098" w:rsidRDefault="060DB3B7" w:rsidP="060DB3B7">
      <w:pPr>
        <w:rPr>
          <w:rFonts w:eastAsia="Arial" w:cs="Arial"/>
        </w:rPr>
      </w:pPr>
      <w:r w:rsidRPr="009D7098">
        <w:rPr>
          <w:rFonts w:eastAsia="Arial" w:cs="Arial"/>
        </w:rPr>
        <w:t xml:space="preserve">Het RIVM heeft een </w:t>
      </w:r>
      <w:hyperlink r:id="rId14">
        <w:r w:rsidRPr="009D7098">
          <w:rPr>
            <w:rStyle w:val="Hyperlink"/>
            <w:rFonts w:eastAsia="Arial" w:cs="Arial"/>
            <w:color w:val="auto"/>
          </w:rPr>
          <w:t>handboek hygiënisch handelen</w:t>
        </w:r>
      </w:hyperlink>
      <w:hyperlink r:id="rId15">
        <w:r w:rsidRPr="009D7098">
          <w:rPr>
            <w:rStyle w:val="Hyperlink"/>
            <w:rFonts w:eastAsia="Arial" w:cs="Arial"/>
            <w:color w:val="auto"/>
          </w:rPr>
          <w:t>[1]</w:t>
        </w:r>
      </w:hyperlink>
      <w:r w:rsidRPr="009D7098">
        <w:rPr>
          <w:rFonts w:eastAsia="Arial" w:cs="Arial"/>
        </w:rPr>
        <w:t xml:space="preserve"> op school en de buitenschoolse opvang opgesteld waarin allerlei handvatten worden aangereikt hoe er omgegaan moet worden met hygiëne maar waarin ook vragen beantwoord worden hoe er met sommige situaties omgegaan moet worden (bijvoorbeeld de uitbraak van waterpokken op school). Dit document wordt periodiek herzien en is te omvangrijk om samen te vatten. Daarom conformeert Stichting </w:t>
      </w:r>
      <w:proofErr w:type="spellStart"/>
      <w:r w:rsidRPr="009D7098">
        <w:rPr>
          <w:rFonts w:eastAsia="Arial" w:cs="Arial"/>
        </w:rPr>
        <w:t>Proceon</w:t>
      </w:r>
      <w:proofErr w:type="spellEnd"/>
      <w:r w:rsidRPr="009D7098">
        <w:rPr>
          <w:rFonts w:eastAsia="Arial" w:cs="Arial"/>
        </w:rPr>
        <w:t xml:space="preserve"> zich aan dit handboek voor al haar scholen. </w:t>
      </w:r>
    </w:p>
    <w:p w14:paraId="4CB999CA" w14:textId="77777777" w:rsidR="00FE4935" w:rsidRPr="009D7098" w:rsidRDefault="00FE4935" w:rsidP="5B56DDDD">
      <w:pPr>
        <w:rPr>
          <w:rFonts w:eastAsia="Arial" w:cs="Arial"/>
        </w:rPr>
      </w:pPr>
    </w:p>
    <w:p w14:paraId="30F69C39" w14:textId="5DE52CFB" w:rsidR="3FA4282C" w:rsidRPr="009D7098" w:rsidRDefault="3FA4282C" w:rsidP="5B56DDDD">
      <w:pPr>
        <w:pStyle w:val="Kop2"/>
        <w:rPr>
          <w:rFonts w:ascii="Arial" w:eastAsia="Arial" w:hAnsi="Arial" w:cs="Arial"/>
          <w:color w:val="auto"/>
          <w:sz w:val="22"/>
          <w:szCs w:val="22"/>
        </w:rPr>
      </w:pPr>
      <w:bookmarkStart w:id="10" w:name="_Toc500787112"/>
      <w:r w:rsidRPr="009D7098">
        <w:rPr>
          <w:rFonts w:ascii="Arial" w:eastAsia="Arial" w:hAnsi="Arial" w:cs="Arial"/>
          <w:color w:val="auto"/>
          <w:sz w:val="22"/>
          <w:szCs w:val="22"/>
        </w:rPr>
        <w:t>Gescheiden ouders</w:t>
      </w:r>
      <w:bookmarkEnd w:id="10"/>
    </w:p>
    <w:p w14:paraId="3859AABF" w14:textId="0DA73A17" w:rsidR="000959E2" w:rsidRPr="009D7098" w:rsidRDefault="5B56DDDD" w:rsidP="5B56DDDD">
      <w:pPr>
        <w:rPr>
          <w:rFonts w:eastAsia="Arial" w:cs="Arial"/>
        </w:rPr>
      </w:pPr>
      <w:r w:rsidRPr="009D7098">
        <w:rPr>
          <w:rFonts w:eastAsia="Arial" w:cs="Arial"/>
        </w:rPr>
        <w:t xml:space="preserve">Scholen hebben veel te maken met kinderen waarvan de ouders gescheiden zijn. Vaak gaat dit in goed overleg en zijn er met de school afspraken gemaakt over het bijvoorbeeld het verstrekken van informatie over het kind.  Voor optimalisering in de begeleiding van het kind en voor de duidelijkheid is hierover informatie is terug te vinden in het </w:t>
      </w:r>
      <w:hyperlink r:id="rId16">
        <w:r w:rsidRPr="009D7098">
          <w:rPr>
            <w:rStyle w:val="Hyperlink"/>
            <w:rFonts w:eastAsia="Arial" w:cs="Arial"/>
            <w:color w:val="auto"/>
          </w:rPr>
          <w:t>protocol gescheiden ouders.</w:t>
        </w:r>
      </w:hyperlink>
      <w:r w:rsidRPr="009D7098">
        <w:rPr>
          <w:rFonts w:eastAsia="Arial" w:cs="Arial"/>
        </w:rPr>
        <w:t xml:space="preserve"> </w:t>
      </w:r>
    </w:p>
    <w:p w14:paraId="6D2C4C88" w14:textId="77777777" w:rsidR="00FE4935" w:rsidRPr="009D7098" w:rsidRDefault="00FE4935" w:rsidP="5B56DDDD">
      <w:pPr>
        <w:rPr>
          <w:rFonts w:eastAsia="Arial" w:cs="Arial"/>
        </w:rPr>
      </w:pPr>
    </w:p>
    <w:p w14:paraId="2AEFA64B" w14:textId="796AEF0F" w:rsidR="3FA4282C" w:rsidRPr="009D7098" w:rsidRDefault="3FA4282C" w:rsidP="5B56DDDD">
      <w:pPr>
        <w:pStyle w:val="Kop2"/>
        <w:rPr>
          <w:rFonts w:ascii="Arial" w:eastAsia="Arial" w:hAnsi="Arial" w:cs="Arial"/>
          <w:color w:val="auto"/>
          <w:sz w:val="22"/>
          <w:szCs w:val="22"/>
        </w:rPr>
      </w:pPr>
      <w:bookmarkStart w:id="11" w:name="_Toc500787113"/>
      <w:r w:rsidRPr="009D7098">
        <w:rPr>
          <w:rFonts w:ascii="Arial" w:eastAsia="Arial" w:hAnsi="Arial" w:cs="Arial"/>
          <w:color w:val="auto"/>
          <w:sz w:val="22"/>
          <w:szCs w:val="22"/>
        </w:rPr>
        <w:t>De rol van de school</w:t>
      </w:r>
      <w:bookmarkEnd w:id="11"/>
      <w:r w:rsidRPr="009D7098">
        <w:rPr>
          <w:rFonts w:ascii="Arial" w:eastAsia="Arial" w:hAnsi="Arial" w:cs="Arial"/>
          <w:color w:val="auto"/>
          <w:sz w:val="22"/>
          <w:szCs w:val="22"/>
        </w:rPr>
        <w:t xml:space="preserve"> </w:t>
      </w:r>
    </w:p>
    <w:p w14:paraId="0A20CFF1" w14:textId="2BF7E12D" w:rsidR="3FA4282C" w:rsidRPr="009D7098" w:rsidRDefault="5B56DDDD" w:rsidP="5B56DDDD">
      <w:pPr>
        <w:rPr>
          <w:rFonts w:eastAsia="Arial" w:cs="Arial"/>
        </w:rPr>
      </w:pPr>
      <w:r w:rsidRPr="009D7098">
        <w:rPr>
          <w:rFonts w:eastAsia="Arial" w:cs="Arial"/>
        </w:rPr>
        <w:t xml:space="preserve">Soms wordt de school onbedoeld betrokken bij hoogoplopende emoties. De school trekt hierin geen partij en heeft te allen tijde de veiligheid van haar leerlingen bovenaan staan. Wanneer het voor de school niet duidelijk is of een kind mag worden meegegeven aan </w:t>
      </w:r>
      <w:proofErr w:type="gramStart"/>
      <w:r w:rsidRPr="009D7098">
        <w:rPr>
          <w:rFonts w:eastAsia="Arial" w:cs="Arial"/>
        </w:rPr>
        <w:t>één</w:t>
      </w:r>
      <w:proofErr w:type="gramEnd"/>
      <w:r w:rsidRPr="009D7098">
        <w:rPr>
          <w:rFonts w:eastAsia="Arial" w:cs="Arial"/>
        </w:rPr>
        <w:t xml:space="preserve"> van beide ouders (bijvoorbeeld bij een dreigende ontvoering), zal er in dat geval altijd eerst contact worden opgenomen met de hulpverlenende instanties denk hierbij aan: politie en/of gezinsvoogd indien deze bekend is.</w:t>
      </w:r>
    </w:p>
    <w:p w14:paraId="6F852F2A" w14:textId="2DFDA03F" w:rsidR="3FA4282C" w:rsidRPr="009D7098" w:rsidRDefault="5B56DDDD" w:rsidP="5B56DDDD">
      <w:pPr>
        <w:rPr>
          <w:rFonts w:eastAsia="Arial" w:cs="Arial"/>
        </w:rPr>
      </w:pPr>
      <w:r w:rsidRPr="009D7098">
        <w:rPr>
          <w:rFonts w:eastAsia="Arial" w:cs="Arial"/>
        </w:rPr>
        <w:t>Het desbetreffende kind blijft totdat er een eenduidige uitspraak gedaan wordt op school. Indien noodzakelijk (bijvoorbeeld in het geval van dreigend geweld) worden alle andere leerlingen ook in de school opgevangen totdat de situatie (door tussenkomst van de politie) veilig is.</w:t>
      </w:r>
    </w:p>
    <w:p w14:paraId="1FC3321F" w14:textId="77777777" w:rsidR="006A1098" w:rsidRPr="009D7098" w:rsidRDefault="006A1098" w:rsidP="5B56DDDD">
      <w:pPr>
        <w:rPr>
          <w:rFonts w:eastAsia="Arial" w:cs="Arial"/>
        </w:rPr>
      </w:pPr>
    </w:p>
    <w:p w14:paraId="4DA74240" w14:textId="63843C57" w:rsidR="3FA4282C" w:rsidRPr="009D7098" w:rsidRDefault="3FA4282C" w:rsidP="5B56DDDD">
      <w:pPr>
        <w:pStyle w:val="Kop2"/>
        <w:rPr>
          <w:rFonts w:ascii="Arial" w:eastAsia="Arial" w:hAnsi="Arial" w:cs="Arial"/>
          <w:color w:val="auto"/>
          <w:sz w:val="22"/>
          <w:szCs w:val="22"/>
        </w:rPr>
      </w:pPr>
      <w:bookmarkStart w:id="12" w:name="_Toc500787114"/>
      <w:r w:rsidRPr="009D7098">
        <w:rPr>
          <w:rFonts w:ascii="Arial" w:eastAsia="Arial" w:hAnsi="Arial" w:cs="Arial"/>
          <w:color w:val="auto"/>
          <w:sz w:val="22"/>
          <w:szCs w:val="22"/>
        </w:rPr>
        <w:t>Toegankelijkheid scholen</w:t>
      </w:r>
      <w:bookmarkEnd w:id="12"/>
    </w:p>
    <w:p w14:paraId="5C4D8CD3" w14:textId="4F8914E9" w:rsidR="3FA4282C" w:rsidRPr="009D7098" w:rsidRDefault="5B56DDDD" w:rsidP="5B56DDDD">
      <w:pPr>
        <w:rPr>
          <w:rFonts w:eastAsia="Arial" w:cs="Arial"/>
        </w:rPr>
      </w:pPr>
      <w:r w:rsidRPr="009D7098">
        <w:rPr>
          <w:rFonts w:eastAsia="Arial" w:cs="Arial"/>
        </w:rPr>
        <w:t>Tijdens schooltijden zijn in principe alle toegangsdeuren van binnenuit afgesloten om ongewenste personen zoveel mogelijk te weren. Het moet van buitenaf niet mogelijk zijn om deze deuren te openen zonder sleutel of toegangscode.</w:t>
      </w:r>
    </w:p>
    <w:p w14:paraId="2FCBE5F1" w14:textId="5B4DA598" w:rsidR="3FA4282C" w:rsidRPr="009D7098" w:rsidRDefault="5B56DDDD" w:rsidP="5B56DDDD">
      <w:pPr>
        <w:rPr>
          <w:rFonts w:eastAsia="Arial" w:cs="Arial"/>
        </w:rPr>
      </w:pPr>
      <w:r w:rsidRPr="009D7098">
        <w:rPr>
          <w:rFonts w:eastAsia="Arial" w:cs="Arial"/>
        </w:rPr>
        <w:t xml:space="preserve">Er is onder schooltijd één toegangsdeur, voorzien van een bel, door de school aangewezen als ingang. Kinderen, ouders of andere, die toegang willen tot de school onder schooltijd kunnen zich bij deze ingang melden. Eén van de bij de school betrokken volwassenen zal de deur openen en de persoon, indien nodig, toegang verschaffen tot de school. Alle bij de school betrokken volwassenen zullen voor hen onbekende personen aanspreken wanneer deze, zonder begeleiding, onder schooltijd in de school aanwezig zijn. </w:t>
      </w:r>
    </w:p>
    <w:p w14:paraId="524C93E4" w14:textId="2DE1B740" w:rsidR="3FA4282C" w:rsidRPr="009D7098" w:rsidRDefault="5B56DDDD" w:rsidP="5B56DDDD">
      <w:pPr>
        <w:rPr>
          <w:rFonts w:eastAsia="Arial" w:cs="Arial"/>
        </w:rPr>
      </w:pPr>
      <w:r w:rsidRPr="009D7098">
        <w:rPr>
          <w:rFonts w:eastAsia="Arial" w:cs="Arial"/>
        </w:rPr>
        <w:t>Personen, die werkzaam zijn bij derden en die werkzaamheden uit moeten voeren onder schooltijd, zullen hun komst en werkzaamheden van tevoren aankondigen bij de directeur en zullen zich bij aanvang van de werkzaamheden, of in ieder geval op hun eerste werkdag op de school, legitimeren bij de schoolleiding. Onder legitimeren wordt verstaan het checken van de persoonsgegevens middels een ID om zeker te zijn dat deze persoon daadwerkelijk werkzaam is bij het bedrijf. Wanneer er geen sprake is van een bedrijfsbadge moet de naam van de persoon die de werkzaamheden komt uitvoeren vooraf bekend gemaakt zijn door het bedrijf.</w:t>
      </w:r>
    </w:p>
    <w:p w14:paraId="27F87C14" w14:textId="6880CAEC" w:rsidR="3FA4282C" w:rsidRPr="009D7098" w:rsidRDefault="060DB3B7" w:rsidP="060DB3B7">
      <w:pPr>
        <w:rPr>
          <w:rFonts w:eastAsia="Arial" w:cs="Arial"/>
        </w:rPr>
      </w:pPr>
      <w:r w:rsidRPr="009D7098">
        <w:rPr>
          <w:rFonts w:eastAsia="Arial" w:cs="Arial"/>
        </w:rPr>
        <w:t xml:space="preserve">Alle </w:t>
      </w:r>
      <w:proofErr w:type="spellStart"/>
      <w:r w:rsidRPr="009D7098">
        <w:rPr>
          <w:rFonts w:eastAsia="Arial" w:cs="Arial"/>
        </w:rPr>
        <w:t>Proceon</w:t>
      </w:r>
      <w:proofErr w:type="spellEnd"/>
      <w:r w:rsidRPr="009D7098">
        <w:rPr>
          <w:rFonts w:eastAsia="Arial" w:cs="Arial"/>
        </w:rPr>
        <w:t xml:space="preserve">-scholen zijn toegankelijk voor mindervaliden. Wanneer er aanpassingen nodig zijn om dit te bewerkstelligen zijn er voorzieningen beschikbaar, sommige voorzieningen zijn zogenoemde specifieke voorzieningen die via het huisvestingsprogramma aan te vragen zijn bij de gemeente. Dit wordt verder uitgelegd in de huisvestingsverordening van de gemeente of zijn verder na te vragen bij de desbetreffende gemeente. </w:t>
      </w:r>
    </w:p>
    <w:p w14:paraId="6B047AEC" w14:textId="5A66F03E" w:rsidR="3FA4282C" w:rsidRPr="009D7098" w:rsidRDefault="5B56DDDD" w:rsidP="5B56DDDD">
      <w:pPr>
        <w:rPr>
          <w:rFonts w:eastAsia="Arial" w:cs="Arial"/>
        </w:rPr>
      </w:pPr>
      <w:r w:rsidRPr="009D7098">
        <w:rPr>
          <w:rFonts w:eastAsia="Arial" w:cs="Arial"/>
        </w:rPr>
        <w:t xml:space="preserve"> </w:t>
      </w:r>
    </w:p>
    <w:p w14:paraId="51A59D16" w14:textId="5A2AF7F3" w:rsidR="3FA4282C" w:rsidRPr="009D7098" w:rsidRDefault="3FA4282C" w:rsidP="5B56DDDD">
      <w:pPr>
        <w:pStyle w:val="Kop2"/>
        <w:rPr>
          <w:rFonts w:ascii="Arial" w:eastAsia="Arial" w:hAnsi="Arial" w:cs="Arial"/>
          <w:color w:val="auto"/>
          <w:sz w:val="22"/>
          <w:szCs w:val="22"/>
        </w:rPr>
      </w:pPr>
      <w:bookmarkStart w:id="13" w:name="_Toc500787115"/>
      <w:r w:rsidRPr="009D7098">
        <w:rPr>
          <w:rFonts w:ascii="Arial" w:eastAsia="Arial" w:hAnsi="Arial" w:cs="Arial"/>
          <w:color w:val="auto"/>
          <w:sz w:val="22"/>
          <w:szCs w:val="22"/>
        </w:rPr>
        <w:t>Verkeerssituatie rondom de school</w:t>
      </w:r>
      <w:bookmarkEnd w:id="13"/>
    </w:p>
    <w:p w14:paraId="43468B07" w14:textId="416CD504" w:rsidR="3FA4282C" w:rsidRPr="009D7098" w:rsidRDefault="060DB3B7" w:rsidP="060DB3B7">
      <w:pPr>
        <w:rPr>
          <w:rFonts w:eastAsia="Arial" w:cs="Arial"/>
        </w:rPr>
      </w:pPr>
      <w:r w:rsidRPr="009D7098">
        <w:rPr>
          <w:rFonts w:eastAsia="Arial" w:cs="Arial"/>
        </w:rPr>
        <w:t xml:space="preserve">Stichting </w:t>
      </w:r>
      <w:proofErr w:type="spellStart"/>
      <w:r w:rsidRPr="009D7098">
        <w:rPr>
          <w:rFonts w:eastAsia="Arial" w:cs="Arial"/>
        </w:rPr>
        <w:t>Proceon</w:t>
      </w:r>
      <w:proofErr w:type="spellEnd"/>
      <w:r w:rsidRPr="009D7098">
        <w:rPr>
          <w:rFonts w:eastAsia="Arial" w:cs="Arial"/>
        </w:rPr>
        <w:t xml:space="preserve"> heeft een voorkeur voor scholen in een autoluwe omgeving, daarmee worden zo veel mogelijk risico’s uitgesloten. Stichting </w:t>
      </w:r>
      <w:proofErr w:type="spellStart"/>
      <w:r w:rsidRPr="009D7098">
        <w:rPr>
          <w:rFonts w:eastAsia="Arial" w:cs="Arial"/>
        </w:rPr>
        <w:t>Proceon</w:t>
      </w:r>
      <w:proofErr w:type="spellEnd"/>
      <w:r w:rsidRPr="009D7098">
        <w:rPr>
          <w:rFonts w:eastAsia="Arial" w:cs="Arial"/>
        </w:rPr>
        <w:t xml:space="preserve"> zet zich in voor het creëren van een zo veilig mogelijke verkeerssituatie rondom haar scholen echter ligt de verantwoordelijkheid hiervoor buiten schooltijd niet bij de </w:t>
      </w:r>
      <w:r w:rsidR="002E3038" w:rsidRPr="009D7098">
        <w:rPr>
          <w:rFonts w:eastAsia="Arial" w:cs="Arial"/>
        </w:rPr>
        <w:t>stichting</w:t>
      </w:r>
      <w:r w:rsidRPr="009D7098">
        <w:rPr>
          <w:rFonts w:eastAsia="Arial" w:cs="Arial"/>
        </w:rPr>
        <w:t xml:space="preserve"> en/of haar scholen maar bij de ouders.</w:t>
      </w:r>
    </w:p>
    <w:p w14:paraId="40EA6E69" w14:textId="0119EF5B" w:rsidR="3FA4282C" w:rsidRPr="009D7098" w:rsidRDefault="5B56DDDD" w:rsidP="5B56DDDD">
      <w:pPr>
        <w:rPr>
          <w:rFonts w:eastAsia="Arial" w:cs="Arial"/>
        </w:rPr>
      </w:pPr>
      <w:r w:rsidRPr="009D7098">
        <w:rPr>
          <w:rFonts w:eastAsia="Arial" w:cs="Arial"/>
        </w:rPr>
        <w:t xml:space="preserve"> </w:t>
      </w:r>
    </w:p>
    <w:p w14:paraId="16852B83" w14:textId="479300E9" w:rsidR="3FA4282C" w:rsidRPr="009D7098" w:rsidRDefault="3FA4282C" w:rsidP="5B56DDDD">
      <w:pPr>
        <w:pStyle w:val="Kop1"/>
        <w:rPr>
          <w:rFonts w:ascii="Arial" w:eastAsia="Arial" w:hAnsi="Arial" w:cs="Arial"/>
          <w:color w:val="auto"/>
          <w:sz w:val="22"/>
          <w:szCs w:val="22"/>
        </w:rPr>
      </w:pPr>
      <w:bookmarkStart w:id="14" w:name="_Toc500787116"/>
      <w:r w:rsidRPr="009D7098">
        <w:rPr>
          <w:rFonts w:ascii="Arial" w:eastAsia="Arial" w:hAnsi="Arial" w:cs="Arial"/>
          <w:color w:val="auto"/>
          <w:sz w:val="22"/>
          <w:szCs w:val="22"/>
        </w:rPr>
        <w:t>Fysieke veiligheid</w:t>
      </w:r>
      <w:bookmarkEnd w:id="14"/>
    </w:p>
    <w:p w14:paraId="25ABC382" w14:textId="1433B191" w:rsidR="3FA4282C" w:rsidRPr="009D7098" w:rsidRDefault="060DB3B7" w:rsidP="060DB3B7">
      <w:pPr>
        <w:rPr>
          <w:rFonts w:eastAsia="Arial" w:cs="Arial"/>
        </w:rPr>
      </w:pPr>
      <w:r w:rsidRPr="009D7098">
        <w:rPr>
          <w:rFonts w:eastAsia="Arial" w:cs="Arial"/>
        </w:rPr>
        <w:t xml:space="preserve">Veiligheid is een breed en rekbaar begrip. Eén van de onderdelen van veiligheid betreft ook statische onderdelen zoals de veiligheid van gebouwen, installaties, brandveiligheid et cetera. Wat huisvesting betreft is het streven gericht op een zo optimaal mogelijk veilige omgeving en een veilig gebouw. Door het aantrekken van </w:t>
      </w:r>
      <w:proofErr w:type="spellStart"/>
      <w:r w:rsidRPr="009D7098">
        <w:rPr>
          <w:rFonts w:eastAsia="Arial" w:cs="Arial"/>
        </w:rPr>
        <w:t>Sineth</w:t>
      </w:r>
      <w:proofErr w:type="spellEnd"/>
      <w:r w:rsidRPr="009D7098">
        <w:rPr>
          <w:rFonts w:eastAsia="Arial" w:cs="Arial"/>
        </w:rPr>
        <w:t xml:space="preserve"> voor het onderhoud en de </w:t>
      </w:r>
      <w:r w:rsidRPr="009D7098">
        <w:rPr>
          <w:rFonts w:eastAsia="Arial" w:cs="Arial"/>
        </w:rPr>
        <w:lastRenderedPageBreak/>
        <w:t xml:space="preserve">huisvesting van de </w:t>
      </w:r>
      <w:proofErr w:type="spellStart"/>
      <w:r w:rsidRPr="009D7098">
        <w:rPr>
          <w:rFonts w:eastAsia="Arial" w:cs="Arial"/>
        </w:rPr>
        <w:t>Proceon</w:t>
      </w:r>
      <w:proofErr w:type="spellEnd"/>
      <w:r w:rsidRPr="009D7098">
        <w:rPr>
          <w:rFonts w:eastAsia="Arial" w:cs="Arial"/>
        </w:rPr>
        <w:t xml:space="preserve"> scholen komen al deze onderwerpen in een door hen opgestelde cyclus aanbod. </w:t>
      </w:r>
    </w:p>
    <w:p w14:paraId="374B6292" w14:textId="49A6636D" w:rsidR="3FA4282C" w:rsidRPr="009D7098" w:rsidRDefault="3FA4282C" w:rsidP="5B56DDDD">
      <w:pPr>
        <w:pStyle w:val="Geenafstand"/>
        <w:rPr>
          <w:rFonts w:eastAsia="Arial" w:cs="Arial"/>
        </w:rPr>
      </w:pPr>
    </w:p>
    <w:p w14:paraId="645D7351" w14:textId="60B50993" w:rsidR="00050A75" w:rsidRPr="009D7098" w:rsidRDefault="00050A75" w:rsidP="5B56DDDD">
      <w:pPr>
        <w:pStyle w:val="Kop2"/>
        <w:rPr>
          <w:rFonts w:ascii="Arial" w:eastAsia="Arial" w:hAnsi="Arial" w:cs="Arial"/>
          <w:color w:val="auto"/>
          <w:sz w:val="22"/>
          <w:szCs w:val="22"/>
        </w:rPr>
      </w:pPr>
      <w:bookmarkStart w:id="15" w:name="_Toc500787117"/>
      <w:proofErr w:type="gramStart"/>
      <w:r w:rsidRPr="009D7098">
        <w:rPr>
          <w:rFonts w:ascii="Arial" w:eastAsia="Arial" w:hAnsi="Arial" w:cs="Arial"/>
          <w:color w:val="auto"/>
          <w:sz w:val="22"/>
          <w:szCs w:val="22"/>
        </w:rPr>
        <w:t>Risico inventarisatie</w:t>
      </w:r>
      <w:proofErr w:type="gramEnd"/>
      <w:r w:rsidRPr="009D7098">
        <w:rPr>
          <w:rFonts w:ascii="Arial" w:eastAsia="Arial" w:hAnsi="Arial" w:cs="Arial"/>
          <w:color w:val="auto"/>
          <w:sz w:val="22"/>
          <w:szCs w:val="22"/>
        </w:rPr>
        <w:t xml:space="preserve"> en evaluatie</w:t>
      </w:r>
      <w:bookmarkEnd w:id="7"/>
      <w:r w:rsidRPr="009D7098">
        <w:rPr>
          <w:rFonts w:ascii="Arial" w:eastAsia="Arial" w:hAnsi="Arial" w:cs="Arial"/>
          <w:color w:val="auto"/>
          <w:sz w:val="22"/>
          <w:szCs w:val="22"/>
        </w:rPr>
        <w:t xml:space="preserve"> (RI&amp;E)</w:t>
      </w:r>
      <w:bookmarkEnd w:id="15"/>
    </w:p>
    <w:p w14:paraId="701DE096" w14:textId="4615A56D" w:rsidR="00050A75" w:rsidRPr="009D7098" w:rsidRDefault="5B56DDDD" w:rsidP="5B56DDDD">
      <w:pPr>
        <w:pStyle w:val="Geenafstand"/>
        <w:rPr>
          <w:rFonts w:eastAsia="Arial" w:cs="Arial"/>
        </w:rPr>
      </w:pPr>
      <w:r w:rsidRPr="009D7098">
        <w:rPr>
          <w:rFonts w:eastAsia="Arial" w:cs="Arial"/>
        </w:rPr>
        <w:t xml:space="preserve">In ieder geval één keer per vier jaar wordt een RI&amp;E afgenomen betreffende veiligheid, gezondheid en welzijn. Dit is standaard opgenomen in onze (jaar)planning. Wij maken hiervoor gebruik van het zelfevaluatie instrument </w:t>
      </w:r>
      <w:hyperlink r:id="rId17">
        <w:r w:rsidRPr="009D7098">
          <w:rPr>
            <w:rStyle w:val="Hyperlink"/>
            <w:rFonts w:eastAsia="Arial" w:cs="Arial"/>
            <w:color w:val="auto"/>
          </w:rPr>
          <w:t>“Arbomeester 2”</w:t>
        </w:r>
      </w:hyperlink>
      <w:r w:rsidRPr="009D7098">
        <w:rPr>
          <w:rFonts w:eastAsia="Arial" w:cs="Arial"/>
        </w:rPr>
        <w:t xml:space="preserve">. </w:t>
      </w:r>
    </w:p>
    <w:p w14:paraId="6CADA016" w14:textId="77777777" w:rsidR="00064467" w:rsidRPr="009D7098" w:rsidRDefault="00064467" w:rsidP="5B56DDDD">
      <w:pPr>
        <w:pStyle w:val="Geenafstand"/>
        <w:rPr>
          <w:rFonts w:eastAsia="Arial" w:cs="Arial"/>
        </w:rPr>
      </w:pPr>
    </w:p>
    <w:p w14:paraId="453DC57D" w14:textId="77777777" w:rsidR="00050A75" w:rsidRPr="009D7098" w:rsidRDefault="00050A75" w:rsidP="5B56DDDD">
      <w:pPr>
        <w:pStyle w:val="Geenafstand"/>
        <w:rPr>
          <w:rFonts w:eastAsia="Arial" w:cs="Arial"/>
        </w:rPr>
      </w:pPr>
    </w:p>
    <w:p w14:paraId="6DCE34EF" w14:textId="794AD0F7" w:rsidR="00920F81" w:rsidRPr="009D7098" w:rsidRDefault="005A3FC3" w:rsidP="5B56DDDD">
      <w:pPr>
        <w:pStyle w:val="Kop2"/>
        <w:rPr>
          <w:rFonts w:ascii="Arial" w:eastAsia="Arial" w:hAnsi="Arial" w:cs="Arial"/>
          <w:color w:val="auto"/>
          <w:sz w:val="22"/>
          <w:szCs w:val="22"/>
        </w:rPr>
      </w:pPr>
      <w:bookmarkStart w:id="16" w:name="_Toc500787118"/>
      <w:r w:rsidRPr="009D7098">
        <w:rPr>
          <w:rFonts w:ascii="Arial" w:eastAsia="Arial" w:hAnsi="Arial" w:cs="Arial"/>
          <w:color w:val="auto"/>
          <w:sz w:val="22"/>
          <w:szCs w:val="22"/>
        </w:rPr>
        <w:t>R</w:t>
      </w:r>
      <w:r w:rsidR="00920F81" w:rsidRPr="009D7098">
        <w:rPr>
          <w:rFonts w:ascii="Arial" w:eastAsia="Arial" w:hAnsi="Arial" w:cs="Arial"/>
          <w:color w:val="auto"/>
          <w:sz w:val="22"/>
          <w:szCs w:val="22"/>
        </w:rPr>
        <w:t>egistratie</w:t>
      </w:r>
      <w:r w:rsidR="00F65261" w:rsidRPr="009D7098">
        <w:rPr>
          <w:rFonts w:ascii="Arial" w:eastAsia="Arial" w:hAnsi="Arial" w:cs="Arial"/>
          <w:color w:val="auto"/>
          <w:sz w:val="22"/>
          <w:szCs w:val="22"/>
        </w:rPr>
        <w:t xml:space="preserve"> incidenten</w:t>
      </w:r>
      <w:bookmarkEnd w:id="16"/>
    </w:p>
    <w:p w14:paraId="5E3B2F7E" w14:textId="644DAF6C" w:rsidR="005A3FC3" w:rsidRPr="009D7098" w:rsidRDefault="060DB3B7" w:rsidP="060DB3B7">
      <w:pPr>
        <w:pStyle w:val="Geenafstand"/>
        <w:rPr>
          <w:rFonts w:eastAsia="Arial" w:cs="Arial"/>
        </w:rPr>
      </w:pPr>
      <w:r w:rsidRPr="009D7098">
        <w:rPr>
          <w:rFonts w:eastAsia="Arial" w:cs="Arial"/>
        </w:rPr>
        <w:t xml:space="preserve">Incidenten worden geregistreerd in </w:t>
      </w:r>
      <w:proofErr w:type="spellStart"/>
      <w:r w:rsidRPr="009D7098">
        <w:rPr>
          <w:rFonts w:eastAsia="Arial" w:cs="Arial"/>
        </w:rPr>
        <w:t>ParnasSys</w:t>
      </w:r>
      <w:proofErr w:type="spellEnd"/>
      <w:r w:rsidRPr="009D7098">
        <w:rPr>
          <w:rFonts w:eastAsia="Arial" w:cs="Arial"/>
        </w:rPr>
        <w:t>. Iedere school hanteert een notitiecategorie "incidenten" en een aparte categorie "time out". Periodiek wordt de analyse van deze gegevens besproken met de medezeggenschapsraad (MR) en de voorzitter van het College van Bestuur (CvB). Tijdens deze monitoring worden de volgende vragen besproken;</w:t>
      </w:r>
    </w:p>
    <w:p w14:paraId="7F84F0E3" w14:textId="2EAFB683" w:rsidR="005A3FC3" w:rsidRPr="009D7098" w:rsidRDefault="5B56DDDD" w:rsidP="5B56DDDD">
      <w:pPr>
        <w:pStyle w:val="Geenafstand"/>
        <w:numPr>
          <w:ilvl w:val="0"/>
          <w:numId w:val="1"/>
        </w:numPr>
        <w:rPr>
          <w:rFonts w:eastAsia="Arial" w:cs="Arial"/>
        </w:rPr>
      </w:pPr>
      <w:r w:rsidRPr="009D7098">
        <w:rPr>
          <w:rFonts w:eastAsia="Arial" w:cs="Arial"/>
        </w:rPr>
        <w:t>Vragen naar het vóórkomen van incidenten op school</w:t>
      </w:r>
    </w:p>
    <w:p w14:paraId="37273403" w14:textId="07BA40E8" w:rsidR="005A3FC3" w:rsidRPr="009D7098" w:rsidRDefault="5B56DDDD" w:rsidP="5B56DDDD">
      <w:pPr>
        <w:pStyle w:val="Lijstalinea"/>
        <w:numPr>
          <w:ilvl w:val="0"/>
          <w:numId w:val="1"/>
        </w:numPr>
        <w:rPr>
          <w:rFonts w:eastAsia="Arial" w:cs="Arial"/>
        </w:rPr>
      </w:pPr>
      <w:r w:rsidRPr="009D7098">
        <w:rPr>
          <w:rFonts w:eastAsia="Arial" w:cs="Arial"/>
        </w:rPr>
        <w:t>Vragen over de veiligheidsbeleving van leerlingen</w:t>
      </w:r>
    </w:p>
    <w:p w14:paraId="09FBE5E1" w14:textId="396AABCD" w:rsidR="005A3FC3" w:rsidRPr="009D7098" w:rsidRDefault="5B56DDDD" w:rsidP="5B56DDDD">
      <w:pPr>
        <w:pStyle w:val="Lijstalinea"/>
        <w:numPr>
          <w:ilvl w:val="0"/>
          <w:numId w:val="1"/>
        </w:numPr>
        <w:rPr>
          <w:rFonts w:eastAsia="Arial" w:cs="Arial"/>
        </w:rPr>
      </w:pPr>
      <w:r w:rsidRPr="009D7098">
        <w:rPr>
          <w:rFonts w:eastAsia="Arial" w:cs="Arial"/>
        </w:rPr>
        <w:t>Vragen over het welbevinden van leerlingen</w:t>
      </w:r>
    </w:p>
    <w:p w14:paraId="6FE89245" w14:textId="300184D9" w:rsidR="005A3FC3" w:rsidRPr="009D7098" w:rsidRDefault="060DB3B7" w:rsidP="060DB3B7">
      <w:pPr>
        <w:rPr>
          <w:rFonts w:eastAsia="Arial" w:cs="Arial"/>
        </w:rPr>
      </w:pPr>
      <w:r w:rsidRPr="009D7098">
        <w:rPr>
          <w:rFonts w:eastAsia="Arial" w:cs="Arial"/>
        </w:rPr>
        <w:t xml:space="preserve">Meer informatie over de juiste wijze van registreren is </w:t>
      </w:r>
      <w:hyperlink r:id="rId18">
        <w:r w:rsidRPr="009D7098">
          <w:rPr>
            <w:rStyle w:val="Hyperlink"/>
            <w:rFonts w:eastAsia="Arial" w:cs="Arial"/>
            <w:color w:val="auto"/>
          </w:rPr>
          <w:t>hier</w:t>
        </w:r>
      </w:hyperlink>
      <w:r w:rsidRPr="009D7098">
        <w:rPr>
          <w:rFonts w:eastAsia="Arial" w:cs="Arial"/>
        </w:rPr>
        <w:t xml:space="preserve"> te vinden.</w:t>
      </w:r>
    </w:p>
    <w:p w14:paraId="38721168" w14:textId="09F191C4" w:rsidR="005A3FC3" w:rsidRPr="009D7098" w:rsidRDefault="5B56DDDD" w:rsidP="5B56DDDD">
      <w:pPr>
        <w:pStyle w:val="Geenafstand"/>
        <w:rPr>
          <w:rFonts w:eastAsia="Arial" w:cs="Arial"/>
        </w:rPr>
      </w:pPr>
      <w:r w:rsidRPr="009D7098">
        <w:rPr>
          <w:rFonts w:eastAsia="Arial" w:cs="Arial"/>
        </w:rPr>
        <w:t>Tevens wordt de analyse opgenomen in het jaarverslag ICP.</w:t>
      </w:r>
    </w:p>
    <w:p w14:paraId="508A3B3D" w14:textId="5A76FAD6" w:rsidR="00064467" w:rsidRPr="009D7098" w:rsidRDefault="060DB3B7" w:rsidP="060DB3B7">
      <w:pPr>
        <w:pStyle w:val="Geenafstand"/>
        <w:rPr>
          <w:rFonts w:eastAsia="Arial" w:cs="Arial"/>
        </w:rPr>
      </w:pPr>
      <w:r w:rsidRPr="009D7098">
        <w:rPr>
          <w:rFonts w:eastAsia="Arial" w:cs="Arial"/>
        </w:rPr>
        <w:t xml:space="preserve">Incidenten aangaande pesten worden door de interne contactpersoon/de directeur geregistreerd. Deze gegevens zijn worden tevens geanalyseerd zodat gepaste maatregelen genomen kunnen worden. Het verdient aanbeveling deze notitiecategorieën open te zetten in het ouderportaal van </w:t>
      </w:r>
      <w:proofErr w:type="spellStart"/>
      <w:r w:rsidRPr="009D7098">
        <w:rPr>
          <w:rFonts w:eastAsia="Arial" w:cs="Arial"/>
        </w:rPr>
        <w:t>ParnasSys</w:t>
      </w:r>
      <w:proofErr w:type="spellEnd"/>
      <w:r w:rsidRPr="009D7098">
        <w:rPr>
          <w:rFonts w:eastAsia="Arial" w:cs="Arial"/>
        </w:rPr>
        <w:t>.</w:t>
      </w:r>
    </w:p>
    <w:p w14:paraId="5167F3E1" w14:textId="406D7023" w:rsidR="00064467" w:rsidRPr="009D7098" w:rsidRDefault="00064467" w:rsidP="5B56DDDD">
      <w:pPr>
        <w:pStyle w:val="Geenafstand"/>
        <w:rPr>
          <w:rFonts w:eastAsia="Arial" w:cs="Arial"/>
        </w:rPr>
      </w:pPr>
    </w:p>
    <w:p w14:paraId="2362FAE1" w14:textId="38F40771" w:rsidR="00064467" w:rsidRPr="009D7098" w:rsidRDefault="060DB3B7" w:rsidP="060DB3B7">
      <w:pPr>
        <w:pStyle w:val="Geenafstand"/>
        <w:rPr>
          <w:rFonts w:eastAsia="Arial" w:cs="Arial"/>
        </w:rPr>
      </w:pPr>
      <w:r w:rsidRPr="009D7098">
        <w:rPr>
          <w:rFonts w:eastAsia="Arial" w:cs="Arial"/>
        </w:rPr>
        <w:t xml:space="preserve">Het </w:t>
      </w:r>
      <w:hyperlink r:id="rId19">
        <w:r w:rsidRPr="009D7098">
          <w:rPr>
            <w:rStyle w:val="Hyperlink"/>
            <w:rFonts w:eastAsia="Arial" w:cs="Arial"/>
            <w:color w:val="auto"/>
          </w:rPr>
          <w:t>protocol medicijngebruik</w:t>
        </w:r>
      </w:hyperlink>
      <w:r w:rsidRPr="009D7098">
        <w:rPr>
          <w:rFonts w:eastAsia="Arial" w:cs="Arial"/>
        </w:rPr>
        <w:t xml:space="preserve"> is bij iedere medewerker bekend en medische bijzonderheden van een leerling worden geregistreerd in </w:t>
      </w:r>
      <w:proofErr w:type="spellStart"/>
      <w:r w:rsidRPr="009D7098">
        <w:rPr>
          <w:rFonts w:eastAsia="Arial" w:cs="Arial"/>
        </w:rPr>
        <w:t>ParnasSys</w:t>
      </w:r>
      <w:proofErr w:type="spellEnd"/>
      <w:r w:rsidRPr="009D7098">
        <w:rPr>
          <w:rFonts w:eastAsia="Arial" w:cs="Arial"/>
        </w:rPr>
        <w:t>.</w:t>
      </w:r>
    </w:p>
    <w:p w14:paraId="2745DC58" w14:textId="1700A7ED" w:rsidR="74079A85" w:rsidRPr="009D7098" w:rsidRDefault="74079A85" w:rsidP="5B56DDDD">
      <w:pPr>
        <w:pStyle w:val="Geenafstand"/>
        <w:rPr>
          <w:rFonts w:eastAsia="Arial" w:cs="Arial"/>
        </w:rPr>
      </w:pPr>
    </w:p>
    <w:p w14:paraId="16492256" w14:textId="45C56156" w:rsidR="00DE6330" w:rsidRPr="009D7098" w:rsidRDefault="3FA4282C" w:rsidP="5B56DDDD">
      <w:pPr>
        <w:pStyle w:val="Kop1"/>
        <w:rPr>
          <w:rFonts w:ascii="Arial" w:eastAsia="Arial" w:hAnsi="Arial" w:cs="Arial"/>
          <w:color w:val="auto"/>
          <w:sz w:val="22"/>
          <w:szCs w:val="22"/>
        </w:rPr>
      </w:pPr>
      <w:bookmarkStart w:id="17" w:name="_Toc500787119"/>
      <w:r w:rsidRPr="009D7098">
        <w:rPr>
          <w:rFonts w:ascii="Arial" w:eastAsia="Arial" w:hAnsi="Arial" w:cs="Arial"/>
          <w:color w:val="auto"/>
          <w:sz w:val="22"/>
          <w:szCs w:val="22"/>
        </w:rPr>
        <w:t>Preventie</w:t>
      </w:r>
      <w:bookmarkEnd w:id="17"/>
    </w:p>
    <w:p w14:paraId="0EB70135" w14:textId="003637A3" w:rsidR="00670773" w:rsidRPr="009D7098" w:rsidRDefault="5B56DDDD" w:rsidP="5B56DDDD">
      <w:pPr>
        <w:pStyle w:val="Geenafstand"/>
        <w:rPr>
          <w:rFonts w:eastAsia="Arial" w:cs="Arial"/>
        </w:rPr>
      </w:pPr>
      <w:r w:rsidRPr="009D7098">
        <w:rPr>
          <w:rFonts w:eastAsia="Arial" w:cs="Arial"/>
        </w:rPr>
        <w:t>Binnen de school zijn verschillende maatregelen genomen om incidenten te voorkomen. Dit alles vanuit de visie op veiligheid.</w:t>
      </w:r>
    </w:p>
    <w:p w14:paraId="71C69769" w14:textId="065C6D15" w:rsidR="00064467" w:rsidRPr="009D7098" w:rsidRDefault="00064467" w:rsidP="5B56DDDD">
      <w:pPr>
        <w:pStyle w:val="Geenafstand"/>
        <w:rPr>
          <w:rFonts w:eastAsia="Arial" w:cs="Arial"/>
        </w:rPr>
      </w:pPr>
    </w:p>
    <w:p w14:paraId="1E54D39F" w14:textId="77777777" w:rsidR="00D409F6" w:rsidRDefault="00D409F6" w:rsidP="5B56DDDD">
      <w:pPr>
        <w:pStyle w:val="Geenafstand"/>
        <w:rPr>
          <w:rFonts w:eastAsia="Arial" w:cs="Arial"/>
        </w:rPr>
      </w:pPr>
    </w:p>
    <w:p w14:paraId="2C4A1792" w14:textId="77777777" w:rsidR="009D7098" w:rsidRDefault="009D7098" w:rsidP="5B56DDDD">
      <w:pPr>
        <w:pStyle w:val="Geenafstand"/>
        <w:rPr>
          <w:rFonts w:eastAsia="Arial" w:cs="Arial"/>
        </w:rPr>
      </w:pPr>
    </w:p>
    <w:p w14:paraId="5D278868" w14:textId="77777777" w:rsidR="009D7098" w:rsidRDefault="009D7098" w:rsidP="5B56DDDD">
      <w:pPr>
        <w:pStyle w:val="Geenafstand"/>
        <w:rPr>
          <w:rFonts w:eastAsia="Arial" w:cs="Arial"/>
        </w:rPr>
      </w:pPr>
    </w:p>
    <w:p w14:paraId="50A8EF5F" w14:textId="77777777" w:rsidR="009D7098" w:rsidRDefault="009D7098" w:rsidP="5B56DDDD">
      <w:pPr>
        <w:pStyle w:val="Geenafstand"/>
        <w:rPr>
          <w:rFonts w:eastAsia="Arial" w:cs="Arial"/>
        </w:rPr>
      </w:pPr>
    </w:p>
    <w:p w14:paraId="7BF3F76F" w14:textId="77777777" w:rsidR="009D7098" w:rsidRPr="009D7098" w:rsidRDefault="009D7098" w:rsidP="5B56DDDD">
      <w:pPr>
        <w:pStyle w:val="Geenafstand"/>
        <w:rPr>
          <w:rFonts w:eastAsia="Arial" w:cs="Arial"/>
        </w:rPr>
      </w:pPr>
    </w:p>
    <w:p w14:paraId="374746AA" w14:textId="77777777" w:rsidR="00D409F6" w:rsidRPr="009D7098" w:rsidRDefault="00D409F6" w:rsidP="5B56DDDD">
      <w:pPr>
        <w:pStyle w:val="Geenafstand"/>
        <w:rPr>
          <w:rFonts w:eastAsia="Arial" w:cs="Arial"/>
        </w:rPr>
      </w:pPr>
    </w:p>
    <w:p w14:paraId="1DB5F811" w14:textId="075D81F1" w:rsidR="00920F81" w:rsidRPr="009D7098" w:rsidRDefault="00920F81" w:rsidP="060DB3B7">
      <w:pPr>
        <w:pStyle w:val="Kop2"/>
        <w:rPr>
          <w:rFonts w:ascii="Arial" w:eastAsia="Arial" w:hAnsi="Arial" w:cs="Arial"/>
          <w:color w:val="auto"/>
          <w:sz w:val="22"/>
          <w:szCs w:val="22"/>
        </w:rPr>
      </w:pPr>
      <w:bookmarkStart w:id="18" w:name="_Toc356897114"/>
      <w:bookmarkStart w:id="19" w:name="_Toc500787120"/>
      <w:proofErr w:type="spellStart"/>
      <w:r w:rsidRPr="009D7098">
        <w:rPr>
          <w:rFonts w:ascii="Arial" w:eastAsia="Arial" w:hAnsi="Arial" w:cs="Arial"/>
          <w:color w:val="auto"/>
          <w:sz w:val="22"/>
          <w:szCs w:val="22"/>
        </w:rPr>
        <w:t>Omgangs</w:t>
      </w:r>
      <w:proofErr w:type="spellEnd"/>
      <w:r w:rsidRPr="009D7098">
        <w:rPr>
          <w:rFonts w:ascii="Arial" w:eastAsia="Arial" w:hAnsi="Arial" w:cs="Arial"/>
          <w:color w:val="auto"/>
          <w:sz w:val="22"/>
          <w:szCs w:val="22"/>
        </w:rPr>
        <w:t>/Anti-</w:t>
      </w:r>
      <w:r w:rsidR="00D951F7" w:rsidRPr="009D7098">
        <w:rPr>
          <w:rFonts w:ascii="Arial" w:eastAsia="Arial" w:hAnsi="Arial" w:cs="Arial"/>
          <w:color w:val="auto"/>
          <w:sz w:val="22"/>
          <w:szCs w:val="22"/>
        </w:rPr>
        <w:t xml:space="preserve"> </w:t>
      </w:r>
      <w:r w:rsidRPr="009D7098">
        <w:rPr>
          <w:rFonts w:ascii="Arial" w:eastAsia="Arial" w:hAnsi="Arial" w:cs="Arial"/>
          <w:color w:val="auto"/>
          <w:sz w:val="22"/>
          <w:szCs w:val="22"/>
        </w:rPr>
        <w:t>Pest beleid</w:t>
      </w:r>
      <w:bookmarkEnd w:id="18"/>
      <w:bookmarkEnd w:id="19"/>
    </w:p>
    <w:p w14:paraId="78C09E73" w14:textId="3C4E0509" w:rsidR="00C8584D" w:rsidRPr="009D7098" w:rsidRDefault="00C8584D" w:rsidP="5B56DDDD">
      <w:pPr>
        <w:pStyle w:val="Geenafstand"/>
        <w:rPr>
          <w:rFonts w:eastAsia="Arial" w:cs="Arial"/>
          <w:i/>
          <w:iCs/>
        </w:rPr>
      </w:pPr>
    </w:p>
    <w:p w14:paraId="5B377AD4" w14:textId="043F4F4A" w:rsidR="00F13300" w:rsidRPr="009D7098" w:rsidRDefault="00F13300" w:rsidP="5B56DDDD">
      <w:pPr>
        <w:pStyle w:val="Geenafstand"/>
        <w:rPr>
          <w:rFonts w:eastAsia="Arial" w:cs="Arial"/>
          <w:i/>
          <w:iCs/>
        </w:rPr>
      </w:pPr>
      <w:r w:rsidRPr="009D7098">
        <w:rPr>
          <w:rFonts w:eastAsia="Arial" w:cs="Arial"/>
          <w:i/>
          <w:iCs/>
        </w:rPr>
        <w:t>Pesten vinden wij niet acceptabel. Daarom zullen wij als school dan ook optreden bij pestgedrag. Het is moeilijk om pestgedrag te definiëren. In principe spreken we van pestgedrag als de gepeste gedrag als pesten ervaart.</w:t>
      </w:r>
    </w:p>
    <w:p w14:paraId="251A0FA7" w14:textId="77777777" w:rsidR="00F13300" w:rsidRPr="009D7098" w:rsidRDefault="00F13300" w:rsidP="5B56DDDD">
      <w:pPr>
        <w:pStyle w:val="Geenafstand"/>
        <w:rPr>
          <w:rFonts w:eastAsia="Arial" w:cs="Arial"/>
          <w:i/>
          <w:iCs/>
        </w:rPr>
      </w:pPr>
    </w:p>
    <w:p w14:paraId="7939D1C5" w14:textId="77777777" w:rsidR="00D409F6" w:rsidRPr="009D7098" w:rsidRDefault="00D409F6" w:rsidP="5B56DDDD">
      <w:pPr>
        <w:pStyle w:val="Geenafstand"/>
        <w:rPr>
          <w:rFonts w:eastAsia="Arial" w:cs="Arial"/>
          <w:i/>
          <w:iCs/>
        </w:rPr>
      </w:pPr>
      <w:r w:rsidRPr="009D7098">
        <w:rPr>
          <w:rFonts w:eastAsia="Arial" w:cs="Arial"/>
          <w:i/>
          <w:iCs/>
        </w:rPr>
        <w:lastRenderedPageBreak/>
        <w:t>Bij pestgedrag vinden wij het belangrijk om breed te handelen en te kijken naar alle betrokkenen.</w:t>
      </w:r>
    </w:p>
    <w:p w14:paraId="13AE3C87" w14:textId="77777777" w:rsidR="00D409F6" w:rsidRPr="009D7098" w:rsidRDefault="00D409F6" w:rsidP="5B56DDDD">
      <w:pPr>
        <w:pStyle w:val="Geenafstand"/>
        <w:rPr>
          <w:rFonts w:eastAsia="Arial" w:cs="Arial"/>
          <w:i/>
          <w:iCs/>
        </w:rPr>
      </w:pPr>
    </w:p>
    <w:p w14:paraId="3D56D2C0" w14:textId="4B7E083B" w:rsidR="00D409F6" w:rsidRPr="009D7098" w:rsidRDefault="00D409F6" w:rsidP="5B56DDDD">
      <w:pPr>
        <w:pStyle w:val="Geenafstand"/>
        <w:rPr>
          <w:rFonts w:eastAsia="Arial" w:cs="Arial"/>
          <w:i/>
          <w:iCs/>
        </w:rPr>
      </w:pPr>
      <w:r w:rsidRPr="009D7098">
        <w:rPr>
          <w:rFonts w:eastAsia="Arial" w:cs="Arial"/>
          <w:i/>
          <w:iCs/>
        </w:rPr>
        <w:t>Bij pestgedrag zien wij de volgende rollen</w:t>
      </w:r>
      <w:r w:rsidR="00F13300" w:rsidRPr="009D7098">
        <w:rPr>
          <w:rFonts w:eastAsia="Arial" w:cs="Arial"/>
          <w:i/>
          <w:iCs/>
        </w:rPr>
        <w:t>:</w:t>
      </w:r>
    </w:p>
    <w:p w14:paraId="1540C1F5" w14:textId="77777777" w:rsidR="00F13300" w:rsidRPr="009D7098" w:rsidRDefault="00AE43A7" w:rsidP="00F13300">
      <w:pPr>
        <w:pStyle w:val="Normaalweb"/>
        <w:numPr>
          <w:ilvl w:val="0"/>
          <w:numId w:val="10"/>
        </w:numPr>
        <w:rPr>
          <w:rFonts w:ascii="Arial" w:hAnsi="Arial" w:cs="Arial"/>
          <w:i/>
          <w:sz w:val="22"/>
          <w:szCs w:val="22"/>
        </w:rPr>
      </w:pPr>
      <w:r w:rsidRPr="009D7098">
        <w:rPr>
          <w:rFonts w:ascii="Arial" w:eastAsia="Arial" w:hAnsi="Arial" w:cs="Arial"/>
          <w:i/>
          <w:iCs/>
          <w:sz w:val="22"/>
          <w:szCs w:val="22"/>
        </w:rPr>
        <w:t xml:space="preserve"> </w:t>
      </w:r>
      <w:r w:rsidR="00F13300" w:rsidRPr="009D7098">
        <w:rPr>
          <w:rFonts w:ascii="Arial" w:hAnsi="Arial" w:cs="Arial"/>
          <w:i/>
          <w:sz w:val="22"/>
          <w:szCs w:val="22"/>
        </w:rPr>
        <w:t xml:space="preserve">De </w:t>
      </w:r>
      <w:proofErr w:type="spellStart"/>
      <w:r w:rsidR="00F13300" w:rsidRPr="009D7098">
        <w:rPr>
          <w:rFonts w:ascii="Arial" w:hAnsi="Arial" w:cs="Arial"/>
          <w:i/>
          <w:sz w:val="22"/>
          <w:szCs w:val="22"/>
        </w:rPr>
        <w:t>pester</w:t>
      </w:r>
      <w:proofErr w:type="spellEnd"/>
    </w:p>
    <w:p w14:paraId="705D84DB" w14:textId="77777777" w:rsidR="00F13300" w:rsidRPr="009D7098" w:rsidRDefault="00F13300" w:rsidP="00F13300">
      <w:pPr>
        <w:pStyle w:val="Normaalweb"/>
        <w:numPr>
          <w:ilvl w:val="0"/>
          <w:numId w:val="10"/>
        </w:numPr>
        <w:rPr>
          <w:rFonts w:ascii="Arial" w:hAnsi="Arial" w:cs="Arial"/>
          <w:i/>
          <w:sz w:val="22"/>
          <w:szCs w:val="22"/>
        </w:rPr>
      </w:pPr>
      <w:r w:rsidRPr="009D7098">
        <w:rPr>
          <w:rFonts w:ascii="Arial" w:hAnsi="Arial" w:cs="Arial"/>
          <w:i/>
          <w:sz w:val="22"/>
          <w:szCs w:val="22"/>
        </w:rPr>
        <w:t>De gepeste</w:t>
      </w:r>
    </w:p>
    <w:p w14:paraId="4EBEAFE2" w14:textId="77777777" w:rsidR="00F13300" w:rsidRPr="009D7098" w:rsidRDefault="00F13300" w:rsidP="00F13300">
      <w:pPr>
        <w:pStyle w:val="Normaalweb"/>
        <w:numPr>
          <w:ilvl w:val="0"/>
          <w:numId w:val="10"/>
        </w:numPr>
        <w:rPr>
          <w:rFonts w:ascii="Arial" w:hAnsi="Arial" w:cs="Arial"/>
          <w:i/>
          <w:sz w:val="22"/>
          <w:szCs w:val="22"/>
        </w:rPr>
      </w:pPr>
      <w:r w:rsidRPr="009D7098">
        <w:rPr>
          <w:rFonts w:ascii="Arial" w:hAnsi="Arial" w:cs="Arial"/>
          <w:i/>
          <w:sz w:val="22"/>
          <w:szCs w:val="22"/>
        </w:rPr>
        <w:t>De meelopers</w:t>
      </w:r>
    </w:p>
    <w:p w14:paraId="046E415B" w14:textId="77777777" w:rsidR="00F13300" w:rsidRPr="009D7098" w:rsidRDefault="00F13300" w:rsidP="00F13300">
      <w:pPr>
        <w:pStyle w:val="Normaalweb"/>
        <w:numPr>
          <w:ilvl w:val="0"/>
          <w:numId w:val="10"/>
        </w:numPr>
        <w:rPr>
          <w:rFonts w:ascii="Arial" w:hAnsi="Arial" w:cs="Arial"/>
          <w:i/>
          <w:sz w:val="22"/>
          <w:szCs w:val="22"/>
        </w:rPr>
      </w:pPr>
      <w:r w:rsidRPr="009D7098">
        <w:rPr>
          <w:rFonts w:ascii="Arial" w:hAnsi="Arial" w:cs="Arial"/>
          <w:i/>
          <w:sz w:val="22"/>
          <w:szCs w:val="22"/>
        </w:rPr>
        <w:t xml:space="preserve">De leerlingen die </w:t>
      </w:r>
      <w:proofErr w:type="gramStart"/>
      <w:r w:rsidRPr="009D7098">
        <w:rPr>
          <w:rFonts w:ascii="Arial" w:hAnsi="Arial" w:cs="Arial"/>
          <w:i/>
          <w:sz w:val="22"/>
          <w:szCs w:val="22"/>
        </w:rPr>
        <w:t>niets doen</w:t>
      </w:r>
      <w:proofErr w:type="gramEnd"/>
    </w:p>
    <w:p w14:paraId="14CDE1C7" w14:textId="77777777" w:rsidR="00F13300" w:rsidRPr="009D7098" w:rsidRDefault="00F13300" w:rsidP="00F13300">
      <w:pPr>
        <w:pStyle w:val="Normaalweb"/>
        <w:numPr>
          <w:ilvl w:val="0"/>
          <w:numId w:val="10"/>
        </w:numPr>
        <w:rPr>
          <w:rFonts w:ascii="Arial" w:hAnsi="Arial" w:cs="Arial"/>
          <w:i/>
          <w:sz w:val="22"/>
          <w:szCs w:val="22"/>
        </w:rPr>
      </w:pPr>
      <w:r w:rsidRPr="009D7098">
        <w:rPr>
          <w:rFonts w:ascii="Arial" w:hAnsi="Arial" w:cs="Arial"/>
          <w:i/>
          <w:sz w:val="22"/>
          <w:szCs w:val="22"/>
        </w:rPr>
        <w:t xml:space="preserve">De leerlingen die de </w:t>
      </w:r>
      <w:proofErr w:type="spellStart"/>
      <w:r w:rsidRPr="009D7098">
        <w:rPr>
          <w:rFonts w:ascii="Arial" w:hAnsi="Arial" w:cs="Arial"/>
          <w:i/>
          <w:sz w:val="22"/>
          <w:szCs w:val="22"/>
        </w:rPr>
        <w:t>pester</w:t>
      </w:r>
      <w:proofErr w:type="spellEnd"/>
      <w:r w:rsidRPr="009D7098">
        <w:rPr>
          <w:rFonts w:ascii="Arial" w:hAnsi="Arial" w:cs="Arial"/>
          <w:i/>
          <w:sz w:val="22"/>
          <w:szCs w:val="22"/>
        </w:rPr>
        <w:t xml:space="preserve"> aanspreken.</w:t>
      </w:r>
    </w:p>
    <w:p w14:paraId="16D808DD" w14:textId="77777777" w:rsidR="008112BE" w:rsidRPr="009D7098" w:rsidRDefault="008112BE" w:rsidP="5B56DDDD">
      <w:pPr>
        <w:pStyle w:val="Geenafstand"/>
        <w:rPr>
          <w:rFonts w:eastAsia="Arial" w:cs="Arial"/>
          <w:i/>
          <w:iCs/>
        </w:rPr>
      </w:pPr>
      <w:r w:rsidRPr="009D7098">
        <w:rPr>
          <w:rFonts w:eastAsia="Arial" w:cs="Arial"/>
          <w:i/>
          <w:iCs/>
        </w:rPr>
        <w:t xml:space="preserve">Wij zullen pestgedrag altijd met de gepeste, de </w:t>
      </w:r>
      <w:proofErr w:type="spellStart"/>
      <w:r w:rsidRPr="009D7098">
        <w:rPr>
          <w:rFonts w:eastAsia="Arial" w:cs="Arial"/>
          <w:i/>
          <w:iCs/>
        </w:rPr>
        <w:t>pester</w:t>
      </w:r>
      <w:proofErr w:type="spellEnd"/>
      <w:r w:rsidRPr="009D7098">
        <w:rPr>
          <w:rFonts w:eastAsia="Arial" w:cs="Arial"/>
          <w:i/>
          <w:iCs/>
        </w:rPr>
        <w:t xml:space="preserve"> en hun ouders/ verzorgers bespreken. </w:t>
      </w:r>
    </w:p>
    <w:p w14:paraId="2E0D777F" w14:textId="6F5678A2" w:rsidR="008112BE" w:rsidRPr="009D7098" w:rsidRDefault="008112BE" w:rsidP="5B56DDDD">
      <w:pPr>
        <w:pStyle w:val="Geenafstand"/>
        <w:rPr>
          <w:rFonts w:eastAsia="Arial" w:cs="Arial"/>
          <w:i/>
          <w:iCs/>
        </w:rPr>
      </w:pPr>
      <w:r w:rsidRPr="009D7098">
        <w:rPr>
          <w:rFonts w:eastAsia="Arial" w:cs="Arial"/>
          <w:i/>
          <w:iCs/>
        </w:rPr>
        <w:t xml:space="preserve">Wanneer er sprake is van pestgedrag zullen er consequenties gelden, deze consequenties worden bepaald door de leerkracht, waar nodig in overleg met de intern begeleider/ locatie leider of directeur. </w:t>
      </w:r>
    </w:p>
    <w:p w14:paraId="454125DD" w14:textId="46195671" w:rsidR="008112BE" w:rsidRPr="009D7098" w:rsidRDefault="008112BE" w:rsidP="5B56DDDD">
      <w:pPr>
        <w:pStyle w:val="Geenafstand"/>
        <w:rPr>
          <w:rFonts w:eastAsia="Arial" w:cs="Arial"/>
          <w:i/>
          <w:iCs/>
        </w:rPr>
      </w:pPr>
      <w:r w:rsidRPr="009D7098">
        <w:rPr>
          <w:rFonts w:eastAsia="Arial" w:cs="Arial"/>
          <w:i/>
          <w:iCs/>
        </w:rPr>
        <w:t>Bij ernstig pestgedrag raken de intern begeleider of locatieleider/ directeur betrokken.</w:t>
      </w:r>
    </w:p>
    <w:p w14:paraId="31FE938E" w14:textId="7A15ACB4" w:rsidR="008112BE" w:rsidRPr="009D7098" w:rsidRDefault="002E3038" w:rsidP="5B56DDDD">
      <w:pPr>
        <w:pStyle w:val="Geenafstand"/>
        <w:rPr>
          <w:rFonts w:eastAsia="Arial" w:cs="Arial"/>
          <w:i/>
          <w:iCs/>
        </w:rPr>
      </w:pPr>
      <w:r>
        <w:rPr>
          <w:rFonts w:eastAsia="Arial" w:cs="Arial"/>
          <w:i/>
          <w:iCs/>
        </w:rPr>
        <w:t xml:space="preserve">Pestgedrag wordt geregistreerd in </w:t>
      </w:r>
      <w:proofErr w:type="spellStart"/>
      <w:r>
        <w:rPr>
          <w:rFonts w:eastAsia="Arial" w:cs="Arial"/>
          <w:i/>
          <w:iCs/>
        </w:rPr>
        <w:t>parnassys</w:t>
      </w:r>
      <w:proofErr w:type="spellEnd"/>
      <w:r>
        <w:rPr>
          <w:rFonts w:eastAsia="Arial" w:cs="Arial"/>
          <w:i/>
          <w:iCs/>
        </w:rPr>
        <w:t>. (</w:t>
      </w:r>
      <w:proofErr w:type="gramStart"/>
      <w:r>
        <w:rPr>
          <w:rFonts w:eastAsia="Arial" w:cs="Arial"/>
          <w:i/>
          <w:iCs/>
        </w:rPr>
        <w:t>ongevallen</w:t>
      </w:r>
      <w:proofErr w:type="gramEnd"/>
      <w:r>
        <w:rPr>
          <w:rFonts w:eastAsia="Arial" w:cs="Arial"/>
          <w:i/>
          <w:iCs/>
        </w:rPr>
        <w:t xml:space="preserve"> en incidenten registratie en gespreksverslag oudergesprek)</w:t>
      </w:r>
    </w:p>
    <w:p w14:paraId="690C9BCD" w14:textId="0C1C9CF3" w:rsidR="00670773" w:rsidRPr="009D7098" w:rsidRDefault="00670773" w:rsidP="5B56DDDD">
      <w:pPr>
        <w:pStyle w:val="Kop2"/>
        <w:rPr>
          <w:rFonts w:ascii="Arial" w:eastAsia="Arial" w:hAnsi="Arial" w:cs="Arial"/>
          <w:color w:val="auto"/>
          <w:sz w:val="22"/>
          <w:szCs w:val="22"/>
        </w:rPr>
      </w:pPr>
      <w:bookmarkStart w:id="20" w:name="_Toc500787121"/>
      <w:r w:rsidRPr="009D7098">
        <w:rPr>
          <w:rFonts w:ascii="Arial" w:eastAsia="Arial" w:hAnsi="Arial" w:cs="Arial"/>
          <w:color w:val="auto"/>
          <w:sz w:val="22"/>
          <w:szCs w:val="22"/>
        </w:rPr>
        <w:t xml:space="preserve">Agressie, discriminatie, </w:t>
      </w:r>
      <w:r w:rsidR="00A2783B" w:rsidRPr="009D7098">
        <w:rPr>
          <w:rFonts w:ascii="Arial" w:eastAsia="Arial" w:hAnsi="Arial" w:cs="Arial"/>
          <w:color w:val="auto"/>
          <w:sz w:val="22"/>
          <w:szCs w:val="22"/>
        </w:rPr>
        <w:t>(</w:t>
      </w:r>
      <w:r w:rsidRPr="009D7098">
        <w:rPr>
          <w:rFonts w:ascii="Arial" w:eastAsia="Arial" w:hAnsi="Arial" w:cs="Arial"/>
          <w:color w:val="auto"/>
          <w:sz w:val="22"/>
          <w:szCs w:val="22"/>
        </w:rPr>
        <w:t>seksuele</w:t>
      </w:r>
      <w:r w:rsidR="00A2783B" w:rsidRPr="009D7098">
        <w:rPr>
          <w:rFonts w:ascii="Arial" w:eastAsia="Arial" w:hAnsi="Arial" w:cs="Arial"/>
          <w:color w:val="auto"/>
          <w:sz w:val="22"/>
          <w:szCs w:val="22"/>
        </w:rPr>
        <w:t>)</w:t>
      </w:r>
      <w:r w:rsidRPr="009D7098">
        <w:rPr>
          <w:rFonts w:ascii="Arial" w:eastAsia="Arial" w:hAnsi="Arial" w:cs="Arial"/>
          <w:color w:val="auto"/>
          <w:sz w:val="22"/>
          <w:szCs w:val="22"/>
        </w:rPr>
        <w:t xml:space="preserve"> intimidatie en geweld</w:t>
      </w:r>
      <w:bookmarkEnd w:id="20"/>
    </w:p>
    <w:p w14:paraId="7054343E" w14:textId="0DAD2D1C" w:rsidR="00A70B94" w:rsidRPr="009D7098" w:rsidRDefault="00A70B94" w:rsidP="5B56DDDD">
      <w:pPr>
        <w:pStyle w:val="Geenafstand"/>
        <w:rPr>
          <w:rFonts w:eastAsia="Arial" w:cs="Arial"/>
          <w:i/>
          <w:iCs/>
        </w:rPr>
      </w:pPr>
    </w:p>
    <w:p w14:paraId="75F46F71" w14:textId="62778D35" w:rsidR="008112BE" w:rsidRPr="009D7098" w:rsidRDefault="008112BE" w:rsidP="5B56DDDD">
      <w:pPr>
        <w:pStyle w:val="Geenafstand"/>
        <w:rPr>
          <w:rFonts w:eastAsia="Arial" w:cs="Arial"/>
          <w:i/>
          <w:iCs/>
        </w:rPr>
      </w:pPr>
      <w:r w:rsidRPr="009D7098">
        <w:rPr>
          <w:rFonts w:eastAsia="Arial" w:cs="Arial"/>
          <w:i/>
          <w:iCs/>
        </w:rPr>
        <w:t xml:space="preserve">Onze pedagogische aanpak richt zich op het voorkomen van incidenten, pestgedrag, intimidatie, agressie en geweld. </w:t>
      </w:r>
      <w:r w:rsidR="00903274" w:rsidRPr="009D7098">
        <w:rPr>
          <w:rFonts w:eastAsia="Arial" w:cs="Arial"/>
          <w:i/>
          <w:iCs/>
        </w:rPr>
        <w:t>We hebben algemene schoolregels en klassenregels waar ied</w:t>
      </w:r>
      <w:r w:rsidRPr="009D7098">
        <w:rPr>
          <w:rFonts w:eastAsia="Arial" w:cs="Arial"/>
          <w:i/>
          <w:iCs/>
        </w:rPr>
        <w:t>ereen zich aan dient te houden. In de eerste weken van het school besteden we aandacht aan de gouden weken en werken we een positieve dynamiek in de groep.</w:t>
      </w:r>
      <w:r w:rsidR="002E3038">
        <w:rPr>
          <w:rFonts w:eastAsia="Arial" w:cs="Arial"/>
          <w:i/>
          <w:iCs/>
        </w:rPr>
        <w:t xml:space="preserve"> In de tweede schoolweek is altijd de zogenaamde Kanjerweek.</w:t>
      </w:r>
    </w:p>
    <w:p w14:paraId="47A84D7C" w14:textId="3D6439DD" w:rsidR="00A70B94" w:rsidRPr="009D7098" w:rsidRDefault="00A70B94" w:rsidP="5B56DDDD">
      <w:pPr>
        <w:pStyle w:val="Geenafstand"/>
        <w:rPr>
          <w:rFonts w:eastAsia="Arial" w:cs="Arial"/>
          <w:i/>
          <w:iCs/>
        </w:rPr>
      </w:pPr>
      <w:r w:rsidRPr="009D7098">
        <w:rPr>
          <w:rFonts w:eastAsia="Arial" w:cs="Arial"/>
          <w:i/>
          <w:iCs/>
        </w:rPr>
        <w:br/>
        <w:t xml:space="preserve">Mocht ondanks deze preventieve aanpak toch een van deze uitingen plaatsvinden op school dan wordt daar direct op ingespeeld. Dit wordt ook geregistreerd in de incidentenregistratie. </w:t>
      </w:r>
    </w:p>
    <w:p w14:paraId="354D844F" w14:textId="490C97D8" w:rsidR="00903274" w:rsidRPr="009D7098" w:rsidRDefault="00903274" w:rsidP="00903274">
      <w:pPr>
        <w:pStyle w:val="Normaalweb"/>
        <w:rPr>
          <w:rFonts w:ascii="Arial" w:hAnsi="Arial" w:cs="Arial"/>
          <w:i/>
          <w:sz w:val="22"/>
          <w:szCs w:val="22"/>
        </w:rPr>
      </w:pPr>
      <w:r w:rsidRPr="009D7098">
        <w:rPr>
          <w:rFonts w:ascii="Arial" w:hAnsi="Arial" w:cs="Arial"/>
          <w:i/>
          <w:sz w:val="22"/>
          <w:szCs w:val="22"/>
        </w:rPr>
        <w:t xml:space="preserve">Bij aanhoudende gedrag kan worden overgegaan tot een time out, of schorsing en verwijdering. </w:t>
      </w:r>
    </w:p>
    <w:p w14:paraId="62716EC3" w14:textId="77777777" w:rsidR="0050446B" w:rsidRPr="009D7098" w:rsidRDefault="0050446B" w:rsidP="5B56DDDD">
      <w:pPr>
        <w:pStyle w:val="Geenafstand"/>
        <w:rPr>
          <w:rFonts w:eastAsia="Arial" w:cs="Arial"/>
        </w:rPr>
      </w:pPr>
    </w:p>
    <w:p w14:paraId="34B32C32" w14:textId="6920FB0C" w:rsidR="00A2783B" w:rsidRPr="009D7098" w:rsidRDefault="5B56DDDD" w:rsidP="5B56DDDD">
      <w:pPr>
        <w:pStyle w:val="Geenafstand"/>
        <w:pBdr>
          <w:top w:val="single" w:sz="4" w:space="1" w:color="auto"/>
          <w:left w:val="single" w:sz="4" w:space="4" w:color="auto"/>
          <w:bottom w:val="single" w:sz="4" w:space="1" w:color="auto"/>
          <w:right w:val="single" w:sz="4" w:space="4" w:color="auto"/>
        </w:pBdr>
        <w:rPr>
          <w:rFonts w:eastAsia="Arial" w:cs="Arial"/>
        </w:rPr>
      </w:pPr>
      <w:r w:rsidRPr="009D7098">
        <w:rPr>
          <w:rFonts w:eastAsia="Arial" w:cs="Arial"/>
        </w:rPr>
        <w:t>In geval van misdrijven jegens kinderen en/of personeel wordt te allen tijde aangifte gedaan bij de politie.</w:t>
      </w:r>
    </w:p>
    <w:p w14:paraId="58B34F95" w14:textId="77777777" w:rsidR="00A2783B" w:rsidRPr="009D7098" w:rsidRDefault="00A2783B" w:rsidP="5B56DDDD">
      <w:pPr>
        <w:pStyle w:val="Geenafstand"/>
        <w:rPr>
          <w:rFonts w:eastAsia="Arial" w:cs="Arial"/>
        </w:rPr>
      </w:pPr>
    </w:p>
    <w:p w14:paraId="52F685F1" w14:textId="3B0CCC80" w:rsidR="00252CF8" w:rsidRPr="009D7098" w:rsidRDefault="5B56DDDD" w:rsidP="5B56DDDD">
      <w:pPr>
        <w:pStyle w:val="Geenafstand"/>
        <w:rPr>
          <w:rFonts w:eastAsia="Arial" w:cs="Arial"/>
          <w:highlight w:val="yellow"/>
        </w:rPr>
      </w:pPr>
      <w:r w:rsidRPr="009D7098">
        <w:rPr>
          <w:rFonts w:eastAsia="Arial" w:cs="Arial"/>
        </w:rPr>
        <w:t xml:space="preserve">Alle schoolmedewerkers zijn verplicht om het schoolbestuur onmiddellijk te informeren over een mogelijk zedendelict. Het gaat dan om een strafbaar feit waarbij een medewerker van de school een minderjarige leerling seksueel heeft misbruikt of geïntimideerd. Het schoolbestuur moet deze feiten voorleggen aan de vertrouwensinspecteur van de Inspectie van het Onderwijs. Deze zal adviseren en informeren. Zo nodig biedt de vertrouwensinspecteur begeleiding als het schoolbestuur een formele klacht indient of aangifte doet. </w:t>
      </w:r>
    </w:p>
    <w:p w14:paraId="4F5FCC0B" w14:textId="30E55C75" w:rsidR="0050446B" w:rsidRPr="009D7098" w:rsidRDefault="0050446B" w:rsidP="5B56DDDD">
      <w:pPr>
        <w:pStyle w:val="Geenafstand"/>
        <w:rPr>
          <w:rFonts w:eastAsia="Arial" w:cs="Arial"/>
        </w:rPr>
      </w:pPr>
    </w:p>
    <w:p w14:paraId="2D8B8B33" w14:textId="77777777" w:rsidR="00252CF8" w:rsidRPr="009D7098" w:rsidRDefault="00252CF8" w:rsidP="5B56DDDD">
      <w:pPr>
        <w:pStyle w:val="Plattetekst"/>
        <w:rPr>
          <w:rFonts w:ascii="Arial" w:eastAsia="Arial" w:hAnsi="Arial" w:cs="Arial"/>
          <w:i/>
          <w:iCs/>
          <w:sz w:val="22"/>
          <w:szCs w:val="22"/>
        </w:rPr>
      </w:pPr>
    </w:p>
    <w:p w14:paraId="33BADE3C" w14:textId="04E6B1E7" w:rsidR="00670773" w:rsidRPr="009D7098" w:rsidRDefault="00670773" w:rsidP="5B56DDDD">
      <w:pPr>
        <w:pStyle w:val="Kop2"/>
        <w:rPr>
          <w:rFonts w:ascii="Arial" w:eastAsia="Arial" w:hAnsi="Arial" w:cs="Arial"/>
          <w:color w:val="auto"/>
          <w:sz w:val="22"/>
          <w:szCs w:val="22"/>
        </w:rPr>
      </w:pPr>
      <w:bookmarkStart w:id="21" w:name="_Toc500787122"/>
      <w:r w:rsidRPr="009D7098">
        <w:rPr>
          <w:rFonts w:ascii="Arial" w:eastAsia="Arial" w:hAnsi="Arial" w:cs="Arial"/>
          <w:color w:val="auto"/>
          <w:sz w:val="22"/>
          <w:szCs w:val="22"/>
        </w:rPr>
        <w:t>Gebruik van ICT door medewerkers</w:t>
      </w:r>
      <w:r w:rsidR="00B8793C" w:rsidRPr="009D7098">
        <w:rPr>
          <w:rFonts w:ascii="Arial" w:eastAsia="Arial" w:hAnsi="Arial" w:cs="Arial"/>
          <w:color w:val="auto"/>
          <w:sz w:val="22"/>
          <w:szCs w:val="22"/>
        </w:rPr>
        <w:t xml:space="preserve"> en leerlingen</w:t>
      </w:r>
      <w:bookmarkEnd w:id="21"/>
    </w:p>
    <w:p w14:paraId="3D4D25AA" w14:textId="77777777" w:rsidR="00F65261" w:rsidRPr="009D7098" w:rsidRDefault="060DB3B7" w:rsidP="060DB3B7">
      <w:pPr>
        <w:pStyle w:val="Geenafstand"/>
        <w:rPr>
          <w:rFonts w:eastAsia="Arial" w:cs="Arial"/>
        </w:rPr>
      </w:pPr>
      <w:r w:rsidRPr="009D7098">
        <w:rPr>
          <w:rFonts w:eastAsia="Arial" w:cs="Arial"/>
        </w:rPr>
        <w:t xml:space="preserve">Leerkrachten maken gebruik van internet voor het lesgeven en alle daaruit voortvloeiende taken. Sociale media kan daar een onderdeel van zijn. Omdat de scheidingslijn tussen zakelijk en privé gebruik soms erg dun is, hebben wij een aantal regels opgesteld voor wat </w:t>
      </w:r>
      <w:r w:rsidRPr="009D7098">
        <w:rPr>
          <w:rFonts w:eastAsia="Arial" w:cs="Arial"/>
        </w:rPr>
        <w:lastRenderedPageBreak/>
        <w:t xml:space="preserve">betreft het gebruik van </w:t>
      </w:r>
      <w:proofErr w:type="spellStart"/>
      <w:r w:rsidRPr="009D7098">
        <w:rPr>
          <w:rFonts w:eastAsia="Arial" w:cs="Arial"/>
        </w:rPr>
        <w:t>social</w:t>
      </w:r>
      <w:proofErr w:type="spellEnd"/>
      <w:r w:rsidRPr="009D7098">
        <w:rPr>
          <w:rFonts w:eastAsia="Arial" w:cs="Arial"/>
        </w:rPr>
        <w:t xml:space="preserve"> media als werknemer van </w:t>
      </w:r>
      <w:proofErr w:type="spellStart"/>
      <w:r w:rsidRPr="009D7098">
        <w:rPr>
          <w:rFonts w:eastAsia="Arial" w:cs="Arial"/>
        </w:rPr>
        <w:t>Proceon</w:t>
      </w:r>
      <w:proofErr w:type="spellEnd"/>
      <w:r w:rsidRPr="009D7098">
        <w:rPr>
          <w:rFonts w:eastAsia="Arial" w:cs="Arial"/>
        </w:rPr>
        <w:t xml:space="preserve"> en het contact met leerlingen via internet. </w:t>
      </w:r>
    </w:p>
    <w:p w14:paraId="22EC63A3" w14:textId="1449127B" w:rsidR="00670773" w:rsidRPr="009D7098" w:rsidRDefault="5B56DDDD" w:rsidP="5B56DDDD">
      <w:pPr>
        <w:pStyle w:val="Geenafstand"/>
        <w:rPr>
          <w:rFonts w:eastAsia="Arial" w:cs="Arial"/>
        </w:rPr>
      </w:pPr>
      <w:r w:rsidRPr="009D7098">
        <w:rPr>
          <w:rFonts w:eastAsia="Arial" w:cs="Arial"/>
        </w:rPr>
        <w:t xml:space="preserve">In het </w:t>
      </w:r>
      <w:hyperlink r:id="rId20">
        <w:r w:rsidRPr="009D7098">
          <w:rPr>
            <w:rStyle w:val="Hyperlink"/>
            <w:rFonts w:eastAsia="Arial" w:cs="Arial"/>
            <w:color w:val="auto"/>
          </w:rPr>
          <w:t>Email- en internetprotocol</w:t>
        </w:r>
      </w:hyperlink>
      <w:r w:rsidRPr="009D7098">
        <w:rPr>
          <w:rFonts w:eastAsia="Arial" w:cs="Arial"/>
        </w:rPr>
        <w:t xml:space="preserve"> staat nader beschreven hoe om te gaan met het gebruik van ICT.</w:t>
      </w:r>
    </w:p>
    <w:p w14:paraId="4CF46D78" w14:textId="7B469ECA" w:rsidR="00064467" w:rsidRPr="009D7098" w:rsidRDefault="2B62511F" w:rsidP="5B56DDDD">
      <w:pPr>
        <w:rPr>
          <w:rFonts w:eastAsia="Arial" w:cs="Arial"/>
          <w:color w:val="FF0000"/>
        </w:rPr>
      </w:pPr>
      <w:bookmarkStart w:id="22" w:name="_Toc356897115"/>
      <w:proofErr w:type="gramStart"/>
      <w:r w:rsidRPr="009D7098">
        <w:rPr>
          <w:rFonts w:eastAsia="Arial" w:cs="Arial"/>
          <w:color w:val="FF0000"/>
        </w:rPr>
        <w:t>Privacy reglement</w:t>
      </w:r>
      <w:proofErr w:type="gramEnd"/>
      <w:r w:rsidR="00F26F3D" w:rsidRPr="009D7098">
        <w:rPr>
          <w:rFonts w:eastAsia="Arial" w:cs="Arial"/>
          <w:color w:val="FF0000"/>
        </w:rPr>
        <w:t xml:space="preserve"> is in de maak.</w:t>
      </w:r>
    </w:p>
    <w:p w14:paraId="4C7000CB" w14:textId="2BDB7450" w:rsidR="00920F81" w:rsidRPr="009D7098" w:rsidRDefault="3FA4282C" w:rsidP="5B56DDDD">
      <w:pPr>
        <w:pStyle w:val="Kop2"/>
        <w:rPr>
          <w:rFonts w:ascii="Arial" w:eastAsia="Arial" w:hAnsi="Arial" w:cs="Arial"/>
          <w:color w:val="auto"/>
          <w:sz w:val="22"/>
          <w:szCs w:val="22"/>
        </w:rPr>
      </w:pPr>
      <w:bookmarkStart w:id="23" w:name="_Toc500787123"/>
      <w:r w:rsidRPr="009D7098">
        <w:rPr>
          <w:rFonts w:ascii="Arial" w:eastAsia="Arial" w:hAnsi="Arial" w:cs="Arial"/>
          <w:color w:val="auto"/>
          <w:sz w:val="22"/>
          <w:szCs w:val="22"/>
        </w:rPr>
        <w:t>Omgangsvormen; schoolregels</w:t>
      </w:r>
      <w:bookmarkEnd w:id="22"/>
      <w:bookmarkEnd w:id="23"/>
    </w:p>
    <w:p w14:paraId="7DA97116" w14:textId="2B0CEA59" w:rsidR="00064467" w:rsidRPr="009D7098" w:rsidRDefault="00064467" w:rsidP="5B56DDDD">
      <w:pPr>
        <w:pStyle w:val="Geenafstand"/>
        <w:rPr>
          <w:rFonts w:eastAsia="Arial" w:cs="Arial"/>
          <w:i/>
          <w:iCs/>
        </w:rPr>
      </w:pPr>
    </w:p>
    <w:p w14:paraId="0CA90767" w14:textId="77777777" w:rsidR="002E3038" w:rsidRDefault="002E3038" w:rsidP="5B56DDDD">
      <w:pPr>
        <w:pStyle w:val="Geenafstand"/>
        <w:rPr>
          <w:rFonts w:eastAsia="Arial" w:cs="Arial"/>
          <w:i/>
          <w:iCs/>
        </w:rPr>
      </w:pPr>
      <w:r>
        <w:rPr>
          <w:rFonts w:eastAsia="Arial" w:cs="Arial"/>
          <w:i/>
          <w:iCs/>
        </w:rPr>
        <w:t>Vanuit de Kanjertraining kennen we een aantal basisregels. Deze regels gelden in de hele school:</w:t>
      </w:r>
    </w:p>
    <w:p w14:paraId="156EDAB4" w14:textId="77777777" w:rsidR="002E3038" w:rsidRDefault="002E3038" w:rsidP="5B56DDDD">
      <w:pPr>
        <w:pStyle w:val="Geenafstand"/>
        <w:rPr>
          <w:rFonts w:eastAsia="Arial" w:cs="Arial"/>
          <w:i/>
          <w:iCs/>
        </w:rPr>
      </w:pPr>
    </w:p>
    <w:p w14:paraId="07BF6DA1" w14:textId="77777777" w:rsidR="002E3038" w:rsidRDefault="002E3038" w:rsidP="002E3038">
      <w:pPr>
        <w:pStyle w:val="Geenafstand"/>
        <w:numPr>
          <w:ilvl w:val="0"/>
          <w:numId w:val="10"/>
        </w:numPr>
        <w:rPr>
          <w:rFonts w:eastAsia="Arial" w:cs="Arial"/>
          <w:i/>
          <w:iCs/>
        </w:rPr>
      </w:pPr>
      <w:r>
        <w:rPr>
          <w:rFonts w:eastAsia="Arial" w:cs="Arial"/>
          <w:i/>
          <w:iCs/>
        </w:rPr>
        <w:t>We vertrouwen elkaar</w:t>
      </w:r>
    </w:p>
    <w:p w14:paraId="29961DD2" w14:textId="77777777" w:rsidR="002E3038" w:rsidRDefault="002E3038" w:rsidP="002E3038">
      <w:pPr>
        <w:pStyle w:val="Geenafstand"/>
        <w:numPr>
          <w:ilvl w:val="0"/>
          <w:numId w:val="10"/>
        </w:numPr>
        <w:rPr>
          <w:rFonts w:eastAsia="Arial" w:cs="Arial"/>
          <w:i/>
          <w:iCs/>
        </w:rPr>
      </w:pPr>
      <w:r>
        <w:rPr>
          <w:rFonts w:eastAsia="Arial" w:cs="Arial"/>
          <w:i/>
          <w:iCs/>
        </w:rPr>
        <w:t>We helpen elkaar</w:t>
      </w:r>
    </w:p>
    <w:p w14:paraId="17E822A8" w14:textId="77777777" w:rsidR="002E3038" w:rsidRDefault="002E3038" w:rsidP="002E3038">
      <w:pPr>
        <w:pStyle w:val="Geenafstand"/>
        <w:numPr>
          <w:ilvl w:val="0"/>
          <w:numId w:val="10"/>
        </w:numPr>
        <w:rPr>
          <w:rFonts w:eastAsia="Arial" w:cs="Arial"/>
          <w:i/>
          <w:iCs/>
        </w:rPr>
      </w:pPr>
      <w:r>
        <w:rPr>
          <w:rFonts w:eastAsia="Arial" w:cs="Arial"/>
          <w:i/>
          <w:iCs/>
        </w:rPr>
        <w:t>We werken samen</w:t>
      </w:r>
    </w:p>
    <w:p w14:paraId="1E597E0D" w14:textId="77777777" w:rsidR="002E3038" w:rsidRDefault="002E3038" w:rsidP="002E3038">
      <w:pPr>
        <w:pStyle w:val="Geenafstand"/>
        <w:numPr>
          <w:ilvl w:val="0"/>
          <w:numId w:val="10"/>
        </w:numPr>
        <w:rPr>
          <w:rFonts w:eastAsia="Arial" w:cs="Arial"/>
          <w:i/>
          <w:iCs/>
        </w:rPr>
      </w:pPr>
      <w:r>
        <w:rPr>
          <w:rFonts w:eastAsia="Arial" w:cs="Arial"/>
          <w:i/>
          <w:iCs/>
        </w:rPr>
        <w:t>We hebben plezier</w:t>
      </w:r>
    </w:p>
    <w:p w14:paraId="085F83A5" w14:textId="77777777" w:rsidR="002E3038" w:rsidRDefault="002E3038" w:rsidP="002E3038">
      <w:pPr>
        <w:pStyle w:val="Geenafstand"/>
        <w:numPr>
          <w:ilvl w:val="0"/>
          <w:numId w:val="10"/>
        </w:numPr>
        <w:rPr>
          <w:rFonts w:eastAsia="Arial" w:cs="Arial"/>
          <w:i/>
          <w:iCs/>
        </w:rPr>
      </w:pPr>
      <w:r>
        <w:rPr>
          <w:rFonts w:eastAsia="Arial" w:cs="Arial"/>
          <w:i/>
          <w:iCs/>
        </w:rPr>
        <w:t>We doen mee</w:t>
      </w:r>
    </w:p>
    <w:p w14:paraId="0A151E08" w14:textId="5FD6AD36" w:rsidR="00740831" w:rsidRPr="009D7098" w:rsidRDefault="002E3038" w:rsidP="002E3038">
      <w:pPr>
        <w:pStyle w:val="Geenafstand"/>
        <w:rPr>
          <w:rFonts w:eastAsia="Arial" w:cs="Arial"/>
          <w:i/>
          <w:iCs/>
        </w:rPr>
      </w:pPr>
      <w:r>
        <w:rPr>
          <w:rFonts w:eastAsia="Arial" w:cs="Arial"/>
          <w:i/>
          <w:iCs/>
        </w:rPr>
        <w:br/>
        <w:t xml:space="preserve">Alle leerlingen en leerkrachten zijn bekend met deze regels. Alle leerkrachten spreken alle leerlingen hierop aan. </w:t>
      </w:r>
    </w:p>
    <w:p w14:paraId="1BCF88BC" w14:textId="1D0C95BB" w:rsidR="00920F81" w:rsidRPr="009D7098" w:rsidRDefault="00920F81" w:rsidP="5B56DDDD">
      <w:pPr>
        <w:pStyle w:val="Kop2"/>
        <w:rPr>
          <w:rFonts w:ascii="Arial" w:eastAsia="Arial" w:hAnsi="Arial" w:cs="Arial"/>
          <w:color w:val="auto"/>
          <w:sz w:val="22"/>
          <w:szCs w:val="22"/>
        </w:rPr>
      </w:pPr>
      <w:bookmarkStart w:id="24" w:name="_Toc356897116"/>
      <w:bookmarkStart w:id="25" w:name="_Toc500787124"/>
      <w:r w:rsidRPr="009D7098">
        <w:rPr>
          <w:rFonts w:ascii="Arial" w:eastAsia="Arial" w:hAnsi="Arial" w:cs="Arial"/>
          <w:color w:val="auto"/>
          <w:sz w:val="22"/>
          <w:szCs w:val="22"/>
        </w:rPr>
        <w:t>Ontruimingsplan</w:t>
      </w:r>
      <w:bookmarkEnd w:id="24"/>
      <w:bookmarkEnd w:id="25"/>
    </w:p>
    <w:p w14:paraId="14B4C719" w14:textId="163615D5" w:rsidR="00064467" w:rsidRPr="002E3038" w:rsidRDefault="00740831" w:rsidP="002E3038">
      <w:pPr>
        <w:rPr>
          <w:rFonts w:cs="Arial"/>
        </w:rPr>
      </w:pPr>
      <w:r w:rsidRPr="009D7098">
        <w:rPr>
          <w:rFonts w:cs="Arial"/>
        </w:rPr>
        <w:br/>
      </w:r>
      <w:r w:rsidRPr="009D7098">
        <w:rPr>
          <w:rFonts w:cs="Arial"/>
          <w:i/>
        </w:rPr>
        <w:t xml:space="preserve">Het ontruimingsplan </w:t>
      </w:r>
      <w:r w:rsidR="00BB2918" w:rsidRPr="009D7098">
        <w:rPr>
          <w:rFonts w:cs="Arial"/>
          <w:i/>
        </w:rPr>
        <w:t>hangt in iedere groep bij de deur, naast de ontruimingsplattegr</w:t>
      </w:r>
      <w:r w:rsidR="002E3038">
        <w:rPr>
          <w:rFonts w:cs="Arial"/>
          <w:i/>
        </w:rPr>
        <w:t>ond. De BHV-</w:t>
      </w:r>
      <w:proofErr w:type="spellStart"/>
      <w:r w:rsidR="002E3038">
        <w:rPr>
          <w:rFonts w:cs="Arial"/>
          <w:i/>
        </w:rPr>
        <w:t>ers</w:t>
      </w:r>
      <w:proofErr w:type="spellEnd"/>
      <w:r w:rsidR="002E3038">
        <w:rPr>
          <w:rFonts w:cs="Arial"/>
          <w:i/>
        </w:rPr>
        <w:t xml:space="preserve"> organiseren twee</w:t>
      </w:r>
      <w:r w:rsidR="00BB2918" w:rsidRPr="009D7098">
        <w:rPr>
          <w:rFonts w:cs="Arial"/>
          <w:i/>
        </w:rPr>
        <w:t xml:space="preserve"> keer per jaar een ontruimingsoefening, een ontruimingsoefening is een geplande ontruiming, de andere twee ontruimingen zijn onverwachte ontruimingen.</w:t>
      </w:r>
    </w:p>
    <w:p w14:paraId="605C6475" w14:textId="3AED27A8" w:rsidR="00920F81" w:rsidRPr="009D7098" w:rsidRDefault="00920F81" w:rsidP="5B56DDDD">
      <w:pPr>
        <w:pStyle w:val="Kop2"/>
        <w:rPr>
          <w:rFonts w:ascii="Arial" w:eastAsia="Arial" w:hAnsi="Arial" w:cs="Arial"/>
          <w:color w:val="auto"/>
          <w:sz w:val="22"/>
          <w:szCs w:val="22"/>
        </w:rPr>
      </w:pPr>
      <w:bookmarkStart w:id="26" w:name="_Voorbeeldbrieven_voor_ouders_1"/>
      <w:bookmarkStart w:id="27" w:name="_Toc356897121"/>
      <w:bookmarkStart w:id="28" w:name="_Toc500787125"/>
      <w:bookmarkEnd w:id="26"/>
      <w:r w:rsidRPr="009D7098">
        <w:rPr>
          <w:rFonts w:ascii="Arial" w:eastAsia="Arial" w:hAnsi="Arial" w:cs="Arial"/>
          <w:color w:val="auto"/>
          <w:sz w:val="22"/>
          <w:szCs w:val="22"/>
        </w:rPr>
        <w:t>Toezicht</w:t>
      </w:r>
      <w:bookmarkEnd w:id="27"/>
      <w:bookmarkEnd w:id="28"/>
    </w:p>
    <w:p w14:paraId="05342583" w14:textId="77777777" w:rsidR="00BB2918" w:rsidRPr="009D7098" w:rsidRDefault="00BB2918" w:rsidP="5B56DDDD">
      <w:pPr>
        <w:pStyle w:val="Geenafstand"/>
        <w:rPr>
          <w:rFonts w:eastAsia="Arial" w:cs="Arial"/>
        </w:rPr>
      </w:pPr>
    </w:p>
    <w:p w14:paraId="5386D417" w14:textId="77777777" w:rsidR="00920F81" w:rsidRPr="009D7098" w:rsidRDefault="5B56DDDD" w:rsidP="5B56DDDD">
      <w:pPr>
        <w:pStyle w:val="Geenafstand"/>
        <w:rPr>
          <w:rFonts w:eastAsia="Arial" w:cs="Arial"/>
        </w:rPr>
      </w:pPr>
      <w:r w:rsidRPr="009D7098">
        <w:rPr>
          <w:rFonts w:eastAsia="Arial" w:cs="Arial"/>
        </w:rPr>
        <w:t xml:space="preserve">Tijdens aanwezigheid van kinderen wordt er altijd door </w:t>
      </w:r>
      <w:proofErr w:type="gramStart"/>
      <w:r w:rsidRPr="009D7098">
        <w:rPr>
          <w:rFonts w:eastAsia="Arial" w:cs="Arial"/>
        </w:rPr>
        <w:t>één</w:t>
      </w:r>
      <w:proofErr w:type="gramEnd"/>
      <w:r w:rsidRPr="009D7098">
        <w:rPr>
          <w:rFonts w:eastAsia="Arial" w:cs="Arial"/>
        </w:rPr>
        <w:t xml:space="preserve"> of meerdere bij de school betrokken volwassene(n) toezicht gehouden.</w:t>
      </w:r>
    </w:p>
    <w:p w14:paraId="3C8FD367" w14:textId="77777777" w:rsidR="00BB2918" w:rsidRPr="009D7098" w:rsidRDefault="00BB2918" w:rsidP="5B56DDDD">
      <w:pPr>
        <w:pStyle w:val="Geenafstand"/>
        <w:rPr>
          <w:rFonts w:eastAsia="Arial" w:cs="Arial"/>
        </w:rPr>
      </w:pPr>
    </w:p>
    <w:p w14:paraId="74ADF4D3" w14:textId="624A34E8" w:rsidR="00BB2918" w:rsidRPr="009D7098" w:rsidRDefault="002E3038" w:rsidP="009D7098">
      <w:pPr>
        <w:pStyle w:val="Geenafstand"/>
        <w:numPr>
          <w:ilvl w:val="0"/>
          <w:numId w:val="10"/>
        </w:numPr>
        <w:rPr>
          <w:rFonts w:eastAsia="Arial" w:cs="Arial"/>
          <w:i/>
        </w:rPr>
      </w:pPr>
      <w:r>
        <w:rPr>
          <w:rFonts w:eastAsia="Arial" w:cs="Arial"/>
          <w:i/>
        </w:rPr>
        <w:t>Vanaf 8.20 openen we onze deuren, leerkrachten ontvangen kinderen bij de deur. Directie/ intern begeleiders staan bij een van de ingangen.</w:t>
      </w:r>
    </w:p>
    <w:p w14:paraId="68286ADE" w14:textId="64B342EA" w:rsidR="00BB2918" w:rsidRPr="009D7098" w:rsidRDefault="00BB2918" w:rsidP="009D7098">
      <w:pPr>
        <w:pStyle w:val="Geenafstand"/>
        <w:numPr>
          <w:ilvl w:val="0"/>
          <w:numId w:val="10"/>
        </w:numPr>
        <w:rPr>
          <w:rFonts w:eastAsia="Arial" w:cs="Arial"/>
          <w:i/>
        </w:rPr>
      </w:pPr>
      <w:r w:rsidRPr="009D7098">
        <w:rPr>
          <w:rFonts w:eastAsia="Arial" w:cs="Arial"/>
          <w:i/>
        </w:rPr>
        <w:t>In de pauzes (ochtend) zijn de groepsleerkrachten buiten</w:t>
      </w:r>
    </w:p>
    <w:p w14:paraId="5D199A5E" w14:textId="5B239C0C" w:rsidR="00BB2918" w:rsidRDefault="002E3038" w:rsidP="009D7098">
      <w:pPr>
        <w:pStyle w:val="Geenafstand"/>
        <w:numPr>
          <w:ilvl w:val="0"/>
          <w:numId w:val="10"/>
        </w:numPr>
        <w:rPr>
          <w:rFonts w:eastAsia="Arial" w:cs="Arial"/>
          <w:i/>
        </w:rPr>
      </w:pPr>
      <w:r>
        <w:rPr>
          <w:rFonts w:eastAsia="Arial" w:cs="Arial"/>
          <w:i/>
        </w:rPr>
        <w:t>Vanaf 12.00 u start het overblijven, overblijfkrachten eten met leerlingen en nemen leerlingen mee naar buiten. De school is eindverantwoordelijk.</w:t>
      </w:r>
    </w:p>
    <w:p w14:paraId="0D2EE569" w14:textId="651370F6" w:rsidR="002E3038" w:rsidRPr="009D7098" w:rsidRDefault="002E3038" w:rsidP="009D7098">
      <w:pPr>
        <w:pStyle w:val="Geenafstand"/>
        <w:numPr>
          <w:ilvl w:val="0"/>
          <w:numId w:val="10"/>
        </w:numPr>
        <w:rPr>
          <w:rFonts w:eastAsia="Arial" w:cs="Arial"/>
          <w:i/>
        </w:rPr>
      </w:pPr>
      <w:r>
        <w:rPr>
          <w:rFonts w:eastAsia="Arial" w:cs="Arial"/>
          <w:i/>
        </w:rPr>
        <w:t xml:space="preserve">Vanaf 13.00 u </w:t>
      </w:r>
      <w:r w:rsidR="001D07EB">
        <w:rPr>
          <w:rFonts w:eastAsia="Arial" w:cs="Arial"/>
          <w:i/>
        </w:rPr>
        <w:t>is er een inloop moment.</w:t>
      </w:r>
      <w:r>
        <w:rPr>
          <w:rFonts w:eastAsia="Arial" w:cs="Arial"/>
          <w:i/>
        </w:rPr>
        <w:t xml:space="preserve"> </w:t>
      </w:r>
    </w:p>
    <w:p w14:paraId="7D4AE63A" w14:textId="2B2B5DC7" w:rsidR="00BB2918" w:rsidRDefault="00BB2918" w:rsidP="5B56DDDD">
      <w:pPr>
        <w:pStyle w:val="Geenafstand"/>
        <w:numPr>
          <w:ilvl w:val="0"/>
          <w:numId w:val="10"/>
        </w:numPr>
        <w:rPr>
          <w:rFonts w:eastAsia="Arial" w:cs="Arial"/>
          <w:i/>
        </w:rPr>
      </w:pPr>
      <w:r w:rsidRPr="009D7098">
        <w:rPr>
          <w:rFonts w:eastAsia="Arial" w:cs="Arial"/>
          <w:i/>
        </w:rPr>
        <w:t>Na schooltijd zijn leerkrachten</w:t>
      </w:r>
      <w:r w:rsidR="002E3038">
        <w:rPr>
          <w:rFonts w:eastAsia="Arial" w:cs="Arial"/>
          <w:i/>
        </w:rPr>
        <w:t xml:space="preserve"> in de school/ gangen aanwezig, de leerkrachten van groep 1 t/m 4 lopen mee naar buiten.</w:t>
      </w:r>
    </w:p>
    <w:p w14:paraId="05871B34" w14:textId="77777777" w:rsidR="002E3038" w:rsidRPr="002E3038" w:rsidRDefault="002E3038" w:rsidP="5B56DDDD">
      <w:pPr>
        <w:pStyle w:val="Geenafstand"/>
        <w:numPr>
          <w:ilvl w:val="0"/>
          <w:numId w:val="10"/>
        </w:numPr>
        <w:rPr>
          <w:rFonts w:eastAsia="Arial" w:cs="Arial"/>
          <w:i/>
        </w:rPr>
      </w:pPr>
    </w:p>
    <w:p w14:paraId="7ED33AD3" w14:textId="1B7C2DBB" w:rsidR="00920F81" w:rsidRPr="009D7098" w:rsidRDefault="00920F81" w:rsidP="5B56DDDD">
      <w:pPr>
        <w:pStyle w:val="Kop2"/>
        <w:rPr>
          <w:rFonts w:ascii="Arial" w:eastAsia="Arial" w:hAnsi="Arial" w:cs="Arial"/>
          <w:i/>
          <w:iCs/>
          <w:color w:val="auto"/>
          <w:sz w:val="22"/>
          <w:szCs w:val="22"/>
        </w:rPr>
      </w:pPr>
      <w:bookmarkStart w:id="29" w:name="_Toc500787126"/>
      <w:r w:rsidRPr="009D7098">
        <w:rPr>
          <w:rFonts w:ascii="Arial" w:eastAsia="Arial" w:hAnsi="Arial" w:cs="Arial"/>
          <w:color w:val="auto"/>
          <w:sz w:val="22"/>
          <w:szCs w:val="22"/>
        </w:rPr>
        <w:t>Buitenschoolse activiteiten</w:t>
      </w:r>
      <w:bookmarkEnd w:id="29"/>
    </w:p>
    <w:p w14:paraId="0884B1A3" w14:textId="68056078" w:rsidR="00920F81" w:rsidRPr="009D7098" w:rsidRDefault="5B56DDDD" w:rsidP="5B56DDDD">
      <w:pPr>
        <w:pStyle w:val="Geenafstand"/>
        <w:rPr>
          <w:rFonts w:eastAsia="Arial" w:cs="Arial"/>
        </w:rPr>
      </w:pPr>
      <w:r w:rsidRPr="009D7098">
        <w:rPr>
          <w:rFonts w:eastAsia="Arial" w:cs="Arial"/>
        </w:rPr>
        <w:t xml:space="preserve">Als school zijn wij verplicht de veiligheid van onze leerlingen op school zo goed mogelijk te waarborgen. Dit geldt uiteraard ook wanneer er buitenschoolse activiteiten ondernemen die onder verantwoordelijkheid van de school vallen. </w:t>
      </w:r>
    </w:p>
    <w:p w14:paraId="3D6F3B87" w14:textId="77777777" w:rsidR="00BB2918" w:rsidRPr="009D7098" w:rsidRDefault="00BB2918" w:rsidP="5B56DDDD">
      <w:pPr>
        <w:pStyle w:val="Geenafstand"/>
        <w:rPr>
          <w:rFonts w:eastAsia="Arial" w:cs="Arial"/>
        </w:rPr>
      </w:pPr>
    </w:p>
    <w:p w14:paraId="01349B09" w14:textId="735B1976" w:rsidR="00BB2918" w:rsidRPr="009D7098" w:rsidRDefault="00BB2918" w:rsidP="5B56DDDD">
      <w:pPr>
        <w:pStyle w:val="Geenafstand"/>
        <w:rPr>
          <w:rFonts w:eastAsia="Arial" w:cs="Arial"/>
          <w:i/>
        </w:rPr>
      </w:pPr>
      <w:r w:rsidRPr="009D7098">
        <w:rPr>
          <w:rFonts w:eastAsia="Arial" w:cs="Arial"/>
          <w:i/>
        </w:rPr>
        <w:t>Tijdens buitenschoolse activiteiten:</w:t>
      </w:r>
    </w:p>
    <w:p w14:paraId="5A2C5F91" w14:textId="4A0F81C6" w:rsidR="00BB2918" w:rsidRPr="009D7098" w:rsidRDefault="00BB2918" w:rsidP="00BB2918">
      <w:pPr>
        <w:pStyle w:val="Geenafstand"/>
        <w:numPr>
          <w:ilvl w:val="0"/>
          <w:numId w:val="10"/>
        </w:numPr>
        <w:rPr>
          <w:rFonts w:eastAsia="Arial" w:cs="Arial"/>
          <w:i/>
        </w:rPr>
      </w:pPr>
      <w:r w:rsidRPr="009D7098">
        <w:rPr>
          <w:rFonts w:eastAsia="Arial" w:cs="Arial"/>
          <w:i/>
        </w:rPr>
        <w:t>Nemen leerkrachten altijd een telefoonlijst met noodnummers van de groep mee</w:t>
      </w:r>
    </w:p>
    <w:p w14:paraId="2641EC35" w14:textId="78A360AB" w:rsidR="00BB2918" w:rsidRPr="009D7098" w:rsidRDefault="00BB2918" w:rsidP="00BB2918">
      <w:pPr>
        <w:pStyle w:val="Geenafstand"/>
        <w:numPr>
          <w:ilvl w:val="0"/>
          <w:numId w:val="10"/>
        </w:numPr>
        <w:rPr>
          <w:rFonts w:eastAsia="Arial" w:cs="Arial"/>
          <w:i/>
        </w:rPr>
      </w:pPr>
      <w:r w:rsidRPr="009D7098">
        <w:rPr>
          <w:rFonts w:eastAsia="Arial" w:cs="Arial"/>
          <w:i/>
        </w:rPr>
        <w:t>Nemen leerkrachten altijd een EHBO doos mee</w:t>
      </w:r>
    </w:p>
    <w:p w14:paraId="2022F87C" w14:textId="10D67F13" w:rsidR="00BB2918" w:rsidRPr="009D7098" w:rsidRDefault="00BB2918" w:rsidP="00BB2918">
      <w:pPr>
        <w:pStyle w:val="Geenafstand"/>
        <w:numPr>
          <w:ilvl w:val="0"/>
          <w:numId w:val="10"/>
        </w:numPr>
        <w:rPr>
          <w:rFonts w:eastAsia="Arial" w:cs="Arial"/>
          <w:i/>
        </w:rPr>
      </w:pPr>
      <w:r w:rsidRPr="009D7098">
        <w:rPr>
          <w:rFonts w:eastAsia="Arial" w:cs="Arial"/>
          <w:i/>
        </w:rPr>
        <w:lastRenderedPageBreak/>
        <w:t>Wordt begeleiding door personeelsleden aangevuld met h</w:t>
      </w:r>
      <w:r w:rsidR="002E3038">
        <w:rPr>
          <w:rFonts w:eastAsia="Arial" w:cs="Arial"/>
          <w:i/>
        </w:rPr>
        <w:t>ulpouders, dit passen we aan afhankelijk van</w:t>
      </w:r>
      <w:r w:rsidRPr="009D7098">
        <w:rPr>
          <w:rFonts w:eastAsia="Arial" w:cs="Arial"/>
          <w:i/>
        </w:rPr>
        <w:t xml:space="preserve"> de groepsgrootte en leeftijd</w:t>
      </w:r>
    </w:p>
    <w:p w14:paraId="2AE517DE" w14:textId="0FD5C676" w:rsidR="00BB2918" w:rsidRPr="009D7098" w:rsidRDefault="00BB2918" w:rsidP="00BB2918">
      <w:pPr>
        <w:pStyle w:val="Geenafstand"/>
        <w:numPr>
          <w:ilvl w:val="0"/>
          <w:numId w:val="10"/>
        </w:numPr>
        <w:rPr>
          <w:rFonts w:eastAsia="Arial" w:cs="Arial"/>
          <w:i/>
        </w:rPr>
      </w:pPr>
      <w:r w:rsidRPr="009D7098">
        <w:rPr>
          <w:rFonts w:eastAsia="Arial" w:cs="Arial"/>
          <w:i/>
        </w:rPr>
        <w:t xml:space="preserve">Dragen we zoveel mogelijk school </w:t>
      </w:r>
      <w:proofErr w:type="spellStart"/>
      <w:r w:rsidRPr="009D7098">
        <w:rPr>
          <w:rFonts w:eastAsia="Arial" w:cs="Arial"/>
          <w:i/>
        </w:rPr>
        <w:t>t</w:t>
      </w:r>
      <w:r w:rsidR="002E3038">
        <w:rPr>
          <w:rFonts w:eastAsia="Arial" w:cs="Arial"/>
          <w:i/>
        </w:rPr>
        <w:t>-</w:t>
      </w:r>
      <w:r w:rsidRPr="009D7098">
        <w:rPr>
          <w:rFonts w:eastAsia="Arial" w:cs="Arial"/>
          <w:i/>
        </w:rPr>
        <w:t>shirts</w:t>
      </w:r>
      <w:proofErr w:type="spellEnd"/>
    </w:p>
    <w:p w14:paraId="395F3EDF" w14:textId="40755DFB" w:rsidR="00BB2918" w:rsidRPr="009D7098" w:rsidRDefault="00BB2918" w:rsidP="00BB2918">
      <w:pPr>
        <w:pStyle w:val="Geenafstand"/>
        <w:numPr>
          <w:ilvl w:val="0"/>
          <w:numId w:val="10"/>
        </w:numPr>
        <w:rPr>
          <w:rFonts w:eastAsia="Arial" w:cs="Arial"/>
          <w:i/>
        </w:rPr>
      </w:pPr>
      <w:r w:rsidRPr="009D7098">
        <w:rPr>
          <w:rFonts w:eastAsia="Arial" w:cs="Arial"/>
          <w:i/>
        </w:rPr>
        <w:t>Is er iemand van directie/ interne begeleiding beschikbaar om bij een calamiteit te bellen</w:t>
      </w:r>
    </w:p>
    <w:p w14:paraId="0266E53F" w14:textId="404C065D" w:rsidR="00BB2918" w:rsidRPr="009D7098" w:rsidRDefault="00BB2918" w:rsidP="00BB2918">
      <w:pPr>
        <w:pStyle w:val="Geenafstand"/>
        <w:numPr>
          <w:ilvl w:val="0"/>
          <w:numId w:val="10"/>
        </w:numPr>
        <w:rPr>
          <w:rFonts w:eastAsia="Arial" w:cs="Arial"/>
          <w:i/>
        </w:rPr>
      </w:pPr>
      <w:r w:rsidRPr="009D7098">
        <w:rPr>
          <w:rFonts w:eastAsia="Arial" w:cs="Arial"/>
          <w:i/>
        </w:rPr>
        <w:t>Wanneer er een uitje is met de bus; is er altijd een particuliere auto mee voor noodsituaties</w:t>
      </w:r>
    </w:p>
    <w:p w14:paraId="798A0E1A" w14:textId="027B9652" w:rsidR="00BB2918" w:rsidRPr="009D7098" w:rsidRDefault="00BB2918" w:rsidP="00BB2918">
      <w:pPr>
        <w:pStyle w:val="Geenafstand"/>
        <w:numPr>
          <w:ilvl w:val="0"/>
          <w:numId w:val="10"/>
        </w:numPr>
        <w:rPr>
          <w:rFonts w:eastAsia="Arial" w:cs="Arial"/>
          <w:i/>
        </w:rPr>
      </w:pPr>
      <w:r w:rsidRPr="009D7098">
        <w:rPr>
          <w:rFonts w:eastAsia="Arial" w:cs="Arial"/>
          <w:i/>
        </w:rPr>
        <w:t>Op kamp kiezen we voor aparte was/ kleed en slaapruimtes voor jongens en meisjes</w:t>
      </w:r>
    </w:p>
    <w:p w14:paraId="08ECBCBB" w14:textId="77777777" w:rsidR="00BB2918" w:rsidRPr="009D7098" w:rsidRDefault="00BB2918" w:rsidP="5B56DDDD">
      <w:pPr>
        <w:pStyle w:val="Geenafstand"/>
        <w:rPr>
          <w:rFonts w:eastAsia="Arial" w:cs="Arial"/>
        </w:rPr>
      </w:pPr>
    </w:p>
    <w:p w14:paraId="486047DA" w14:textId="77777777" w:rsidR="0050446B" w:rsidRPr="009D7098" w:rsidRDefault="0050446B" w:rsidP="5B56DDDD">
      <w:pPr>
        <w:pStyle w:val="Lijstalinea"/>
        <w:rPr>
          <w:rFonts w:eastAsia="Arial" w:cs="Arial"/>
          <w:i/>
          <w:iCs/>
        </w:rPr>
      </w:pPr>
    </w:p>
    <w:p w14:paraId="2EF7061D" w14:textId="0CE5AFF3" w:rsidR="00920F81" w:rsidRPr="009D7098" w:rsidRDefault="00920F81" w:rsidP="5B56DDDD">
      <w:pPr>
        <w:pStyle w:val="Kop2"/>
        <w:rPr>
          <w:rFonts w:ascii="Arial" w:eastAsia="Arial" w:hAnsi="Arial" w:cs="Arial"/>
          <w:color w:val="auto"/>
          <w:sz w:val="22"/>
          <w:szCs w:val="22"/>
        </w:rPr>
      </w:pPr>
      <w:bookmarkStart w:id="30" w:name="_Toc356897117"/>
      <w:bookmarkStart w:id="31" w:name="_Toc356897119"/>
      <w:bookmarkStart w:id="32" w:name="_Toc500787127"/>
      <w:bookmarkEnd w:id="30"/>
      <w:r w:rsidRPr="009D7098">
        <w:rPr>
          <w:rFonts w:ascii="Arial" w:eastAsia="Arial" w:hAnsi="Arial" w:cs="Arial"/>
          <w:color w:val="auto"/>
          <w:sz w:val="22"/>
          <w:szCs w:val="22"/>
        </w:rPr>
        <w:t>Crisisteam</w:t>
      </w:r>
      <w:bookmarkEnd w:id="31"/>
      <w:bookmarkEnd w:id="32"/>
    </w:p>
    <w:p w14:paraId="55B25B6E" w14:textId="44170AF5" w:rsidR="00920F81" w:rsidRPr="009D7098" w:rsidRDefault="5B56DDDD" w:rsidP="5B56DDDD">
      <w:pPr>
        <w:pStyle w:val="Geenafstand"/>
        <w:rPr>
          <w:rFonts w:eastAsia="Arial" w:cs="Arial"/>
        </w:rPr>
      </w:pPr>
      <w:r w:rsidRPr="009D7098">
        <w:rPr>
          <w:rFonts w:eastAsia="Arial" w:cs="Arial"/>
        </w:rPr>
        <w:t xml:space="preserve">Wanneer er sprake is van een incident of calamiteit moet er veel geregeld worden. </w:t>
      </w:r>
    </w:p>
    <w:p w14:paraId="366A5D15" w14:textId="77777777" w:rsidR="00920F81" w:rsidRPr="009D7098" w:rsidRDefault="5B56DDDD" w:rsidP="5B56DDDD">
      <w:pPr>
        <w:pStyle w:val="Geenafstand"/>
        <w:rPr>
          <w:rFonts w:eastAsia="Arial" w:cs="Arial"/>
        </w:rPr>
      </w:pPr>
      <w:r w:rsidRPr="009D7098">
        <w:rPr>
          <w:rFonts w:eastAsia="Arial" w:cs="Arial"/>
        </w:rPr>
        <w:t>Het crisisteam heeft hier een belangrijke rol in en is onder meer verantwoordelijk voor:</w:t>
      </w:r>
    </w:p>
    <w:p w14:paraId="2981CB77" w14:textId="77777777" w:rsidR="00920F81" w:rsidRPr="009D7098" w:rsidRDefault="5B56DDDD" w:rsidP="5B56DDDD">
      <w:pPr>
        <w:numPr>
          <w:ilvl w:val="0"/>
          <w:numId w:val="3"/>
        </w:numPr>
        <w:spacing w:after="0" w:line="240" w:lineRule="auto"/>
        <w:rPr>
          <w:rFonts w:eastAsia="Arial" w:cs="Arial"/>
        </w:rPr>
      </w:pPr>
      <w:r w:rsidRPr="009D7098">
        <w:rPr>
          <w:rFonts w:eastAsia="Arial" w:cs="Arial"/>
        </w:rPr>
        <w:t>Informatie van/aan betrokkenen;</w:t>
      </w:r>
    </w:p>
    <w:p w14:paraId="73677017" w14:textId="77777777" w:rsidR="00920F81" w:rsidRPr="009D7098" w:rsidRDefault="5B56DDDD" w:rsidP="5B56DDDD">
      <w:pPr>
        <w:numPr>
          <w:ilvl w:val="0"/>
          <w:numId w:val="3"/>
        </w:numPr>
        <w:spacing w:after="0" w:line="240" w:lineRule="auto"/>
        <w:rPr>
          <w:rFonts w:eastAsia="Arial" w:cs="Arial"/>
        </w:rPr>
      </w:pPr>
      <w:r w:rsidRPr="009D7098">
        <w:rPr>
          <w:rFonts w:eastAsia="Arial" w:cs="Arial"/>
        </w:rPr>
        <w:t>Organisatorische aanpassingen;</w:t>
      </w:r>
    </w:p>
    <w:p w14:paraId="624416B8" w14:textId="77777777" w:rsidR="00920F81" w:rsidRPr="009D7098" w:rsidRDefault="5B56DDDD" w:rsidP="5B56DDDD">
      <w:pPr>
        <w:numPr>
          <w:ilvl w:val="0"/>
          <w:numId w:val="3"/>
        </w:numPr>
        <w:spacing w:after="0" w:line="240" w:lineRule="auto"/>
        <w:rPr>
          <w:rFonts w:eastAsia="Arial" w:cs="Arial"/>
        </w:rPr>
      </w:pPr>
      <w:r w:rsidRPr="009D7098">
        <w:rPr>
          <w:rFonts w:eastAsia="Arial" w:cs="Arial"/>
        </w:rPr>
        <w:t>Opvang van leerlingen en collega’s;</w:t>
      </w:r>
    </w:p>
    <w:p w14:paraId="69286E21" w14:textId="77777777" w:rsidR="00920F81" w:rsidRPr="009D7098" w:rsidRDefault="5B56DDDD" w:rsidP="5B56DDDD">
      <w:pPr>
        <w:numPr>
          <w:ilvl w:val="0"/>
          <w:numId w:val="3"/>
        </w:numPr>
        <w:spacing w:after="0" w:line="240" w:lineRule="auto"/>
        <w:rPr>
          <w:rFonts w:eastAsia="Arial" w:cs="Arial"/>
        </w:rPr>
      </w:pPr>
      <w:r w:rsidRPr="009D7098">
        <w:rPr>
          <w:rFonts w:eastAsia="Arial" w:cs="Arial"/>
        </w:rPr>
        <w:t>Contacten met ouders;</w:t>
      </w:r>
    </w:p>
    <w:p w14:paraId="4F15C74C" w14:textId="77777777" w:rsidR="00920F81" w:rsidRPr="009D7098" w:rsidRDefault="5B56DDDD" w:rsidP="5B56DDDD">
      <w:pPr>
        <w:numPr>
          <w:ilvl w:val="0"/>
          <w:numId w:val="3"/>
        </w:numPr>
        <w:spacing w:after="0" w:line="240" w:lineRule="auto"/>
        <w:rPr>
          <w:rFonts w:eastAsia="Arial" w:cs="Arial"/>
        </w:rPr>
      </w:pPr>
      <w:r w:rsidRPr="009D7098">
        <w:rPr>
          <w:rFonts w:eastAsia="Arial" w:cs="Arial"/>
        </w:rPr>
        <w:t>Regelingen in verband met rouwbezoek en uitvaart;</w:t>
      </w:r>
    </w:p>
    <w:p w14:paraId="118B8A40" w14:textId="77777777" w:rsidR="00920F81" w:rsidRPr="009D7098" w:rsidRDefault="5B56DDDD" w:rsidP="5B56DDDD">
      <w:pPr>
        <w:numPr>
          <w:ilvl w:val="0"/>
          <w:numId w:val="3"/>
        </w:numPr>
        <w:spacing w:after="0" w:line="240" w:lineRule="auto"/>
        <w:rPr>
          <w:rFonts w:eastAsia="Arial" w:cs="Arial"/>
        </w:rPr>
      </w:pPr>
      <w:r w:rsidRPr="009D7098">
        <w:rPr>
          <w:rFonts w:eastAsia="Arial" w:cs="Arial"/>
        </w:rPr>
        <w:t>Administratieve afwikkeling;</w:t>
      </w:r>
    </w:p>
    <w:p w14:paraId="31437259" w14:textId="77777777" w:rsidR="00920F81" w:rsidRPr="009D7098" w:rsidRDefault="5B56DDDD" w:rsidP="5B56DDDD">
      <w:pPr>
        <w:numPr>
          <w:ilvl w:val="0"/>
          <w:numId w:val="3"/>
        </w:numPr>
        <w:spacing w:after="0" w:line="240" w:lineRule="auto"/>
        <w:rPr>
          <w:rFonts w:eastAsia="Arial" w:cs="Arial"/>
        </w:rPr>
      </w:pPr>
      <w:r w:rsidRPr="009D7098">
        <w:rPr>
          <w:rFonts w:eastAsia="Arial" w:cs="Arial"/>
        </w:rPr>
        <w:t>Nazorg van betrokkenen;</w:t>
      </w:r>
    </w:p>
    <w:p w14:paraId="0386838C" w14:textId="77777777" w:rsidR="00920F81" w:rsidRPr="009D7098" w:rsidRDefault="00920F81" w:rsidP="5B56DDDD">
      <w:pPr>
        <w:pStyle w:val="Geenafstand"/>
        <w:rPr>
          <w:rFonts w:eastAsia="Arial" w:cs="Arial"/>
        </w:rPr>
      </w:pPr>
    </w:p>
    <w:p w14:paraId="5A7142B6" w14:textId="400AE074" w:rsidR="00920F81" w:rsidRPr="009D7098" w:rsidRDefault="5B56DDDD" w:rsidP="5B56DDDD">
      <w:pPr>
        <w:pStyle w:val="Geenafstand"/>
        <w:rPr>
          <w:rFonts w:eastAsia="Arial" w:cs="Arial"/>
          <w:i/>
          <w:iCs/>
        </w:rPr>
      </w:pPr>
      <w:r w:rsidRPr="009D7098">
        <w:rPr>
          <w:rFonts w:eastAsia="Arial" w:cs="Arial"/>
        </w:rPr>
        <w:t xml:space="preserve">Het crisisteam komt zo spoedig mogelijk bijeen als de school te maken krijgt met een (ernstig) incident. </w:t>
      </w:r>
      <w:r w:rsidRPr="009D7098">
        <w:rPr>
          <w:rFonts w:eastAsia="Arial" w:cs="Arial"/>
          <w:i/>
          <w:iCs/>
        </w:rPr>
        <w:t xml:space="preserve">Zie voor verder uitwerking op schoolniveau het </w:t>
      </w:r>
      <w:hyperlink r:id="rId21">
        <w:r w:rsidRPr="009D7098">
          <w:rPr>
            <w:rStyle w:val="Hyperlink"/>
            <w:rFonts w:eastAsia="Arial" w:cs="Arial"/>
            <w:i/>
            <w:iCs/>
          </w:rPr>
          <w:t>Draaiboek calamiteiten</w:t>
        </w:r>
      </w:hyperlink>
      <w:r w:rsidRPr="009D7098">
        <w:rPr>
          <w:rFonts w:eastAsia="Arial" w:cs="Arial"/>
          <w:i/>
          <w:iCs/>
        </w:rPr>
        <w:t xml:space="preserve">.  </w:t>
      </w:r>
    </w:p>
    <w:p w14:paraId="2F7BD6B7" w14:textId="14340AE1" w:rsidR="00064467" w:rsidRPr="009D7098" w:rsidRDefault="00064467" w:rsidP="5B56DDDD">
      <w:pPr>
        <w:pStyle w:val="Geenafstand"/>
        <w:rPr>
          <w:rFonts w:eastAsia="Arial" w:cs="Arial"/>
        </w:rPr>
      </w:pPr>
    </w:p>
    <w:p w14:paraId="42CD7965" w14:textId="1C702517" w:rsidR="00BB2918" w:rsidRPr="009D7098" w:rsidRDefault="009D7098" w:rsidP="5B56DDDD">
      <w:pPr>
        <w:pStyle w:val="Geenafstand"/>
        <w:rPr>
          <w:rFonts w:eastAsia="Arial" w:cs="Arial"/>
        </w:rPr>
      </w:pPr>
      <w:r w:rsidRPr="009D7098">
        <w:rPr>
          <w:rFonts w:cs="Arial"/>
          <w:i/>
        </w:rPr>
        <w:t xml:space="preserve">De directie, intern begeleider en op afroep </w:t>
      </w:r>
      <w:r w:rsidR="002E3038">
        <w:rPr>
          <w:rFonts w:cs="Arial"/>
          <w:i/>
        </w:rPr>
        <w:t>kanjer coördinator</w:t>
      </w:r>
      <w:r w:rsidRPr="009D7098">
        <w:rPr>
          <w:rFonts w:cs="Arial"/>
          <w:i/>
        </w:rPr>
        <w:t xml:space="preserve"> en vertrouwenspersonen vormen het cris</w:t>
      </w:r>
      <w:r w:rsidR="002E3038">
        <w:rPr>
          <w:rFonts w:cs="Arial"/>
          <w:i/>
        </w:rPr>
        <w:t>is</w:t>
      </w:r>
      <w:r w:rsidRPr="009D7098">
        <w:rPr>
          <w:rFonts w:cs="Arial"/>
          <w:i/>
        </w:rPr>
        <w:t>team van de school</w:t>
      </w:r>
      <w:r w:rsidR="002E3038">
        <w:rPr>
          <w:rFonts w:cs="Arial"/>
          <w:i/>
        </w:rPr>
        <w:t xml:space="preserve">. Waar nodigen schakelen we verdere expertise in. </w:t>
      </w:r>
    </w:p>
    <w:p w14:paraId="48F25858" w14:textId="77777777" w:rsidR="00064467" w:rsidRPr="009D7098" w:rsidRDefault="00064467" w:rsidP="5B56DDDD">
      <w:pPr>
        <w:pStyle w:val="Geenafstand"/>
        <w:rPr>
          <w:rFonts w:eastAsia="Arial" w:cs="Arial"/>
        </w:rPr>
      </w:pPr>
    </w:p>
    <w:p w14:paraId="46192A71" w14:textId="7B4E9491" w:rsidR="00551436" w:rsidRPr="009D7098" w:rsidRDefault="00551436" w:rsidP="5B56DDDD">
      <w:pPr>
        <w:pStyle w:val="Kop2"/>
        <w:rPr>
          <w:rFonts w:ascii="Arial" w:eastAsia="Arial" w:hAnsi="Arial" w:cs="Arial"/>
          <w:color w:val="auto"/>
          <w:sz w:val="22"/>
          <w:szCs w:val="22"/>
        </w:rPr>
      </w:pPr>
      <w:bookmarkStart w:id="33" w:name="_Toc500787128"/>
      <w:r w:rsidRPr="009D7098">
        <w:rPr>
          <w:rFonts w:ascii="Arial" w:eastAsia="Arial" w:hAnsi="Arial" w:cs="Arial"/>
          <w:color w:val="auto"/>
          <w:sz w:val="22"/>
          <w:szCs w:val="22"/>
        </w:rPr>
        <w:t>Externe samenwerkingspartners</w:t>
      </w:r>
      <w:bookmarkEnd w:id="33"/>
    </w:p>
    <w:p w14:paraId="4E7E0139" w14:textId="1F4AAA98" w:rsidR="00551436" w:rsidRPr="009D7098" w:rsidRDefault="5B56DDDD" w:rsidP="5B56DDDD">
      <w:pPr>
        <w:pStyle w:val="Geenafstand"/>
        <w:rPr>
          <w:rFonts w:eastAsia="Arial" w:cs="Arial"/>
        </w:rPr>
      </w:pPr>
      <w:r w:rsidRPr="009D7098">
        <w:rPr>
          <w:rFonts w:eastAsia="Arial" w:cs="Arial"/>
        </w:rPr>
        <w:t>Om de veiligheid zo goed mogelijk te kunnen waarborgen en op een juiste manier zorg te kunnen dragen voor nazorg werken wij nauw samen met de volge</w:t>
      </w:r>
      <w:r w:rsidR="009D7098" w:rsidRPr="009D7098">
        <w:rPr>
          <w:rFonts w:eastAsia="Arial" w:cs="Arial"/>
        </w:rPr>
        <w:t>nde instanties/contactpersonen:</w:t>
      </w:r>
    </w:p>
    <w:p w14:paraId="5301CF2F" w14:textId="43A13AD1" w:rsidR="00551436" w:rsidRPr="009D7098" w:rsidRDefault="009D7098" w:rsidP="5B56DDDD">
      <w:pPr>
        <w:pStyle w:val="Geenafstand"/>
        <w:numPr>
          <w:ilvl w:val="0"/>
          <w:numId w:val="7"/>
        </w:numPr>
        <w:rPr>
          <w:rFonts w:eastAsia="Arial" w:cs="Arial"/>
          <w:i/>
          <w:iCs/>
        </w:rPr>
      </w:pPr>
      <w:r w:rsidRPr="009D7098">
        <w:rPr>
          <w:rFonts w:eastAsia="Arial" w:cs="Arial"/>
          <w:i/>
          <w:iCs/>
        </w:rPr>
        <w:t>GGD</w:t>
      </w:r>
    </w:p>
    <w:p w14:paraId="077611FF" w14:textId="77777777" w:rsidR="00551436" w:rsidRPr="009D7098" w:rsidRDefault="5B56DDDD" w:rsidP="5B56DDDD">
      <w:pPr>
        <w:pStyle w:val="Geenafstand"/>
        <w:numPr>
          <w:ilvl w:val="0"/>
          <w:numId w:val="7"/>
        </w:numPr>
        <w:rPr>
          <w:rFonts w:eastAsia="Arial" w:cs="Arial"/>
          <w:i/>
          <w:iCs/>
        </w:rPr>
      </w:pPr>
      <w:r w:rsidRPr="009D7098">
        <w:rPr>
          <w:rFonts w:eastAsia="Arial" w:cs="Arial"/>
          <w:i/>
          <w:iCs/>
        </w:rPr>
        <w:t>Wijkagent</w:t>
      </w:r>
    </w:p>
    <w:p w14:paraId="579D27E5" w14:textId="62456E4C" w:rsidR="00551436" w:rsidRPr="009D7098" w:rsidRDefault="009D7098" w:rsidP="5B56DDDD">
      <w:pPr>
        <w:pStyle w:val="Geenafstand"/>
        <w:numPr>
          <w:ilvl w:val="0"/>
          <w:numId w:val="7"/>
        </w:numPr>
        <w:rPr>
          <w:rFonts w:eastAsia="Arial" w:cs="Arial"/>
          <w:i/>
          <w:iCs/>
        </w:rPr>
      </w:pPr>
      <w:r w:rsidRPr="009D7098">
        <w:rPr>
          <w:rFonts w:eastAsia="Arial" w:cs="Arial"/>
          <w:i/>
          <w:iCs/>
        </w:rPr>
        <w:t>Jeugd en gezinsteam</w:t>
      </w:r>
    </w:p>
    <w:p w14:paraId="1CA53AA5" w14:textId="77777777" w:rsidR="009D7098" w:rsidRPr="009D7098" w:rsidRDefault="009D7098" w:rsidP="009D7098">
      <w:pPr>
        <w:pStyle w:val="Geenafstand"/>
        <w:rPr>
          <w:rFonts w:eastAsia="Arial" w:cs="Arial"/>
          <w:i/>
          <w:iCs/>
        </w:rPr>
      </w:pPr>
    </w:p>
    <w:p w14:paraId="09C7880A" w14:textId="472F293D" w:rsidR="009D7098" w:rsidRPr="009D7098" w:rsidRDefault="002E3038" w:rsidP="009D7098">
      <w:pPr>
        <w:pStyle w:val="Geenafstand"/>
        <w:rPr>
          <w:rFonts w:eastAsia="Arial" w:cs="Arial"/>
          <w:i/>
          <w:iCs/>
        </w:rPr>
      </w:pPr>
      <w:r>
        <w:rPr>
          <w:rFonts w:eastAsia="Arial" w:cs="Arial"/>
          <w:i/>
          <w:iCs/>
        </w:rPr>
        <w:t xml:space="preserve">De GGD vormt ons eerste aanspreekpunt wanneer er sprake is van een calamiteit of crisissituatie. </w:t>
      </w:r>
    </w:p>
    <w:p w14:paraId="4310683D" w14:textId="1B5A4184" w:rsidR="00551436" w:rsidRPr="009D7098" w:rsidRDefault="00551436" w:rsidP="009D7098">
      <w:pPr>
        <w:pStyle w:val="Geenafstand"/>
        <w:ind w:left="720"/>
        <w:rPr>
          <w:rFonts w:eastAsia="Arial" w:cs="Arial"/>
          <w:i/>
          <w:iCs/>
        </w:rPr>
      </w:pPr>
    </w:p>
    <w:p w14:paraId="65B1E710" w14:textId="427C138B" w:rsidR="00DE6330" w:rsidRPr="009D7098" w:rsidRDefault="00DE6330" w:rsidP="5B56DDDD">
      <w:pPr>
        <w:pStyle w:val="Geenafstand"/>
        <w:rPr>
          <w:rFonts w:eastAsia="Arial" w:cs="Arial"/>
          <w:i/>
          <w:iCs/>
        </w:rPr>
      </w:pPr>
    </w:p>
    <w:p w14:paraId="363A81FB" w14:textId="6CD8EB0E" w:rsidR="00DE6330" w:rsidRPr="009D7098" w:rsidRDefault="3FA4282C" w:rsidP="5B56DDDD">
      <w:pPr>
        <w:pStyle w:val="Kop2"/>
        <w:rPr>
          <w:rFonts w:ascii="Arial" w:eastAsia="Arial" w:hAnsi="Arial" w:cs="Arial"/>
          <w:color w:val="auto"/>
          <w:sz w:val="22"/>
          <w:szCs w:val="22"/>
        </w:rPr>
      </w:pPr>
      <w:bookmarkStart w:id="34" w:name="_Toc500787129"/>
      <w:r w:rsidRPr="009D7098">
        <w:rPr>
          <w:rFonts w:ascii="Arial" w:eastAsia="Arial" w:hAnsi="Arial" w:cs="Arial"/>
          <w:color w:val="auto"/>
          <w:sz w:val="22"/>
          <w:szCs w:val="22"/>
        </w:rPr>
        <w:t>Verzekering</w:t>
      </w:r>
      <w:bookmarkEnd w:id="34"/>
    </w:p>
    <w:p w14:paraId="627C1E3A" w14:textId="7A2C3F6C" w:rsidR="00DE6330" w:rsidRPr="009D7098" w:rsidRDefault="060DB3B7" w:rsidP="060DB3B7">
      <w:pPr>
        <w:pStyle w:val="Geenafstand"/>
        <w:rPr>
          <w:rFonts w:eastAsia="Arial" w:cs="Arial"/>
        </w:rPr>
      </w:pPr>
      <w:r w:rsidRPr="009D7098">
        <w:rPr>
          <w:rFonts w:eastAsia="Arial" w:cs="Arial"/>
        </w:rPr>
        <w:t xml:space="preserve">Stichting </w:t>
      </w:r>
      <w:proofErr w:type="spellStart"/>
      <w:r w:rsidRPr="009D7098">
        <w:rPr>
          <w:rFonts w:eastAsia="Arial" w:cs="Arial"/>
        </w:rPr>
        <w:t>Proceon</w:t>
      </w:r>
      <w:proofErr w:type="spellEnd"/>
      <w:r w:rsidRPr="009D7098">
        <w:rPr>
          <w:rFonts w:eastAsia="Arial" w:cs="Arial"/>
        </w:rPr>
        <w:t xml:space="preserve"> heeft een aansprakelijkheidsverzekering en een ongevallenverzekering afgesloten voor alle medewerkers en kinderen van de scholen evenals vrijwilligers. </w:t>
      </w:r>
    </w:p>
    <w:p w14:paraId="36E9DD58" w14:textId="77777777" w:rsidR="00064467" w:rsidRPr="009D7098" w:rsidRDefault="00064467" w:rsidP="5B56DDDD">
      <w:pPr>
        <w:pStyle w:val="Geenafstand"/>
        <w:rPr>
          <w:rFonts w:eastAsia="Arial" w:cs="Arial"/>
        </w:rPr>
      </w:pPr>
    </w:p>
    <w:p w14:paraId="677BC326" w14:textId="7C128665" w:rsidR="00DE6330" w:rsidRPr="009D7098" w:rsidRDefault="3FA4282C" w:rsidP="5B56DDDD">
      <w:pPr>
        <w:pStyle w:val="Kop1"/>
        <w:rPr>
          <w:rFonts w:ascii="Arial" w:eastAsia="Arial" w:hAnsi="Arial" w:cs="Arial"/>
          <w:color w:val="auto"/>
          <w:sz w:val="22"/>
          <w:szCs w:val="22"/>
        </w:rPr>
      </w:pPr>
      <w:bookmarkStart w:id="35" w:name="_Toc500787130"/>
      <w:r w:rsidRPr="009D7098">
        <w:rPr>
          <w:rFonts w:ascii="Arial" w:eastAsia="Arial" w:hAnsi="Arial" w:cs="Arial"/>
          <w:color w:val="auto"/>
          <w:sz w:val="22"/>
          <w:szCs w:val="22"/>
        </w:rPr>
        <w:t>Evaluatie</w:t>
      </w:r>
      <w:r w:rsidRPr="009D7098">
        <w:rPr>
          <w:rStyle w:val="Verwijzingopmerking"/>
          <w:rFonts w:ascii="Arial" w:eastAsia="Arial" w:hAnsi="Arial" w:cs="Arial"/>
          <w:b w:val="0"/>
          <w:bCs w:val="0"/>
          <w:color w:val="auto"/>
          <w:sz w:val="22"/>
          <w:szCs w:val="22"/>
        </w:rPr>
        <w:t xml:space="preserve"> </w:t>
      </w:r>
      <w:r w:rsidRPr="009D7098">
        <w:rPr>
          <w:rFonts w:ascii="Arial" w:eastAsia="Arial" w:hAnsi="Arial" w:cs="Arial"/>
          <w:color w:val="auto"/>
          <w:sz w:val="22"/>
          <w:szCs w:val="22"/>
        </w:rPr>
        <w:t>en borging</w:t>
      </w:r>
      <w:bookmarkEnd w:id="35"/>
    </w:p>
    <w:p w14:paraId="11FA8497" w14:textId="106FF5A6" w:rsidR="00B640A6" w:rsidRPr="009D7098" w:rsidRDefault="5B56DDDD" w:rsidP="5B56DDDD">
      <w:pPr>
        <w:pStyle w:val="Geenafstand"/>
        <w:rPr>
          <w:rFonts w:eastAsia="Arial" w:cs="Arial"/>
        </w:rPr>
      </w:pPr>
      <w:r w:rsidRPr="009D7098">
        <w:rPr>
          <w:rFonts w:eastAsia="Arial" w:cs="Arial"/>
        </w:rPr>
        <w:t xml:space="preserve">Dit schoolveiligheidsbeleid is een onderdeel van het schoolplan. Aan de hand van het schoolveiligheidsbeleid worden doelen en/of verbeteracties vastgesteld om te komen tot een </w:t>
      </w:r>
      <w:r w:rsidRPr="009D7098">
        <w:rPr>
          <w:rFonts w:eastAsia="Arial" w:cs="Arial"/>
        </w:rPr>
        <w:lastRenderedPageBreak/>
        <w:t xml:space="preserve">veilig pedagogisch klimaat. In het schoolplan wordt uitgewerkt hoe deze doelen bereikt gaan worden, wie daarbij betrokken wordt en verantwoordelijk is.  </w:t>
      </w:r>
    </w:p>
    <w:p w14:paraId="52BD4B07" w14:textId="0DEDD77D" w:rsidR="00B640A6" w:rsidRPr="009D7098" w:rsidRDefault="5B56DDDD" w:rsidP="5B56DDDD">
      <w:pPr>
        <w:pStyle w:val="Geenafstand"/>
        <w:rPr>
          <w:rFonts w:eastAsia="Arial" w:cs="Arial"/>
        </w:rPr>
      </w:pPr>
      <w:r w:rsidRPr="009D7098">
        <w:rPr>
          <w:rFonts w:eastAsia="Arial" w:cs="Arial"/>
        </w:rPr>
        <w:t xml:space="preserve">De doelen worden </w:t>
      </w:r>
      <w:proofErr w:type="gramStart"/>
      <w:r w:rsidRPr="009D7098">
        <w:rPr>
          <w:rFonts w:eastAsia="Arial" w:cs="Arial"/>
        </w:rPr>
        <w:t>mede bepaald</w:t>
      </w:r>
      <w:proofErr w:type="gramEnd"/>
      <w:r w:rsidRPr="009D7098">
        <w:rPr>
          <w:rFonts w:eastAsia="Arial" w:cs="Arial"/>
        </w:rPr>
        <w:t xml:space="preserve"> op basis van de risico-inventarisatie (RI&amp;E), de incidentenregistratie</w:t>
      </w:r>
      <w:r w:rsidRPr="009D7098">
        <w:rPr>
          <w:rStyle w:val="Hyperlink"/>
          <w:rFonts w:eastAsia="Arial" w:cs="Arial"/>
          <w:color w:val="auto"/>
          <w:u w:val="none"/>
        </w:rPr>
        <w:t xml:space="preserve">, </w:t>
      </w:r>
      <w:r w:rsidRPr="009D7098">
        <w:rPr>
          <w:rFonts w:eastAsia="Arial" w:cs="Arial"/>
        </w:rPr>
        <w:t xml:space="preserve">de veiligheidsbeleving van leerlingen, ouders en personeel. </w:t>
      </w:r>
    </w:p>
    <w:p w14:paraId="42F431E5" w14:textId="77777777" w:rsidR="00B640A6" w:rsidRPr="009D7098" w:rsidRDefault="00B640A6" w:rsidP="5B56DDDD">
      <w:pPr>
        <w:pStyle w:val="Geenafstand"/>
        <w:rPr>
          <w:rFonts w:eastAsia="Arial" w:cs="Arial"/>
        </w:rPr>
      </w:pPr>
    </w:p>
    <w:p w14:paraId="2D2AFCAD" w14:textId="77777777" w:rsidR="00DE6330" w:rsidRPr="009D7098" w:rsidRDefault="5B56DDDD" w:rsidP="5B56DDDD">
      <w:pPr>
        <w:pStyle w:val="Geenafstand"/>
        <w:rPr>
          <w:rFonts w:eastAsia="Arial" w:cs="Arial"/>
        </w:rPr>
      </w:pPr>
      <w:r w:rsidRPr="009D7098">
        <w:rPr>
          <w:rFonts w:eastAsia="Arial" w:cs="Arial"/>
        </w:rPr>
        <w:t xml:space="preserve">Het schoolplan beslaat een periode van vier jaar, terwijl het schoolveiligheidsbeleid </w:t>
      </w:r>
      <w:proofErr w:type="gramStart"/>
      <w:r w:rsidRPr="009D7098">
        <w:rPr>
          <w:rFonts w:eastAsia="Arial" w:cs="Arial"/>
        </w:rPr>
        <w:t>jaarlijks  wordt</w:t>
      </w:r>
      <w:proofErr w:type="gramEnd"/>
      <w:r w:rsidRPr="009D7098">
        <w:rPr>
          <w:rFonts w:eastAsia="Arial" w:cs="Arial"/>
        </w:rPr>
        <w:t xml:space="preserve"> geëvalueerd. Daarom wordt er jaarlijks een nieuwe versie van het schoolveiligheidsbeleid toegevoegd aan of wordt hiernaar verwezen </w:t>
      </w:r>
      <w:r w:rsidRPr="009D7098">
        <w:rPr>
          <w:rFonts w:eastAsia="Arial" w:cs="Arial"/>
          <w:i/>
          <w:iCs/>
        </w:rPr>
        <w:t>(geef dan in het schoolplan aan waar het te vinden is (map op de schijf, ordner)</w:t>
      </w:r>
      <w:r w:rsidRPr="009D7098">
        <w:rPr>
          <w:rFonts w:eastAsia="Arial" w:cs="Arial"/>
        </w:rPr>
        <w:t>) in het lopende school(jaar)plan. Op deze manier wordt er een continuïteit gecreëerd voor wat betreft de doelen en (lopende) verbeteracties.</w:t>
      </w:r>
    </w:p>
    <w:p w14:paraId="652C548F" w14:textId="77777777" w:rsidR="00B640A6" w:rsidRPr="009D7098" w:rsidRDefault="00B640A6" w:rsidP="5B56DDDD">
      <w:pPr>
        <w:pStyle w:val="Geenafstand"/>
        <w:rPr>
          <w:rFonts w:eastAsia="Arial" w:cs="Arial"/>
        </w:rPr>
      </w:pPr>
    </w:p>
    <w:p w14:paraId="70B4D860" w14:textId="40FD7660" w:rsidR="00B640A6" w:rsidRPr="009D7098" w:rsidRDefault="5B56DDDD" w:rsidP="5B56DDDD">
      <w:pPr>
        <w:pStyle w:val="Geenafstand"/>
        <w:rPr>
          <w:rFonts w:eastAsia="Arial" w:cs="Arial"/>
        </w:rPr>
      </w:pPr>
      <w:r w:rsidRPr="009D7098">
        <w:rPr>
          <w:rFonts w:eastAsia="Arial" w:cs="Arial"/>
        </w:rPr>
        <w:t xml:space="preserve">De evaluatie zelf, de gestelde doelen en de verbeteracties die voortkomen uit de evaluatie worden als onderwerp ingebracht in de teamvergadering en besproken met de MR en CvB. </w:t>
      </w:r>
    </w:p>
    <w:p w14:paraId="64DDC053" w14:textId="77777777" w:rsidR="00B640A6" w:rsidRPr="009D7098" w:rsidRDefault="00B640A6" w:rsidP="5B56DDDD">
      <w:pPr>
        <w:pStyle w:val="Geenafstand"/>
        <w:rPr>
          <w:rFonts w:eastAsia="Arial" w:cs="Arial"/>
        </w:rPr>
      </w:pPr>
    </w:p>
    <w:p w14:paraId="2A282E42" w14:textId="77777777" w:rsidR="00DE6330" w:rsidRPr="009D7098" w:rsidRDefault="5B56DDDD" w:rsidP="5B56DDDD">
      <w:pPr>
        <w:pStyle w:val="Geenafstand"/>
        <w:rPr>
          <w:rFonts w:eastAsia="Arial" w:cs="Arial"/>
        </w:rPr>
      </w:pPr>
      <w:r w:rsidRPr="009D7098">
        <w:rPr>
          <w:rFonts w:eastAsia="Arial" w:cs="Arial"/>
        </w:rPr>
        <w:t>Bij het ontwikkelen van een nieuw schoolplan wordt er een evaluatie van de vorige periodes voor wat betreft het schoolveiligheidsbeleid opgenomen met daarbij, indien van toepassing, een opsomming van verbeteracties die vanuit het vorige schoolplan doorlopen en meegenomen worden in het nieuwe schoolplan.</w:t>
      </w:r>
    </w:p>
    <w:p w14:paraId="51657FB3" w14:textId="77777777" w:rsidR="00E7085F" w:rsidRPr="009D7098" w:rsidRDefault="00E7085F" w:rsidP="5B56DDDD">
      <w:pPr>
        <w:pStyle w:val="Geenafstand"/>
        <w:rPr>
          <w:rFonts w:eastAsia="Arial" w:cs="Arial"/>
        </w:rPr>
      </w:pPr>
    </w:p>
    <w:p w14:paraId="3DE0D7A9" w14:textId="77777777" w:rsidR="00EF6A46" w:rsidRPr="009D7098" w:rsidRDefault="00EF6A46" w:rsidP="5B56DDDD">
      <w:pPr>
        <w:pStyle w:val="Geenafstand"/>
        <w:rPr>
          <w:rFonts w:eastAsia="Arial" w:cs="Arial"/>
        </w:rPr>
      </w:pPr>
    </w:p>
    <w:p w14:paraId="75BE3BDE" w14:textId="77777777" w:rsidR="00EF6A46" w:rsidRPr="009D7098" w:rsidRDefault="00EF6A46" w:rsidP="5B56DDDD">
      <w:pPr>
        <w:pStyle w:val="Geenafstand"/>
        <w:rPr>
          <w:rFonts w:eastAsia="Arial" w:cs="Arial"/>
        </w:rPr>
      </w:pPr>
    </w:p>
    <w:sectPr w:rsidR="00EF6A46" w:rsidRPr="009D7098" w:rsidSect="00255391">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108D" w14:textId="77777777" w:rsidR="0001635A" w:rsidRDefault="0001635A" w:rsidP="00B54F31">
      <w:pPr>
        <w:spacing w:after="0" w:line="240" w:lineRule="auto"/>
      </w:pPr>
      <w:r>
        <w:separator/>
      </w:r>
    </w:p>
  </w:endnote>
  <w:endnote w:type="continuationSeparator" w:id="0">
    <w:p w14:paraId="51AC7B24" w14:textId="77777777" w:rsidR="0001635A" w:rsidRDefault="0001635A" w:rsidP="00B54F31">
      <w:pPr>
        <w:spacing w:after="0" w:line="240" w:lineRule="auto"/>
      </w:pPr>
      <w:r>
        <w:continuationSeparator/>
      </w:r>
    </w:p>
  </w:endnote>
  <w:endnote w:type="continuationNotice" w:id="1">
    <w:p w14:paraId="616B6B9D" w14:textId="77777777" w:rsidR="0001635A" w:rsidRDefault="0001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Arial,Calibri">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821776"/>
      <w:docPartObj>
        <w:docPartGallery w:val="Page Numbers (Bottom of Page)"/>
        <w:docPartUnique/>
      </w:docPartObj>
    </w:sdtPr>
    <w:sdtEndPr/>
    <w:sdtContent>
      <w:p w14:paraId="2C025B99" w14:textId="78D4AE55" w:rsidR="00FE4935" w:rsidRDefault="00FE4935">
        <w:pPr>
          <w:pStyle w:val="Voettekst"/>
          <w:jc w:val="right"/>
        </w:pPr>
        <w:r>
          <w:fldChar w:fldCharType="begin"/>
        </w:r>
        <w:r>
          <w:instrText>PAGE   \* MERGEFORMAT</w:instrText>
        </w:r>
        <w:r>
          <w:fldChar w:fldCharType="separate"/>
        </w:r>
        <w:r w:rsidR="000753CF">
          <w:rPr>
            <w:noProof/>
          </w:rPr>
          <w:t>2</w:t>
        </w:r>
        <w:r>
          <w:fldChar w:fldCharType="end"/>
        </w:r>
      </w:p>
    </w:sdtContent>
  </w:sdt>
  <w:p w14:paraId="5B7F1423" w14:textId="77777777" w:rsidR="00FE4935" w:rsidRDefault="00FE493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CA9CC" w14:textId="77777777" w:rsidR="0001635A" w:rsidRDefault="0001635A" w:rsidP="00B54F31">
      <w:pPr>
        <w:spacing w:after="0" w:line="240" w:lineRule="auto"/>
      </w:pPr>
      <w:r>
        <w:separator/>
      </w:r>
    </w:p>
  </w:footnote>
  <w:footnote w:type="continuationSeparator" w:id="0">
    <w:p w14:paraId="34CD0A32" w14:textId="77777777" w:rsidR="0001635A" w:rsidRDefault="0001635A" w:rsidP="00B54F31">
      <w:pPr>
        <w:spacing w:after="0" w:line="240" w:lineRule="auto"/>
      </w:pPr>
      <w:r>
        <w:continuationSeparator/>
      </w:r>
    </w:p>
  </w:footnote>
  <w:footnote w:type="continuationNotice" w:id="1">
    <w:p w14:paraId="4197ED45" w14:textId="77777777" w:rsidR="0001635A" w:rsidRDefault="0001635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9A02" w14:textId="77777777" w:rsidR="0050446B" w:rsidRDefault="0050446B" w:rsidP="003E19CF">
    <w:pPr>
      <w:pStyle w:val="Koptekst"/>
      <w:jc w:val="right"/>
    </w:pPr>
    <w:r>
      <w:rPr>
        <w:noProof/>
        <w:lang w:eastAsia="nl-NL"/>
      </w:rPr>
      <w:drawing>
        <wp:inline distT="0" distB="0" distL="0" distR="0" wp14:anchorId="22079116" wp14:editId="4BCB92C2">
          <wp:extent cx="1303918" cy="1037027"/>
          <wp:effectExtent l="0" t="0" r="0" b="4445"/>
          <wp:docPr id="17911882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03918" cy="10370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51ED"/>
    <w:multiLevelType w:val="hybridMultilevel"/>
    <w:tmpl w:val="6C0EC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060EA5"/>
    <w:multiLevelType w:val="multilevel"/>
    <w:tmpl w:val="0E0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52A0F"/>
    <w:multiLevelType w:val="hybridMultilevel"/>
    <w:tmpl w:val="8AAC4FF8"/>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31FE172B"/>
    <w:multiLevelType w:val="hybridMultilevel"/>
    <w:tmpl w:val="C34E36DA"/>
    <w:lvl w:ilvl="0" w:tplc="4C829D5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5550AB"/>
    <w:multiLevelType w:val="hybridMultilevel"/>
    <w:tmpl w:val="E4287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995AAA"/>
    <w:multiLevelType w:val="hybridMultilevel"/>
    <w:tmpl w:val="6DE09808"/>
    <w:lvl w:ilvl="0" w:tplc="6CA4417C">
      <w:numFmt w:val="bullet"/>
      <w:lvlText w:val="-"/>
      <w:lvlJc w:val="left"/>
      <w:pPr>
        <w:tabs>
          <w:tab w:val="num" w:pos="720"/>
        </w:tabs>
        <w:ind w:left="720" w:hanging="360"/>
      </w:pPr>
      <w:rPr>
        <w:rFonts w:ascii="Arial" w:eastAsia="Times New Roman" w:hAnsi="Arial" w:cs="Arial" w:hint="default"/>
      </w:rPr>
    </w:lvl>
    <w:lvl w:ilvl="1" w:tplc="04130005">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627B444C"/>
    <w:multiLevelType w:val="hybridMultilevel"/>
    <w:tmpl w:val="B7C6D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A70E88"/>
    <w:multiLevelType w:val="hybridMultilevel"/>
    <w:tmpl w:val="7D1277AE"/>
    <w:lvl w:ilvl="0" w:tplc="6B5E797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1D249F"/>
    <w:multiLevelType w:val="hybridMultilevel"/>
    <w:tmpl w:val="4B9AA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BB80FA9"/>
    <w:multiLevelType w:val="hybridMultilevel"/>
    <w:tmpl w:val="00E22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8"/>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5F"/>
    <w:rsid w:val="00003551"/>
    <w:rsid w:val="0001635A"/>
    <w:rsid w:val="00023298"/>
    <w:rsid w:val="00023AED"/>
    <w:rsid w:val="00027829"/>
    <w:rsid w:val="00050A75"/>
    <w:rsid w:val="00051767"/>
    <w:rsid w:val="00064467"/>
    <w:rsid w:val="000658C3"/>
    <w:rsid w:val="000704C6"/>
    <w:rsid w:val="00073D51"/>
    <w:rsid w:val="000753CF"/>
    <w:rsid w:val="000959E2"/>
    <w:rsid w:val="000A4DBF"/>
    <w:rsid w:val="000D25FA"/>
    <w:rsid w:val="000E154A"/>
    <w:rsid w:val="00132635"/>
    <w:rsid w:val="00142C7B"/>
    <w:rsid w:val="00175FE1"/>
    <w:rsid w:val="00177D1D"/>
    <w:rsid w:val="001D07EB"/>
    <w:rsid w:val="001E3990"/>
    <w:rsid w:val="001F37A6"/>
    <w:rsid w:val="00231B55"/>
    <w:rsid w:val="00235C9D"/>
    <w:rsid w:val="00252CF8"/>
    <w:rsid w:val="00255391"/>
    <w:rsid w:val="00276ECB"/>
    <w:rsid w:val="00292526"/>
    <w:rsid w:val="0029369E"/>
    <w:rsid w:val="002E3038"/>
    <w:rsid w:val="002F5D32"/>
    <w:rsid w:val="003121FE"/>
    <w:rsid w:val="00315480"/>
    <w:rsid w:val="0032232C"/>
    <w:rsid w:val="00383C5D"/>
    <w:rsid w:val="0038491F"/>
    <w:rsid w:val="003D64C2"/>
    <w:rsid w:val="003E19CF"/>
    <w:rsid w:val="003E56F2"/>
    <w:rsid w:val="003F68C6"/>
    <w:rsid w:val="00403E33"/>
    <w:rsid w:val="004420EF"/>
    <w:rsid w:val="00451675"/>
    <w:rsid w:val="00482F8A"/>
    <w:rsid w:val="004856F4"/>
    <w:rsid w:val="00492171"/>
    <w:rsid w:val="004A4DCC"/>
    <w:rsid w:val="004E4631"/>
    <w:rsid w:val="00500D71"/>
    <w:rsid w:val="0050446B"/>
    <w:rsid w:val="00511746"/>
    <w:rsid w:val="00516488"/>
    <w:rsid w:val="00530A67"/>
    <w:rsid w:val="00530EC7"/>
    <w:rsid w:val="00551436"/>
    <w:rsid w:val="00580487"/>
    <w:rsid w:val="00581A9A"/>
    <w:rsid w:val="005A0B41"/>
    <w:rsid w:val="005A3FC3"/>
    <w:rsid w:val="005B190E"/>
    <w:rsid w:val="005C414B"/>
    <w:rsid w:val="005D0B08"/>
    <w:rsid w:val="006060D3"/>
    <w:rsid w:val="00617E3B"/>
    <w:rsid w:val="00626801"/>
    <w:rsid w:val="00632CC0"/>
    <w:rsid w:val="0066587E"/>
    <w:rsid w:val="00670773"/>
    <w:rsid w:val="00690AA4"/>
    <w:rsid w:val="00694571"/>
    <w:rsid w:val="006A1098"/>
    <w:rsid w:val="006A7BAE"/>
    <w:rsid w:val="006D0B7A"/>
    <w:rsid w:val="006D2B3A"/>
    <w:rsid w:val="006E3A51"/>
    <w:rsid w:val="00740831"/>
    <w:rsid w:val="00742A02"/>
    <w:rsid w:val="00746D18"/>
    <w:rsid w:val="00765AE3"/>
    <w:rsid w:val="00793700"/>
    <w:rsid w:val="007A2CC9"/>
    <w:rsid w:val="007A3BBE"/>
    <w:rsid w:val="007A672B"/>
    <w:rsid w:val="007C5B20"/>
    <w:rsid w:val="007F61A6"/>
    <w:rsid w:val="00810436"/>
    <w:rsid w:val="008112BE"/>
    <w:rsid w:val="00836408"/>
    <w:rsid w:val="00896FF3"/>
    <w:rsid w:val="008A0DB4"/>
    <w:rsid w:val="008B7256"/>
    <w:rsid w:val="008D7A0F"/>
    <w:rsid w:val="00903274"/>
    <w:rsid w:val="00920F81"/>
    <w:rsid w:val="00970E80"/>
    <w:rsid w:val="00994327"/>
    <w:rsid w:val="00996F97"/>
    <w:rsid w:val="009C7145"/>
    <w:rsid w:val="009D2473"/>
    <w:rsid w:val="009D7098"/>
    <w:rsid w:val="009E2C32"/>
    <w:rsid w:val="00A2783B"/>
    <w:rsid w:val="00A6029F"/>
    <w:rsid w:val="00A63791"/>
    <w:rsid w:val="00A70B94"/>
    <w:rsid w:val="00AA47AA"/>
    <w:rsid w:val="00AD269F"/>
    <w:rsid w:val="00AE43A7"/>
    <w:rsid w:val="00B04EF4"/>
    <w:rsid w:val="00B06388"/>
    <w:rsid w:val="00B24168"/>
    <w:rsid w:val="00B3630F"/>
    <w:rsid w:val="00B40BC7"/>
    <w:rsid w:val="00B54F31"/>
    <w:rsid w:val="00B640A6"/>
    <w:rsid w:val="00B71BC6"/>
    <w:rsid w:val="00B76C13"/>
    <w:rsid w:val="00B8793C"/>
    <w:rsid w:val="00BA3494"/>
    <w:rsid w:val="00BB2918"/>
    <w:rsid w:val="00BB61B4"/>
    <w:rsid w:val="00C22D1E"/>
    <w:rsid w:val="00C3633A"/>
    <w:rsid w:val="00C4340E"/>
    <w:rsid w:val="00C449F3"/>
    <w:rsid w:val="00C455B3"/>
    <w:rsid w:val="00C637B2"/>
    <w:rsid w:val="00C7274F"/>
    <w:rsid w:val="00C8584D"/>
    <w:rsid w:val="00CA5A9E"/>
    <w:rsid w:val="00D004D0"/>
    <w:rsid w:val="00D14F86"/>
    <w:rsid w:val="00D271FE"/>
    <w:rsid w:val="00D409F6"/>
    <w:rsid w:val="00D61D91"/>
    <w:rsid w:val="00D951F7"/>
    <w:rsid w:val="00DE6330"/>
    <w:rsid w:val="00DF0C81"/>
    <w:rsid w:val="00E02FDA"/>
    <w:rsid w:val="00E10EDC"/>
    <w:rsid w:val="00E165F3"/>
    <w:rsid w:val="00E3246D"/>
    <w:rsid w:val="00E3701A"/>
    <w:rsid w:val="00E7085F"/>
    <w:rsid w:val="00E81D1B"/>
    <w:rsid w:val="00E8690E"/>
    <w:rsid w:val="00E92876"/>
    <w:rsid w:val="00EF6A46"/>
    <w:rsid w:val="00F13300"/>
    <w:rsid w:val="00F24859"/>
    <w:rsid w:val="00F26F3D"/>
    <w:rsid w:val="00F65261"/>
    <w:rsid w:val="00F812E9"/>
    <w:rsid w:val="00F8565F"/>
    <w:rsid w:val="00F9386A"/>
    <w:rsid w:val="00F97F57"/>
    <w:rsid w:val="00FD207D"/>
    <w:rsid w:val="00FE4935"/>
    <w:rsid w:val="0576594B"/>
    <w:rsid w:val="060DB3B7"/>
    <w:rsid w:val="08CC46F6"/>
    <w:rsid w:val="0AF9BB23"/>
    <w:rsid w:val="12CE0952"/>
    <w:rsid w:val="1D529802"/>
    <w:rsid w:val="1DB223EA"/>
    <w:rsid w:val="1FDEA69B"/>
    <w:rsid w:val="2B62511F"/>
    <w:rsid w:val="3260AFCD"/>
    <w:rsid w:val="3A0789BF"/>
    <w:rsid w:val="3FA4282C"/>
    <w:rsid w:val="42966412"/>
    <w:rsid w:val="47559853"/>
    <w:rsid w:val="523823B5"/>
    <w:rsid w:val="556028AA"/>
    <w:rsid w:val="595D52AF"/>
    <w:rsid w:val="5B56DDDD"/>
    <w:rsid w:val="61022F8B"/>
    <w:rsid w:val="6CC916E9"/>
    <w:rsid w:val="74079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D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121FE"/>
    <w:rPr>
      <w:rFonts w:ascii="Arial" w:hAnsi="Arial"/>
    </w:rPr>
  </w:style>
  <w:style w:type="paragraph" w:styleId="Kop1">
    <w:name w:val="heading 1"/>
    <w:basedOn w:val="Standaard"/>
    <w:next w:val="Standaard"/>
    <w:link w:val="Kop1Teken"/>
    <w:uiPriority w:val="9"/>
    <w:qFormat/>
    <w:rsid w:val="00E70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uiPriority w:val="9"/>
    <w:unhideWhenUsed/>
    <w:qFormat/>
    <w:rsid w:val="003D6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semiHidden/>
    <w:unhideWhenUsed/>
    <w:qFormat/>
    <w:rsid w:val="00B640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7085F"/>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Teken"/>
    <w:uiPriority w:val="1"/>
    <w:qFormat/>
    <w:rsid w:val="00E7085F"/>
    <w:pPr>
      <w:spacing w:after="0" w:line="240" w:lineRule="auto"/>
    </w:pPr>
    <w:rPr>
      <w:rFonts w:ascii="Arial" w:hAnsi="Arial"/>
    </w:rPr>
  </w:style>
  <w:style w:type="paragraph" w:styleId="Titel">
    <w:name w:val="Title"/>
    <w:basedOn w:val="Standaard"/>
    <w:next w:val="Standaard"/>
    <w:link w:val="TitelTeken"/>
    <w:uiPriority w:val="10"/>
    <w:qFormat/>
    <w:rsid w:val="00E70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7085F"/>
    <w:rPr>
      <w:rFonts w:asciiTheme="majorHAnsi" w:eastAsiaTheme="majorEastAsia" w:hAnsiTheme="majorHAnsi" w:cstheme="majorBidi"/>
      <w:color w:val="17365D" w:themeColor="text2" w:themeShade="BF"/>
      <w:spacing w:val="5"/>
      <w:kern w:val="28"/>
      <w:sz w:val="52"/>
      <w:szCs w:val="52"/>
    </w:rPr>
  </w:style>
  <w:style w:type="character" w:customStyle="1" w:styleId="GeenafstandTeken">
    <w:name w:val="Geen afstand Teken"/>
    <w:basedOn w:val="Standaardalinea-lettertype"/>
    <w:link w:val="Geenafstand"/>
    <w:uiPriority w:val="1"/>
    <w:rsid w:val="00E7085F"/>
    <w:rPr>
      <w:rFonts w:ascii="Arial" w:hAnsi="Arial"/>
    </w:rPr>
  </w:style>
  <w:style w:type="character" w:styleId="Verwijzingopmerking">
    <w:name w:val="annotation reference"/>
    <w:basedOn w:val="Standaardalinea-lettertype"/>
    <w:uiPriority w:val="99"/>
    <w:semiHidden/>
    <w:unhideWhenUsed/>
    <w:rsid w:val="00B76C13"/>
    <w:rPr>
      <w:sz w:val="16"/>
      <w:szCs w:val="16"/>
    </w:rPr>
  </w:style>
  <w:style w:type="paragraph" w:styleId="Tekstopmerking">
    <w:name w:val="annotation text"/>
    <w:basedOn w:val="Standaard"/>
    <w:link w:val="TekstopmerkingTeken"/>
    <w:uiPriority w:val="99"/>
    <w:semiHidden/>
    <w:unhideWhenUsed/>
    <w:rsid w:val="00B76C1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76C13"/>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B76C13"/>
    <w:rPr>
      <w:b/>
      <w:bCs/>
    </w:rPr>
  </w:style>
  <w:style w:type="character" w:customStyle="1" w:styleId="OnderwerpvanopmerkingTeken">
    <w:name w:val="Onderwerp van opmerking Teken"/>
    <w:basedOn w:val="TekstopmerkingTeken"/>
    <w:link w:val="Onderwerpvanopmerking"/>
    <w:uiPriority w:val="99"/>
    <w:semiHidden/>
    <w:rsid w:val="00B76C13"/>
    <w:rPr>
      <w:rFonts w:ascii="Arial" w:hAnsi="Arial"/>
      <w:b/>
      <w:bCs/>
      <w:sz w:val="20"/>
      <w:szCs w:val="20"/>
    </w:rPr>
  </w:style>
  <w:style w:type="paragraph" w:styleId="Ballontekst">
    <w:name w:val="Balloon Text"/>
    <w:basedOn w:val="Standaard"/>
    <w:link w:val="BallontekstTeken"/>
    <w:uiPriority w:val="99"/>
    <w:semiHidden/>
    <w:unhideWhenUsed/>
    <w:rsid w:val="00B76C1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76C13"/>
    <w:rPr>
      <w:rFonts w:ascii="Tahoma" w:hAnsi="Tahoma" w:cs="Tahoma"/>
      <w:sz w:val="16"/>
      <w:szCs w:val="16"/>
    </w:rPr>
  </w:style>
  <w:style w:type="character" w:customStyle="1" w:styleId="googqs-tidbit">
    <w:name w:val="goog_qs-tidbit"/>
    <w:basedOn w:val="Standaardalinea-lettertype"/>
    <w:rsid w:val="00E02FDA"/>
  </w:style>
  <w:style w:type="character" w:styleId="Hyperlink">
    <w:name w:val="Hyperlink"/>
    <w:basedOn w:val="Standaardalinea-lettertype"/>
    <w:uiPriority w:val="99"/>
    <w:unhideWhenUsed/>
    <w:rsid w:val="0032232C"/>
    <w:rPr>
      <w:color w:val="0000FF" w:themeColor="hyperlink"/>
      <w:u w:val="single"/>
    </w:rPr>
  </w:style>
  <w:style w:type="character" w:customStyle="1" w:styleId="Kop2Teken">
    <w:name w:val="Kop 2 Teken"/>
    <w:basedOn w:val="Standaardalinea-lettertype"/>
    <w:link w:val="Kop2"/>
    <w:uiPriority w:val="9"/>
    <w:rsid w:val="003D64C2"/>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semiHidden/>
    <w:rsid w:val="00B640A6"/>
    <w:rPr>
      <w:rFonts w:asciiTheme="majorHAnsi" w:eastAsiaTheme="majorEastAsia" w:hAnsiTheme="majorHAnsi" w:cstheme="majorBidi"/>
      <w:b/>
      <w:bCs/>
      <w:color w:val="4F81BD" w:themeColor="accent1"/>
    </w:rPr>
  </w:style>
  <w:style w:type="paragraph" w:styleId="Koptekst">
    <w:name w:val="header"/>
    <w:basedOn w:val="Standaard"/>
    <w:link w:val="KoptekstTeken"/>
    <w:uiPriority w:val="99"/>
    <w:unhideWhenUsed/>
    <w:rsid w:val="00B54F3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54F31"/>
    <w:rPr>
      <w:rFonts w:ascii="Arial" w:hAnsi="Arial"/>
    </w:rPr>
  </w:style>
  <w:style w:type="paragraph" w:styleId="Voettekst">
    <w:name w:val="footer"/>
    <w:basedOn w:val="Standaard"/>
    <w:link w:val="VoettekstTeken"/>
    <w:uiPriority w:val="99"/>
    <w:unhideWhenUsed/>
    <w:rsid w:val="00B54F3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54F31"/>
    <w:rPr>
      <w:rFonts w:ascii="Arial" w:hAnsi="Arial"/>
    </w:rPr>
  </w:style>
  <w:style w:type="paragraph" w:styleId="Lijstalinea">
    <w:name w:val="List Paragraph"/>
    <w:basedOn w:val="Standaard"/>
    <w:uiPriority w:val="34"/>
    <w:qFormat/>
    <w:rsid w:val="00C449F3"/>
    <w:pPr>
      <w:ind w:left="720"/>
      <w:contextualSpacing/>
    </w:pPr>
  </w:style>
  <w:style w:type="paragraph" w:styleId="Kopvaninhoudsopgave">
    <w:name w:val="TOC Heading"/>
    <w:basedOn w:val="Kop1"/>
    <w:next w:val="Standaard"/>
    <w:uiPriority w:val="39"/>
    <w:semiHidden/>
    <w:unhideWhenUsed/>
    <w:qFormat/>
    <w:rsid w:val="00E81D1B"/>
    <w:pPr>
      <w:outlineLvl w:val="9"/>
    </w:pPr>
    <w:rPr>
      <w:lang w:eastAsia="nl-NL"/>
    </w:rPr>
  </w:style>
  <w:style w:type="paragraph" w:styleId="Inhopg1">
    <w:name w:val="toc 1"/>
    <w:basedOn w:val="Standaard"/>
    <w:next w:val="Standaard"/>
    <w:autoRedefine/>
    <w:uiPriority w:val="39"/>
    <w:unhideWhenUsed/>
    <w:rsid w:val="00E81D1B"/>
    <w:pPr>
      <w:spacing w:after="100"/>
    </w:pPr>
  </w:style>
  <w:style w:type="paragraph" w:styleId="Inhopg3">
    <w:name w:val="toc 3"/>
    <w:basedOn w:val="Standaard"/>
    <w:next w:val="Standaard"/>
    <w:autoRedefine/>
    <w:uiPriority w:val="39"/>
    <w:unhideWhenUsed/>
    <w:rsid w:val="00E81D1B"/>
    <w:pPr>
      <w:spacing w:after="100"/>
      <w:ind w:left="440"/>
    </w:pPr>
  </w:style>
  <w:style w:type="character" w:styleId="GevolgdeHyperlink">
    <w:name w:val="FollowedHyperlink"/>
    <w:basedOn w:val="Standaardalinea-lettertype"/>
    <w:uiPriority w:val="99"/>
    <w:semiHidden/>
    <w:unhideWhenUsed/>
    <w:rsid w:val="00920F81"/>
    <w:rPr>
      <w:color w:val="800080" w:themeColor="followedHyperlink"/>
      <w:u w:val="single"/>
    </w:rPr>
  </w:style>
  <w:style w:type="paragraph" w:styleId="Plattetekst">
    <w:name w:val="Body Text"/>
    <w:basedOn w:val="Standaard"/>
    <w:link w:val="PlattetekstTeken"/>
    <w:rsid w:val="00670773"/>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PlattetekstTeken">
    <w:name w:val="Platte tekst Teken"/>
    <w:basedOn w:val="Standaardalinea-lettertype"/>
    <w:link w:val="Plattetekst"/>
    <w:rsid w:val="00670773"/>
    <w:rPr>
      <w:rFonts w:ascii="Times New Roman" w:eastAsia="Lucida Sans Unicode" w:hAnsi="Times New Roman" w:cs="Mangal"/>
      <w:kern w:val="1"/>
      <w:sz w:val="24"/>
      <w:szCs w:val="24"/>
      <w:lang w:eastAsia="zh-CN" w:bidi="hi-IN"/>
    </w:rPr>
  </w:style>
  <w:style w:type="paragraph" w:styleId="Inhopg2">
    <w:name w:val="toc 2"/>
    <w:basedOn w:val="Standaard"/>
    <w:next w:val="Standaard"/>
    <w:autoRedefine/>
    <w:uiPriority w:val="39"/>
    <w:unhideWhenUsed/>
    <w:rsid w:val="00AD269F"/>
    <w:pPr>
      <w:spacing w:after="100"/>
      <w:ind w:left="220"/>
    </w:pPr>
  </w:style>
  <w:style w:type="paragraph" w:styleId="Normaalweb">
    <w:name w:val="Normal (Web)"/>
    <w:basedOn w:val="Standaard"/>
    <w:uiPriority w:val="99"/>
    <w:unhideWhenUsed/>
    <w:rsid w:val="009D24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51675"/>
  </w:style>
  <w:style w:type="character" w:styleId="Zwaar">
    <w:name w:val="Strong"/>
    <w:basedOn w:val="Standaardalinea-lettertype"/>
    <w:uiPriority w:val="22"/>
    <w:qFormat/>
    <w:rsid w:val="002E3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7938">
      <w:bodyDiv w:val="1"/>
      <w:marLeft w:val="0"/>
      <w:marRight w:val="0"/>
      <w:marTop w:val="0"/>
      <w:marBottom w:val="0"/>
      <w:divBdr>
        <w:top w:val="none" w:sz="0" w:space="0" w:color="auto"/>
        <w:left w:val="none" w:sz="0" w:space="0" w:color="auto"/>
        <w:bottom w:val="none" w:sz="0" w:space="0" w:color="auto"/>
        <w:right w:val="none" w:sz="0" w:space="0" w:color="auto"/>
      </w:divBdr>
    </w:div>
    <w:div w:id="497886980">
      <w:bodyDiv w:val="1"/>
      <w:marLeft w:val="0"/>
      <w:marRight w:val="0"/>
      <w:marTop w:val="0"/>
      <w:marBottom w:val="0"/>
      <w:divBdr>
        <w:top w:val="none" w:sz="0" w:space="0" w:color="auto"/>
        <w:left w:val="none" w:sz="0" w:space="0" w:color="auto"/>
        <w:bottom w:val="none" w:sz="0" w:space="0" w:color="auto"/>
        <w:right w:val="none" w:sz="0" w:space="0" w:color="auto"/>
      </w:divBdr>
    </w:div>
    <w:div w:id="976448411">
      <w:bodyDiv w:val="1"/>
      <w:marLeft w:val="0"/>
      <w:marRight w:val="0"/>
      <w:marTop w:val="0"/>
      <w:marBottom w:val="0"/>
      <w:divBdr>
        <w:top w:val="none" w:sz="0" w:space="0" w:color="auto"/>
        <w:left w:val="none" w:sz="0" w:space="0" w:color="auto"/>
        <w:bottom w:val="none" w:sz="0" w:space="0" w:color="auto"/>
        <w:right w:val="none" w:sz="0" w:space="0" w:color="auto"/>
      </w:divBdr>
    </w:div>
    <w:div w:id="1226837166">
      <w:bodyDiv w:val="1"/>
      <w:marLeft w:val="0"/>
      <w:marRight w:val="0"/>
      <w:marTop w:val="0"/>
      <w:marBottom w:val="0"/>
      <w:divBdr>
        <w:top w:val="none" w:sz="0" w:space="0" w:color="auto"/>
        <w:left w:val="none" w:sz="0" w:space="0" w:color="auto"/>
        <w:bottom w:val="none" w:sz="0" w:space="0" w:color="auto"/>
        <w:right w:val="none" w:sz="0" w:space="0" w:color="auto"/>
      </w:divBdr>
    </w:div>
    <w:div w:id="1460612979">
      <w:bodyDiv w:val="1"/>
      <w:marLeft w:val="0"/>
      <w:marRight w:val="0"/>
      <w:marTop w:val="0"/>
      <w:marBottom w:val="0"/>
      <w:divBdr>
        <w:top w:val="none" w:sz="0" w:space="0" w:color="auto"/>
        <w:left w:val="none" w:sz="0" w:space="0" w:color="auto"/>
        <w:bottom w:val="none" w:sz="0" w:space="0" w:color="auto"/>
        <w:right w:val="none" w:sz="0" w:space="0" w:color="auto"/>
      </w:divBdr>
    </w:div>
    <w:div w:id="1488590693">
      <w:bodyDiv w:val="1"/>
      <w:marLeft w:val="0"/>
      <w:marRight w:val="0"/>
      <w:marTop w:val="0"/>
      <w:marBottom w:val="0"/>
      <w:divBdr>
        <w:top w:val="none" w:sz="0" w:space="0" w:color="auto"/>
        <w:left w:val="none" w:sz="0" w:space="0" w:color="auto"/>
        <w:bottom w:val="none" w:sz="0" w:space="0" w:color="auto"/>
        <w:right w:val="none" w:sz="0" w:space="0" w:color="auto"/>
      </w:divBdr>
    </w:div>
    <w:div w:id="1629892799">
      <w:bodyDiv w:val="1"/>
      <w:marLeft w:val="0"/>
      <w:marRight w:val="0"/>
      <w:marTop w:val="0"/>
      <w:marBottom w:val="0"/>
      <w:divBdr>
        <w:top w:val="none" w:sz="0" w:space="0" w:color="auto"/>
        <w:left w:val="none" w:sz="0" w:space="0" w:color="auto"/>
        <w:bottom w:val="none" w:sz="0" w:space="0" w:color="auto"/>
        <w:right w:val="none" w:sz="0" w:space="0" w:color="auto"/>
      </w:divBdr>
    </w:div>
    <w:div w:id="1681618836">
      <w:bodyDiv w:val="1"/>
      <w:marLeft w:val="0"/>
      <w:marRight w:val="0"/>
      <w:marTop w:val="0"/>
      <w:marBottom w:val="0"/>
      <w:divBdr>
        <w:top w:val="none" w:sz="0" w:space="0" w:color="auto"/>
        <w:left w:val="none" w:sz="0" w:space="0" w:color="auto"/>
        <w:bottom w:val="none" w:sz="0" w:space="0" w:color="auto"/>
        <w:right w:val="none" w:sz="0" w:space="0" w:color="auto"/>
      </w:divBdr>
    </w:div>
    <w:div w:id="2067290858">
      <w:bodyDiv w:val="1"/>
      <w:marLeft w:val="0"/>
      <w:marRight w:val="0"/>
      <w:marTop w:val="0"/>
      <w:marBottom w:val="0"/>
      <w:divBdr>
        <w:top w:val="none" w:sz="0" w:space="0" w:color="auto"/>
        <w:left w:val="none" w:sz="0" w:space="0" w:color="auto"/>
        <w:bottom w:val="none" w:sz="0" w:space="0" w:color="auto"/>
        <w:right w:val="none" w:sz="0" w:space="0" w:color="auto"/>
      </w:divBdr>
    </w:div>
    <w:div w:id="2076124869">
      <w:bodyDiv w:val="1"/>
      <w:marLeft w:val="0"/>
      <w:marRight w:val="0"/>
      <w:marTop w:val="0"/>
      <w:marBottom w:val="0"/>
      <w:divBdr>
        <w:top w:val="none" w:sz="0" w:space="0" w:color="auto"/>
        <w:left w:val="none" w:sz="0" w:space="0" w:color="auto"/>
        <w:bottom w:val="none" w:sz="0" w:space="0" w:color="auto"/>
        <w:right w:val="none" w:sz="0" w:space="0" w:color="auto"/>
      </w:divBdr>
      <w:divsChild>
        <w:div w:id="1552888051">
          <w:marLeft w:val="0"/>
          <w:marRight w:val="0"/>
          <w:marTop w:val="0"/>
          <w:marBottom w:val="0"/>
          <w:divBdr>
            <w:top w:val="none" w:sz="0" w:space="0" w:color="auto"/>
            <w:left w:val="none" w:sz="0" w:space="0" w:color="auto"/>
            <w:bottom w:val="none" w:sz="0" w:space="0" w:color="auto"/>
            <w:right w:val="none" w:sz="0" w:space="0" w:color="auto"/>
          </w:divBdr>
          <w:divsChild>
            <w:div w:id="2140488694">
              <w:marLeft w:val="0"/>
              <w:marRight w:val="0"/>
              <w:marTop w:val="0"/>
              <w:marBottom w:val="0"/>
              <w:divBdr>
                <w:top w:val="none" w:sz="0" w:space="0" w:color="auto"/>
                <w:left w:val="none" w:sz="0" w:space="0" w:color="auto"/>
                <w:bottom w:val="none" w:sz="0" w:space="0" w:color="auto"/>
                <w:right w:val="none" w:sz="0" w:space="0" w:color="auto"/>
              </w:divBdr>
              <w:divsChild>
                <w:div w:id="19458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proceon.sharepoint.com/sites/directeuren/Gedeelde%20%20documenten/DO,%20planningen%20ed/DO%20op%20datum/20170117%20DO/Concept%20Email%20en%20internetprotocol.doc" TargetMode="External"/><Relationship Id="rId21" Type="http://schemas.openxmlformats.org/officeDocument/2006/relationships/hyperlink" Target="https://proceon.sharepoint.com/sites/directeuren/Gedeelde%20%20documenten/DO,%20planningen%20ed/DO%20op%20datum/20170117%20DO/Links%20schoolveiligheidsplan/Draaiboek%20calamiteiten.docx"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schoolenveiligheid.nl/po-vo/kennisbank/aob-schoolveiligheidsplan/" TargetMode="External"/><Relationship Id="rId13" Type="http://schemas.openxmlformats.org/officeDocument/2006/relationships/hyperlink" Target="https://proceon.sharepoint.com/sites/directeuren/Gedeelde%20%20documenten/Onderwijs%20&amp;%20Kwaliteit/Beleidsstukken%20definitieve%20versie/Beleidsnotities/Sociale%20en%20Maatschappelijke%20competenties%20def..docx?d=wdf2b3a5beca34f099a9bcec6932ad271" TargetMode="External"/><Relationship Id="rId14" Type="http://schemas.openxmlformats.org/officeDocument/2006/relationships/hyperlink" Target="http://www.rivm.nl/Documenten_en_publicaties/Professioneel_Praktisch/Draaiboeken/Infectieziekten/LCI_draaiboeken/Gezondheidsrisico_s_in_een_basisschool_of_buitenschoolse_opvang" TargetMode="External"/><Relationship Id="rId15" Type="http://schemas.openxmlformats.org/officeDocument/2006/relationships/hyperlink" Target="file:///C:/Users/Remko/Documents/Mijn%20documenten/Proceon/werkgroep%203%20sociale%20veiligheid/Integraal%20Veiligheidsbeleid%20Preventief%20Proceon.docx" TargetMode="External"/><Relationship Id="rId16" Type="http://schemas.openxmlformats.org/officeDocument/2006/relationships/hyperlink" Target="https://proceon.sharepoint.com/sites/directeuren/Gedeelde%20%20documenten/Onderwijs%20&amp;%20Kwaliteit/Beleidsstukken%20definitieve%20versie/Protocol%20gescheiden%20ouders%20Vastgesteld.pdf" TargetMode="External"/><Relationship Id="rId17" Type="http://schemas.openxmlformats.org/officeDocument/2006/relationships/hyperlink" Target="https://proceon.sharepoint.com/sites/directeuren/Gedeelde%20%20documenten/ARBO,%20veiligheid%20ed/ARBO%20en%20RI&amp;E/Adviezen%20en%20algemene%20info/arbomeester%20info.url" TargetMode="External"/><Relationship Id="rId18" Type="http://schemas.openxmlformats.org/officeDocument/2006/relationships/hyperlink" Target="https://proceon.sharepoint.com/sites/directeuren/Gedeelde%20%20documenten/DO,%20planningen%20ed/DO%20op%20datum/20170117%20DO/meten-is-weten.pdf" TargetMode="External"/><Relationship Id="rId19" Type="http://schemas.openxmlformats.org/officeDocument/2006/relationships/hyperlink" Target="https://proceon.sharepoint.com/sites/directeuren/Gedeelde%20%20documenten/DO,%20planningen%20ed/DO%20op%20datum/20170117%20DO/Links%20schoolveiligheidsplan/Protocol%20medisch%20handelen.doc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098E06312564FAC1A3332EA3FD6F1" ma:contentTypeVersion="4" ma:contentTypeDescription="Een nieuw document maken." ma:contentTypeScope="" ma:versionID="4e2ce5139e280999526e4051cb2c5f5c">
  <xsd:schema xmlns:xsd="http://www.w3.org/2001/XMLSchema" xmlns:xs="http://www.w3.org/2001/XMLSchema" xmlns:p="http://schemas.microsoft.com/office/2006/metadata/properties" xmlns:ns2="083eef07-004b-4fd4-946f-9a5007ff037d" xmlns:ns3="a3c16429-6a0d-4854-a0dd-3714dc657f2d" targetNamespace="http://schemas.microsoft.com/office/2006/metadata/properties" ma:root="true" ma:fieldsID="015fc3fa7dc67e18797a62e6f8663fa3" ns2:_="" ns3:_="">
    <xsd:import namespace="083eef07-004b-4fd4-946f-9a5007ff037d"/>
    <xsd:import namespace="a3c16429-6a0d-4854-a0dd-3714dc657f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eef07-004b-4fd4-946f-9a5007ff03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16429-6a0d-4854-a0dd-3714dc657f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9452-66A2-4310-9977-BC7084E1D6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26D53-D224-43D1-851A-284E2DF251C2}">
  <ds:schemaRefs>
    <ds:schemaRef ds:uri="http://schemas.microsoft.com/sharepoint/v3/contenttype/forms"/>
  </ds:schemaRefs>
</ds:datastoreItem>
</file>

<file path=customXml/itemProps3.xml><?xml version="1.0" encoding="utf-8"?>
<ds:datastoreItem xmlns:ds="http://schemas.openxmlformats.org/officeDocument/2006/customXml" ds:itemID="{D2FE4F90-AED8-453B-8FB4-229A9806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eef07-004b-4fd4-946f-9a5007ff037d"/>
    <ds:schemaRef ds:uri="a3c16429-6a0d-4854-a0dd-3714dc657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DA726-F293-484C-A986-109562A1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3584</Words>
  <Characters>19716</Characters>
  <Application>Microsoft Macintosh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Groenveld</dc:creator>
  <cp:lastModifiedBy>Edwin Nelemans</cp:lastModifiedBy>
  <cp:revision>2</cp:revision>
  <cp:lastPrinted>2013-07-16T08:26:00Z</cp:lastPrinted>
  <dcterms:created xsi:type="dcterms:W3CDTF">2018-12-07T12:32:00Z</dcterms:created>
  <dcterms:modified xsi:type="dcterms:W3CDTF">2018-12-07T12:32:00Z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0x010100242098E06312564FAC1A3332EA3FD6F1</vt:lpwstr>
  </property>
  <property fmtid="{D5CDD505-2E9C-101B-9397-08002B2CF9AE}" pid="3" name="Order">
    <vt:r8>173000</vt:r8>
  </property>
  <property fmtid="{D5CDD505-2E9C-101B-9397-08002B2CF9AE}" pid="4" name="_CopySource">
    <vt:lpwstr>https://proceon-my.sharepoint.com/personal/e_tomberg_proceon_nl/Documents/Werkgroepen/Werkgroep 3 Schoolklimaat en veiligheid/Concept stukken/Format schoolveiligheidsbeleid 2016-2017 met opmerkingen Ellen.docx</vt:lpwstr>
  </property>
</Properties>
</file>