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48" w:rsidRPr="00471148" w:rsidRDefault="00471148" w:rsidP="00471148">
      <w:pPr>
        <w:jc w:val="center"/>
        <w:rPr>
          <w:rFonts w:ascii="Calibri" w:hAnsi="Calibri"/>
          <w:color w:val="0070C0"/>
          <w:sz w:val="96"/>
          <w:szCs w:val="56"/>
        </w:rPr>
      </w:pPr>
      <w:r w:rsidRPr="00471148">
        <w:rPr>
          <w:rFonts w:ascii="Calibri" w:hAnsi="Calibri"/>
          <w:color w:val="0070C0"/>
          <w:sz w:val="96"/>
          <w:szCs w:val="56"/>
        </w:rPr>
        <w:t>Protocol</w:t>
      </w:r>
    </w:p>
    <w:p w:rsidR="00471148" w:rsidRPr="00471148" w:rsidRDefault="00471148" w:rsidP="00471148">
      <w:pPr>
        <w:jc w:val="center"/>
        <w:rPr>
          <w:rFonts w:ascii="Calibri" w:hAnsi="Calibri"/>
          <w:color w:val="0070C0"/>
          <w:sz w:val="56"/>
          <w:szCs w:val="56"/>
        </w:rPr>
      </w:pPr>
      <w:r w:rsidRPr="00471148">
        <w:rPr>
          <w:rFonts w:ascii="Calibri" w:hAnsi="Calibri"/>
          <w:color w:val="0070C0"/>
          <w:sz w:val="56"/>
          <w:szCs w:val="56"/>
        </w:rPr>
        <w:t>‘Meldcode huiselijk geweld en kindermisha</w:t>
      </w:r>
      <w:r w:rsidRPr="00471148">
        <w:rPr>
          <w:rFonts w:ascii="Calibri" w:hAnsi="Calibri"/>
          <w:color w:val="0070C0"/>
          <w:sz w:val="56"/>
          <w:szCs w:val="56"/>
        </w:rPr>
        <w:t>n</w:t>
      </w:r>
      <w:r w:rsidRPr="00471148">
        <w:rPr>
          <w:rFonts w:ascii="Calibri" w:hAnsi="Calibri"/>
          <w:color w:val="0070C0"/>
          <w:sz w:val="56"/>
          <w:szCs w:val="56"/>
        </w:rPr>
        <w:t>deling’</w:t>
      </w:r>
    </w:p>
    <w:p w:rsidR="00471148" w:rsidRPr="00471148" w:rsidRDefault="00471148" w:rsidP="00471148">
      <w:pPr>
        <w:jc w:val="center"/>
        <w:rPr>
          <w:rFonts w:ascii="Calibri" w:hAnsi="Calibri"/>
          <w:color w:val="0070C0"/>
          <w:sz w:val="28"/>
        </w:rPr>
      </w:pPr>
      <w:r w:rsidRPr="00471148">
        <w:rPr>
          <w:rFonts w:ascii="Calibri" w:hAnsi="Calibri"/>
          <w:color w:val="0070C0"/>
          <w:sz w:val="28"/>
        </w:rPr>
        <w:t>Gebaseerd op ‘Basismodel meldcode huiselijk geweld en kinde</w:t>
      </w:r>
      <w:r w:rsidRPr="00471148">
        <w:rPr>
          <w:rFonts w:ascii="Calibri" w:hAnsi="Calibri"/>
          <w:color w:val="0070C0"/>
          <w:sz w:val="28"/>
        </w:rPr>
        <w:t>r</w:t>
      </w:r>
      <w:r w:rsidRPr="00471148">
        <w:rPr>
          <w:rFonts w:ascii="Calibri" w:hAnsi="Calibri"/>
          <w:color w:val="0070C0"/>
          <w:sz w:val="28"/>
        </w:rPr>
        <w:t>mishandeling’</w:t>
      </w:r>
    </w:p>
    <w:p w:rsidR="00471148" w:rsidRPr="007F4157" w:rsidRDefault="00471148" w:rsidP="00471148">
      <w:pPr>
        <w:jc w:val="center"/>
        <w:rPr>
          <w:rFonts w:ascii="Calibri" w:hAnsi="Calibri"/>
          <w:i/>
          <w:sz w:val="24"/>
        </w:rPr>
      </w:pPr>
    </w:p>
    <w:p w:rsidR="00471148" w:rsidRPr="007F4157" w:rsidRDefault="00471148" w:rsidP="00471148">
      <w:pPr>
        <w:jc w:val="center"/>
        <w:rPr>
          <w:rFonts w:ascii="Calibri" w:hAnsi="Calibri"/>
          <w:i/>
          <w:sz w:val="24"/>
        </w:rPr>
      </w:pPr>
    </w:p>
    <w:p w:rsidR="00471148" w:rsidRPr="007F4157" w:rsidRDefault="00471148" w:rsidP="00471148">
      <w:pPr>
        <w:jc w:val="center"/>
        <w:rPr>
          <w:rFonts w:ascii="Calibri" w:hAnsi="Calibri"/>
          <w:i/>
          <w:sz w:val="24"/>
        </w:rPr>
      </w:pPr>
      <w:r w:rsidRPr="007F4157">
        <w:rPr>
          <w:rFonts w:ascii="Calibri" w:hAnsi="Calibri"/>
          <w:i/>
          <w:sz w:val="24"/>
        </w:rPr>
        <w:t>Stappenplan voor het handelen bij signalen van huiselijk geweld en kindermisha</w:t>
      </w:r>
      <w:r w:rsidRPr="007F4157">
        <w:rPr>
          <w:rFonts w:ascii="Calibri" w:hAnsi="Calibri"/>
          <w:i/>
          <w:sz w:val="24"/>
        </w:rPr>
        <w:t>n</w:t>
      </w:r>
      <w:r w:rsidRPr="007F4157">
        <w:rPr>
          <w:rFonts w:ascii="Calibri" w:hAnsi="Calibri"/>
          <w:i/>
          <w:sz w:val="24"/>
        </w:rPr>
        <w:t>deling</w:t>
      </w:r>
    </w:p>
    <w:p w:rsidR="00471148" w:rsidRPr="007F4157" w:rsidRDefault="00471148" w:rsidP="00471148">
      <w:pPr>
        <w:jc w:val="center"/>
        <w:rPr>
          <w:rFonts w:ascii="Calibri" w:hAnsi="Calibri"/>
        </w:rPr>
      </w:pPr>
    </w:p>
    <w:p w:rsidR="00471148" w:rsidRPr="007F4157" w:rsidRDefault="00471148" w:rsidP="00471148">
      <w:pPr>
        <w:jc w:val="center"/>
        <w:rPr>
          <w:rFonts w:ascii="Calibri" w:hAnsi="Calibri"/>
        </w:rPr>
      </w:pPr>
      <w:r w:rsidRPr="007F4157">
        <w:rPr>
          <w:rFonts w:ascii="Calibri" w:hAnsi="Calibri"/>
        </w:rPr>
        <w:t>Ministerie van Volksgezondheid, Welzijn en Sport</w:t>
      </w:r>
    </w:p>
    <w:p w:rsidR="00471148" w:rsidRPr="00471148" w:rsidRDefault="00471148" w:rsidP="00471148">
      <w:pPr>
        <w:jc w:val="center"/>
        <w:rPr>
          <w:rFonts w:ascii="Calibri" w:hAnsi="Calibri"/>
        </w:rPr>
      </w:pPr>
      <w:r>
        <w:rPr>
          <w:rFonts w:ascii="Calibri" w:hAnsi="Calibri"/>
        </w:rPr>
        <w:t>Juni, 2013</w:t>
      </w:r>
    </w:p>
    <w:p w:rsidR="00471148" w:rsidRDefault="00471148" w:rsidP="00471148"/>
    <w:p w:rsidR="00471148" w:rsidRDefault="00471148" w:rsidP="00471148"/>
    <w:p w:rsidR="00471148" w:rsidRDefault="00471148" w:rsidP="00471148">
      <w:r>
        <w:rPr>
          <w:noProof/>
          <w:lang w:eastAsia="nl-NL"/>
        </w:rPr>
        <w:drawing>
          <wp:inline distT="0" distB="0" distL="0" distR="0">
            <wp:extent cx="5756910" cy="1240155"/>
            <wp:effectExtent l="0" t="0" r="0" b="0"/>
            <wp:docPr id="22" name="Afbeelding 22" descr="D:\Monica\17-18\SOL_DeWatervlind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onica\17-18\SOL_DeWatervlinder-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1240155"/>
                    </a:xfrm>
                    <a:prstGeom prst="rect">
                      <a:avLst/>
                    </a:prstGeom>
                    <a:noFill/>
                    <a:ln>
                      <a:noFill/>
                    </a:ln>
                  </pic:spPr>
                </pic:pic>
              </a:graphicData>
            </a:graphic>
          </wp:inline>
        </w:drawing>
      </w:r>
    </w:p>
    <w:p w:rsidR="00471148" w:rsidRPr="00471148" w:rsidRDefault="00471148" w:rsidP="00471148">
      <w:pPr>
        <w:jc w:val="center"/>
        <w:rPr>
          <w:color w:val="0070C0"/>
          <w:sz w:val="24"/>
          <w:szCs w:val="24"/>
          <w:lang w:eastAsia="nl-NL"/>
        </w:rPr>
      </w:pPr>
      <w:r w:rsidRPr="00471148">
        <w:rPr>
          <w:color w:val="0070C0"/>
          <w:sz w:val="24"/>
          <w:szCs w:val="24"/>
          <w:lang w:eastAsia="nl-NL"/>
        </w:rPr>
        <w:t>Druivengaarde 11</w:t>
      </w:r>
    </w:p>
    <w:p w:rsidR="00471148" w:rsidRPr="00471148" w:rsidRDefault="00471148" w:rsidP="00471148">
      <w:pPr>
        <w:jc w:val="center"/>
        <w:rPr>
          <w:color w:val="0070C0"/>
          <w:sz w:val="24"/>
          <w:szCs w:val="24"/>
          <w:lang w:eastAsia="nl-NL"/>
        </w:rPr>
      </w:pPr>
      <w:r w:rsidRPr="00471148">
        <w:rPr>
          <w:color w:val="0070C0"/>
          <w:sz w:val="24"/>
          <w:szCs w:val="24"/>
          <w:lang w:eastAsia="nl-NL"/>
        </w:rPr>
        <w:t>3344 PK Hendrik-Ido-Ambacht</w:t>
      </w:r>
    </w:p>
    <w:p w:rsidR="00471148" w:rsidRPr="00471148" w:rsidRDefault="00471148" w:rsidP="00471148">
      <w:pPr>
        <w:jc w:val="center"/>
        <w:rPr>
          <w:color w:val="0070C0"/>
          <w:sz w:val="24"/>
          <w:szCs w:val="24"/>
          <w:lang w:eastAsia="nl-NL"/>
        </w:rPr>
      </w:pPr>
      <w:r w:rsidRPr="00471148">
        <w:rPr>
          <w:color w:val="0070C0"/>
          <w:sz w:val="24"/>
          <w:szCs w:val="24"/>
          <w:lang w:eastAsia="nl-NL"/>
        </w:rPr>
        <w:t>Postbus 243</w:t>
      </w:r>
    </w:p>
    <w:p w:rsidR="00471148" w:rsidRPr="00471148" w:rsidRDefault="00471148" w:rsidP="00471148">
      <w:pPr>
        <w:jc w:val="center"/>
        <w:rPr>
          <w:color w:val="0070C0"/>
          <w:sz w:val="24"/>
          <w:szCs w:val="24"/>
          <w:lang w:eastAsia="nl-NL"/>
        </w:rPr>
      </w:pPr>
      <w:r w:rsidRPr="00471148">
        <w:rPr>
          <w:color w:val="0070C0"/>
          <w:sz w:val="24"/>
          <w:szCs w:val="24"/>
          <w:lang w:eastAsia="nl-NL"/>
        </w:rPr>
        <w:t>3340 AE Hendrik-Ido-Ambacht</w:t>
      </w:r>
    </w:p>
    <w:p w:rsidR="00471148" w:rsidRDefault="00471148" w:rsidP="00471148">
      <w:pPr>
        <w:jc w:val="center"/>
        <w:rPr>
          <w:color w:val="0070C0"/>
          <w:sz w:val="24"/>
          <w:szCs w:val="24"/>
          <w:lang w:eastAsia="nl-NL"/>
        </w:rPr>
      </w:pPr>
      <w:r w:rsidRPr="00471148">
        <w:rPr>
          <w:color w:val="0070C0"/>
          <w:sz w:val="24"/>
          <w:szCs w:val="24"/>
          <w:lang w:eastAsia="nl-NL"/>
        </w:rPr>
        <w:t>Tel. 078-6822252</w:t>
      </w:r>
      <w:bookmarkStart w:id="0" w:name="_Toc358203251"/>
      <w:bookmarkStart w:id="1" w:name="_Toc358285820"/>
    </w:p>
    <w:p w:rsidR="00471148" w:rsidRDefault="00471148" w:rsidP="00471148">
      <w:pPr>
        <w:jc w:val="center"/>
        <w:rPr>
          <w:color w:val="0070C0"/>
          <w:sz w:val="24"/>
          <w:szCs w:val="24"/>
        </w:rPr>
      </w:pPr>
    </w:p>
    <w:p w:rsidR="00751695" w:rsidRPr="00471148" w:rsidRDefault="00751695" w:rsidP="00471148">
      <w:pPr>
        <w:jc w:val="center"/>
        <w:rPr>
          <w:color w:val="0070C0"/>
          <w:sz w:val="24"/>
          <w:szCs w:val="24"/>
        </w:rPr>
      </w:pPr>
      <w:bookmarkStart w:id="2" w:name="_GoBack"/>
      <w:bookmarkEnd w:id="2"/>
    </w:p>
    <w:p w:rsidR="00471148" w:rsidRPr="00471148" w:rsidRDefault="00471148" w:rsidP="00471148">
      <w:pPr>
        <w:pStyle w:val="Kop1"/>
        <w:rPr>
          <w:rFonts w:asciiTheme="minorHAnsi" w:hAnsiTheme="minorHAnsi"/>
          <w:color w:val="0070C0"/>
        </w:rPr>
      </w:pPr>
      <w:r w:rsidRPr="00471148">
        <w:rPr>
          <w:rFonts w:asciiTheme="minorHAnsi" w:hAnsiTheme="minorHAnsi"/>
          <w:color w:val="0070C0"/>
        </w:rPr>
        <w:lastRenderedPageBreak/>
        <w:t>Inhoud</w:t>
      </w:r>
      <w:bookmarkEnd w:id="0"/>
      <w:bookmarkEnd w:id="1"/>
    </w:p>
    <w:p w:rsidR="00471148" w:rsidRPr="002C0363" w:rsidRDefault="00471148" w:rsidP="00471148">
      <w:pPr>
        <w:pStyle w:val="Inhopg1"/>
        <w:tabs>
          <w:tab w:val="right" w:leader="dot" w:pos="9062"/>
        </w:tabs>
        <w:rPr>
          <w:rFonts w:asciiTheme="minorHAnsi" w:hAnsiTheme="minorHAnsi"/>
        </w:rPr>
      </w:pPr>
    </w:p>
    <w:p w:rsidR="00471148" w:rsidRPr="002C0363" w:rsidRDefault="00471148" w:rsidP="00471148">
      <w:pPr>
        <w:pStyle w:val="Inhopg1"/>
        <w:tabs>
          <w:tab w:val="right" w:leader="dot" w:pos="9062"/>
        </w:tabs>
        <w:rPr>
          <w:rFonts w:asciiTheme="minorHAnsi" w:eastAsia="Times New Roman" w:hAnsiTheme="minorHAnsi"/>
          <w:noProof/>
          <w:lang w:eastAsia="nl-NL"/>
        </w:rPr>
      </w:pPr>
      <w:r w:rsidRPr="002C0363">
        <w:rPr>
          <w:rFonts w:asciiTheme="minorHAnsi" w:hAnsiTheme="minorHAnsi"/>
        </w:rPr>
        <w:fldChar w:fldCharType="begin"/>
      </w:r>
      <w:r w:rsidRPr="002C0363">
        <w:rPr>
          <w:rFonts w:asciiTheme="minorHAnsi" w:hAnsiTheme="minorHAnsi"/>
        </w:rPr>
        <w:instrText xml:space="preserve"> TOC \o "1-3" \h \z \u </w:instrText>
      </w:r>
      <w:r w:rsidRPr="002C0363">
        <w:rPr>
          <w:rFonts w:asciiTheme="minorHAnsi" w:hAnsiTheme="minorHAnsi"/>
        </w:rPr>
        <w:fldChar w:fldCharType="separate"/>
      </w:r>
      <w:hyperlink w:anchor="_Toc358285820" w:history="1">
        <w:r w:rsidRPr="002C0363">
          <w:rPr>
            <w:rStyle w:val="Hyperlink"/>
            <w:rFonts w:asciiTheme="minorHAnsi" w:hAnsiTheme="minorHAnsi"/>
            <w:noProof/>
          </w:rPr>
          <w:t>Inhoud</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_Toc358285820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2</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21" w:history="1">
        <w:r w:rsidRPr="002C0363">
          <w:rPr>
            <w:rStyle w:val="Hyperlink"/>
            <w:rFonts w:asciiTheme="minorHAnsi" w:hAnsiTheme="minorHAnsi"/>
            <w:noProof/>
          </w:rPr>
          <w:t>Inleiding</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_Toc358285821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3</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22" w:history="1">
        <w:r w:rsidRPr="002C0363">
          <w:rPr>
            <w:rStyle w:val="Hyperlink"/>
            <w:rFonts w:asciiTheme="minorHAnsi" w:hAnsiTheme="minorHAnsi"/>
            <w:noProof/>
          </w:rPr>
          <w:t>Doel</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_Toc358285822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3</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23" w:history="1">
        <w:r w:rsidRPr="002C0363">
          <w:rPr>
            <w:rStyle w:val="Hyperlink"/>
            <w:rFonts w:asciiTheme="minorHAnsi" w:hAnsiTheme="minorHAnsi"/>
            <w:noProof/>
          </w:rPr>
          <w:t>Visie</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_Toc358285823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3</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24" w:history="1">
        <w:r w:rsidRPr="002C0363">
          <w:rPr>
            <w:rStyle w:val="Hyperlink"/>
            <w:rFonts w:asciiTheme="minorHAnsi" w:hAnsiTheme="minorHAnsi"/>
            <w:noProof/>
          </w:rPr>
          <w:t>Verantwoording</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_Toc358285824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4</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25" w:history="1">
        <w:r w:rsidRPr="002C0363">
          <w:rPr>
            <w:rStyle w:val="Hyperlink"/>
            <w:rFonts w:asciiTheme="minorHAnsi" w:hAnsiTheme="minorHAnsi"/>
            <w:noProof/>
          </w:rPr>
          <w:t>Route bij signalen van huiselijk geweld en kindermishandeling</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_Toc358285825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5</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26" w:history="1">
        <w:r w:rsidRPr="002C0363">
          <w:rPr>
            <w:rStyle w:val="Hyperlink"/>
            <w:rFonts w:asciiTheme="minorHAnsi" w:hAnsiTheme="minorHAnsi"/>
            <w:noProof/>
          </w:rPr>
          <w:t>Stappenplan</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_Toc358285826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6</w:t>
        </w:r>
        <w:r w:rsidRPr="002C0363">
          <w:rPr>
            <w:rFonts w:asciiTheme="minorHAnsi" w:hAnsiTheme="minorHAnsi"/>
            <w:noProof/>
            <w:webHidden/>
          </w:rPr>
          <w:fldChar w:fldCharType="end"/>
        </w:r>
      </w:hyperlink>
    </w:p>
    <w:p w:rsidR="00471148" w:rsidRPr="002C0363" w:rsidRDefault="00471148" w:rsidP="00471148">
      <w:pPr>
        <w:pStyle w:val="Inhopg2"/>
        <w:tabs>
          <w:tab w:val="right" w:leader="dot" w:pos="9062"/>
        </w:tabs>
        <w:rPr>
          <w:rFonts w:asciiTheme="minorHAnsi" w:eastAsia="Times New Roman" w:hAnsiTheme="minorHAnsi"/>
          <w:noProof/>
          <w:lang w:eastAsia="nl-NL"/>
        </w:rPr>
      </w:pPr>
      <w:hyperlink w:anchor="_Toc358285827" w:history="1">
        <w:r w:rsidRPr="002C0363">
          <w:rPr>
            <w:rStyle w:val="Hyperlink"/>
            <w:rFonts w:asciiTheme="minorHAnsi" w:hAnsiTheme="minorHAnsi"/>
            <w:noProof/>
          </w:rPr>
          <w:t>Stap 1: In kaart brengen van signalen</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_Toc358285827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6</w:t>
        </w:r>
        <w:r w:rsidRPr="002C0363">
          <w:rPr>
            <w:rFonts w:asciiTheme="minorHAnsi" w:hAnsiTheme="minorHAnsi"/>
            <w:noProof/>
            <w:webHidden/>
          </w:rPr>
          <w:fldChar w:fldCharType="end"/>
        </w:r>
      </w:hyperlink>
    </w:p>
    <w:p w:rsidR="00471148" w:rsidRPr="002C0363" w:rsidRDefault="00471148" w:rsidP="00471148">
      <w:pPr>
        <w:pStyle w:val="Inhopg2"/>
        <w:tabs>
          <w:tab w:val="right" w:leader="dot" w:pos="9062"/>
        </w:tabs>
        <w:rPr>
          <w:rFonts w:asciiTheme="minorHAnsi" w:eastAsia="Times New Roman" w:hAnsiTheme="minorHAnsi"/>
          <w:noProof/>
          <w:lang w:eastAsia="nl-NL"/>
        </w:rPr>
      </w:pPr>
      <w:hyperlink w:anchor="_Toc358285828" w:history="1">
        <w:r w:rsidRPr="002C0363">
          <w:rPr>
            <w:rStyle w:val="Hyperlink"/>
            <w:rFonts w:asciiTheme="minorHAnsi" w:hAnsiTheme="minorHAnsi"/>
            <w:noProof/>
          </w:rPr>
          <w:t>Stap 2: Collegiale consultatie en zonodig raadplegen van het Advies- en Meldpunt Kindermishandeling of het Steunpunt Huiselijk Geweld</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_Toc358285828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6</w:t>
        </w:r>
        <w:r w:rsidRPr="002C0363">
          <w:rPr>
            <w:rFonts w:asciiTheme="minorHAnsi" w:hAnsiTheme="minorHAnsi"/>
            <w:noProof/>
            <w:webHidden/>
          </w:rPr>
          <w:fldChar w:fldCharType="end"/>
        </w:r>
      </w:hyperlink>
    </w:p>
    <w:p w:rsidR="00471148" w:rsidRPr="002C0363" w:rsidRDefault="00471148" w:rsidP="00471148">
      <w:pPr>
        <w:pStyle w:val="Inhopg2"/>
        <w:tabs>
          <w:tab w:val="right" w:leader="dot" w:pos="9062"/>
        </w:tabs>
        <w:rPr>
          <w:rFonts w:asciiTheme="minorHAnsi" w:eastAsia="Times New Roman" w:hAnsiTheme="minorHAnsi"/>
          <w:noProof/>
          <w:lang w:eastAsia="nl-NL"/>
        </w:rPr>
      </w:pPr>
      <w:hyperlink w:anchor="_Toc358285829" w:history="1">
        <w:r w:rsidRPr="002C0363">
          <w:rPr>
            <w:rStyle w:val="Hyperlink"/>
            <w:rFonts w:asciiTheme="minorHAnsi" w:hAnsiTheme="minorHAnsi"/>
            <w:noProof/>
          </w:rPr>
          <w:t>Stap 3: Gesprek met de ouders</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_Toc358285829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6</w:t>
        </w:r>
        <w:r w:rsidRPr="002C0363">
          <w:rPr>
            <w:rFonts w:asciiTheme="minorHAnsi" w:hAnsiTheme="minorHAnsi"/>
            <w:noProof/>
            <w:webHidden/>
          </w:rPr>
          <w:fldChar w:fldCharType="end"/>
        </w:r>
      </w:hyperlink>
    </w:p>
    <w:p w:rsidR="00471148" w:rsidRPr="002C0363" w:rsidRDefault="00471148" w:rsidP="00471148">
      <w:pPr>
        <w:pStyle w:val="Inhopg2"/>
        <w:tabs>
          <w:tab w:val="right" w:leader="dot" w:pos="9062"/>
        </w:tabs>
        <w:rPr>
          <w:rFonts w:asciiTheme="minorHAnsi" w:eastAsia="Times New Roman" w:hAnsiTheme="minorHAnsi"/>
          <w:noProof/>
          <w:lang w:eastAsia="nl-NL"/>
        </w:rPr>
      </w:pPr>
      <w:hyperlink w:anchor="_Toc358285830" w:history="1">
        <w:r w:rsidRPr="002C0363">
          <w:rPr>
            <w:rStyle w:val="Hyperlink"/>
            <w:rFonts w:asciiTheme="minorHAnsi" w:hAnsiTheme="minorHAnsi"/>
            <w:noProof/>
          </w:rPr>
          <w:t>Stap 4: Wegen van het geweld of de kindermishandeling</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_Toc358285830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6</w:t>
        </w:r>
        <w:r w:rsidRPr="002C0363">
          <w:rPr>
            <w:rFonts w:asciiTheme="minorHAnsi" w:hAnsiTheme="minorHAnsi"/>
            <w:noProof/>
            <w:webHidden/>
          </w:rPr>
          <w:fldChar w:fldCharType="end"/>
        </w:r>
      </w:hyperlink>
    </w:p>
    <w:p w:rsidR="00471148" w:rsidRPr="002C0363" w:rsidRDefault="00471148" w:rsidP="00471148">
      <w:pPr>
        <w:pStyle w:val="Inhopg2"/>
        <w:tabs>
          <w:tab w:val="right" w:leader="dot" w:pos="9062"/>
        </w:tabs>
        <w:rPr>
          <w:rFonts w:asciiTheme="minorHAnsi" w:eastAsia="Times New Roman" w:hAnsiTheme="minorHAnsi"/>
          <w:noProof/>
          <w:lang w:eastAsia="nl-NL"/>
        </w:rPr>
      </w:pPr>
      <w:hyperlink w:anchor="_Toc358285831" w:history="1">
        <w:r w:rsidRPr="002C0363">
          <w:rPr>
            <w:rStyle w:val="Hyperlink"/>
            <w:rFonts w:asciiTheme="minorHAnsi" w:hAnsiTheme="minorHAnsi"/>
            <w:noProof/>
          </w:rPr>
          <w:t>Stap 5: Beslissen: Hulp organiseren of melden</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_Toc358285831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7</w:t>
        </w:r>
        <w:r w:rsidRPr="002C0363">
          <w:rPr>
            <w:rFonts w:asciiTheme="minorHAnsi" w:hAnsiTheme="minorHAnsi"/>
            <w:noProof/>
            <w:webHidden/>
          </w:rPr>
          <w:fldChar w:fldCharType="end"/>
        </w:r>
      </w:hyperlink>
    </w:p>
    <w:p w:rsidR="00471148" w:rsidRPr="002C0363" w:rsidRDefault="00471148" w:rsidP="00471148">
      <w:pPr>
        <w:pStyle w:val="Inhopg3"/>
        <w:tabs>
          <w:tab w:val="right" w:leader="dot" w:pos="9062"/>
        </w:tabs>
        <w:rPr>
          <w:rFonts w:asciiTheme="minorHAnsi" w:eastAsia="Times New Roman" w:hAnsiTheme="minorHAnsi"/>
          <w:noProof/>
          <w:lang w:eastAsia="nl-NL"/>
        </w:rPr>
      </w:pPr>
      <w:hyperlink w:anchor="_Toc358285832" w:history="1">
        <w:r w:rsidRPr="002C0363">
          <w:rPr>
            <w:rStyle w:val="Hyperlink"/>
            <w:rFonts w:asciiTheme="minorHAnsi" w:hAnsiTheme="minorHAnsi"/>
            <w:noProof/>
          </w:rPr>
          <w:t>Stap 5A: Hulp organiseren en effecten volgen</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_Toc358285832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7</w:t>
        </w:r>
        <w:r w:rsidRPr="002C0363">
          <w:rPr>
            <w:rFonts w:asciiTheme="minorHAnsi" w:hAnsiTheme="minorHAnsi"/>
            <w:noProof/>
            <w:webHidden/>
          </w:rPr>
          <w:fldChar w:fldCharType="end"/>
        </w:r>
      </w:hyperlink>
    </w:p>
    <w:p w:rsidR="00471148" w:rsidRPr="002C0363" w:rsidRDefault="00471148" w:rsidP="00471148">
      <w:pPr>
        <w:pStyle w:val="Inhopg3"/>
        <w:tabs>
          <w:tab w:val="right" w:leader="dot" w:pos="9062"/>
        </w:tabs>
        <w:rPr>
          <w:rFonts w:asciiTheme="minorHAnsi" w:eastAsia="Times New Roman" w:hAnsiTheme="minorHAnsi"/>
          <w:noProof/>
          <w:lang w:eastAsia="nl-NL"/>
        </w:rPr>
      </w:pPr>
      <w:hyperlink w:anchor="_Toc358285833" w:history="1">
        <w:r w:rsidRPr="002C0363">
          <w:rPr>
            <w:rStyle w:val="Hyperlink"/>
            <w:rFonts w:asciiTheme="minorHAnsi" w:hAnsiTheme="minorHAnsi"/>
            <w:noProof/>
          </w:rPr>
          <w:t>Stap 5B: Melden en bespreken met de ouder</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_Toc358285833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7</w:t>
        </w:r>
        <w:r w:rsidRPr="002C0363">
          <w:rPr>
            <w:rFonts w:asciiTheme="minorHAnsi" w:hAnsiTheme="minorHAnsi"/>
            <w:noProof/>
            <w:webHidden/>
          </w:rPr>
          <w:fldChar w:fldCharType="end"/>
        </w:r>
      </w:hyperlink>
    </w:p>
    <w:p w:rsidR="00471148" w:rsidRPr="002C0363" w:rsidRDefault="00471148" w:rsidP="00471148">
      <w:pPr>
        <w:pStyle w:val="Inhopg2"/>
        <w:tabs>
          <w:tab w:val="right" w:leader="dot" w:pos="9062"/>
        </w:tabs>
        <w:rPr>
          <w:rFonts w:asciiTheme="minorHAnsi" w:eastAsia="Times New Roman" w:hAnsiTheme="minorHAnsi"/>
          <w:noProof/>
          <w:lang w:eastAsia="nl-NL"/>
        </w:rPr>
      </w:pPr>
      <w:hyperlink w:anchor="_Toc358285834" w:history="1">
        <w:r w:rsidRPr="002C0363">
          <w:rPr>
            <w:rStyle w:val="Hyperlink"/>
            <w:rFonts w:asciiTheme="minorHAnsi" w:hAnsiTheme="minorHAnsi"/>
            <w:noProof/>
          </w:rPr>
          <w:t>Evaluatie en nazorg</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_Toc358285834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7</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35" w:history="1">
        <w:r w:rsidRPr="002C0363">
          <w:rPr>
            <w:rStyle w:val="Hyperlink"/>
            <w:rFonts w:asciiTheme="minorHAnsi" w:hAnsiTheme="minorHAnsi"/>
            <w:noProof/>
          </w:rPr>
          <w:t>Literatuur</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_Toc358285835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8</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36" w:history="1">
        <w:r w:rsidRPr="002C0363">
          <w:rPr>
            <w:rStyle w:val="Hyperlink"/>
            <w:rFonts w:asciiTheme="minorHAnsi" w:hAnsiTheme="minorHAnsi"/>
            <w:noProof/>
          </w:rPr>
          <w:t>Bijlage 1: Signalenlijst Kindermishandeling 4-12 jaar</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_Toc358285836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9</w:t>
        </w:r>
        <w:r w:rsidRPr="002C0363">
          <w:rPr>
            <w:rFonts w:asciiTheme="minorHAnsi" w:hAnsiTheme="minorHAnsi"/>
            <w:noProof/>
            <w:webHidden/>
          </w:rPr>
          <w:fldChar w:fldCharType="end"/>
        </w:r>
      </w:hyperlink>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37" w:history="1">
        <w:r w:rsidRPr="002C0363">
          <w:rPr>
            <w:rStyle w:val="Hyperlink"/>
            <w:rFonts w:asciiTheme="minorHAnsi" w:hAnsiTheme="minorHAnsi"/>
            <w:noProof/>
          </w:rPr>
          <w:t>Bijlage 2: Observatieformulier</w:t>
        </w:r>
        <w:r w:rsidRPr="002C0363">
          <w:rPr>
            <w:rFonts w:asciiTheme="minorHAnsi" w:hAnsiTheme="minorHAnsi"/>
            <w:noProof/>
            <w:webHidden/>
          </w:rPr>
          <w:tab/>
        </w:r>
        <w:r w:rsidRPr="002C0363">
          <w:rPr>
            <w:rFonts w:asciiTheme="minorHAnsi" w:hAnsiTheme="minorHAnsi"/>
            <w:noProof/>
            <w:webHidden/>
          </w:rPr>
          <w:fldChar w:fldCharType="begin"/>
        </w:r>
        <w:r w:rsidRPr="002C0363">
          <w:rPr>
            <w:rFonts w:asciiTheme="minorHAnsi" w:hAnsiTheme="minorHAnsi"/>
            <w:noProof/>
            <w:webHidden/>
          </w:rPr>
          <w:instrText xml:space="preserve"> PAGEREF _Toc358285837 \h </w:instrText>
        </w:r>
        <w:r w:rsidRPr="002C0363">
          <w:rPr>
            <w:rFonts w:asciiTheme="minorHAnsi" w:hAnsiTheme="minorHAnsi"/>
            <w:noProof/>
            <w:webHidden/>
          </w:rPr>
        </w:r>
        <w:r w:rsidRPr="002C0363">
          <w:rPr>
            <w:rFonts w:asciiTheme="minorHAnsi" w:hAnsiTheme="minorHAnsi"/>
            <w:noProof/>
            <w:webHidden/>
          </w:rPr>
          <w:fldChar w:fldCharType="separate"/>
        </w:r>
        <w:r w:rsidRPr="002C0363">
          <w:rPr>
            <w:rFonts w:asciiTheme="minorHAnsi" w:hAnsiTheme="minorHAnsi"/>
            <w:noProof/>
            <w:webHidden/>
          </w:rPr>
          <w:t>1</w:t>
        </w:r>
        <w:r w:rsidRPr="002C0363">
          <w:rPr>
            <w:rFonts w:asciiTheme="minorHAnsi" w:hAnsiTheme="minorHAnsi"/>
            <w:noProof/>
            <w:webHidden/>
          </w:rPr>
          <w:fldChar w:fldCharType="end"/>
        </w:r>
      </w:hyperlink>
      <w:r w:rsidR="00751695" w:rsidRPr="00751695">
        <w:rPr>
          <w:rStyle w:val="Hyperlink"/>
          <w:rFonts w:asciiTheme="minorHAnsi" w:hAnsiTheme="minorHAnsi"/>
          <w:noProof/>
          <w:color w:val="auto"/>
          <w:u w:val="none"/>
        </w:rPr>
        <w:t>3</w:t>
      </w:r>
    </w:p>
    <w:p w:rsidR="00471148" w:rsidRPr="002C0363" w:rsidRDefault="00471148" w:rsidP="00471148">
      <w:pPr>
        <w:pStyle w:val="Inhopg1"/>
        <w:tabs>
          <w:tab w:val="right" w:leader="dot" w:pos="9062"/>
        </w:tabs>
        <w:rPr>
          <w:rFonts w:asciiTheme="minorHAnsi" w:eastAsia="Times New Roman" w:hAnsiTheme="minorHAnsi"/>
          <w:noProof/>
          <w:lang w:eastAsia="nl-NL"/>
        </w:rPr>
      </w:pPr>
      <w:hyperlink w:anchor="_Toc358285838" w:history="1">
        <w:r w:rsidRPr="002C0363">
          <w:rPr>
            <w:rStyle w:val="Hyperlink"/>
            <w:rFonts w:asciiTheme="minorHAnsi" w:hAnsiTheme="minorHAnsi"/>
            <w:noProof/>
          </w:rPr>
          <w:t>Bijlage 3: Voorbeeld verslag ParnasSys</w:t>
        </w:r>
        <w:r w:rsidRPr="002C0363">
          <w:rPr>
            <w:rFonts w:asciiTheme="minorHAnsi" w:hAnsiTheme="minorHAnsi"/>
            <w:noProof/>
            <w:webHidden/>
          </w:rPr>
          <w:tab/>
        </w:r>
      </w:hyperlink>
      <w:r w:rsidR="00751695" w:rsidRPr="00751695">
        <w:rPr>
          <w:rStyle w:val="Hyperlink"/>
          <w:rFonts w:asciiTheme="minorHAnsi" w:hAnsiTheme="minorHAnsi"/>
          <w:noProof/>
          <w:color w:val="auto"/>
          <w:u w:val="none"/>
        </w:rPr>
        <w:t>22</w:t>
      </w:r>
    </w:p>
    <w:p w:rsidR="00471148" w:rsidRPr="002C0363" w:rsidRDefault="00471148" w:rsidP="00471148">
      <w:r w:rsidRPr="002C0363">
        <w:fldChar w:fldCharType="end"/>
      </w:r>
    </w:p>
    <w:p w:rsidR="00471148" w:rsidRPr="002C0363" w:rsidRDefault="00471148" w:rsidP="00471148">
      <w:pPr>
        <w:pStyle w:val="Kop1"/>
        <w:rPr>
          <w:rFonts w:asciiTheme="minorHAnsi" w:hAnsiTheme="minorHAnsi"/>
        </w:rPr>
      </w:pPr>
      <w:r w:rsidRPr="002C0363">
        <w:rPr>
          <w:rFonts w:asciiTheme="minorHAnsi" w:hAnsiTheme="minorHAnsi"/>
        </w:rPr>
        <w:br w:type="page"/>
      </w:r>
      <w:bookmarkStart w:id="3" w:name="_Toc358285821"/>
      <w:r w:rsidRPr="00471148">
        <w:rPr>
          <w:rFonts w:asciiTheme="minorHAnsi" w:hAnsiTheme="minorHAnsi"/>
          <w:color w:val="0070C0"/>
        </w:rPr>
        <w:lastRenderedPageBreak/>
        <w:t>Inleiding</w:t>
      </w:r>
      <w:bookmarkEnd w:id="3"/>
    </w:p>
    <w:p w:rsidR="00471148" w:rsidRPr="002C0363" w:rsidRDefault="00471148" w:rsidP="00471148">
      <w:r w:rsidRPr="002C0363">
        <w:t>Per 1 juli 2013 is het voor het onderwijs verplicht om gebruik te maken van een meldcode voor huiselijk geweld en kindermishandeling. Dit protocol is ontwikkeld op basis van het basismodel meldc</w:t>
      </w:r>
      <w:r w:rsidRPr="002C0363">
        <w:t>o</w:t>
      </w:r>
      <w:r w:rsidRPr="002C0363">
        <w:t>de van het Ministerie van Volksgezondheid, Welzijn en Sport. Dit basismodel is aangepast aan de praktijksituatie van De Kim. Dit protocol bevat een stappenplan, die de beroepskracht in vol</w:t>
      </w:r>
      <w:r w:rsidRPr="002C0363">
        <w:t>g</w:t>
      </w:r>
      <w:r w:rsidRPr="002C0363">
        <w:t>orde dient te doorlopen bij een vermoeden van huiselijk geweld of kindermishandeling.</w:t>
      </w:r>
    </w:p>
    <w:p w:rsidR="00471148" w:rsidRPr="002C0363" w:rsidRDefault="00471148" w:rsidP="00471148"/>
    <w:p w:rsidR="00471148" w:rsidRPr="00471148" w:rsidRDefault="00471148" w:rsidP="00471148">
      <w:pPr>
        <w:pStyle w:val="Kop1"/>
        <w:rPr>
          <w:rFonts w:asciiTheme="minorHAnsi" w:hAnsiTheme="minorHAnsi"/>
          <w:color w:val="0070C0"/>
        </w:rPr>
      </w:pPr>
      <w:bookmarkStart w:id="4" w:name="_Toc358285822"/>
      <w:r w:rsidRPr="00471148">
        <w:rPr>
          <w:rFonts w:asciiTheme="minorHAnsi" w:hAnsiTheme="minorHAnsi"/>
          <w:color w:val="0070C0"/>
        </w:rPr>
        <w:t>Doel</w:t>
      </w:r>
      <w:bookmarkEnd w:id="4"/>
    </w:p>
    <w:p w:rsidR="00471148" w:rsidRPr="002C0363" w:rsidRDefault="00471148" w:rsidP="00471148">
      <w:r w:rsidRPr="002C0363">
        <w:t>Het doel van dit protocol ‘huiselijk geweld en kindermishandeling’ is het bieden van een handreiking voor leerkrachten bij een vermoeden van huiselijk geweld of kindermishandeling. Dit protocol onde</w:t>
      </w:r>
      <w:r w:rsidRPr="002C0363">
        <w:t>r</w:t>
      </w:r>
      <w:r w:rsidRPr="002C0363">
        <w:t>steunt leerkrachten bij het doorlopen van de stappen van de meldcode.</w:t>
      </w:r>
    </w:p>
    <w:p w:rsidR="00471148" w:rsidRPr="002C0363" w:rsidRDefault="00471148" w:rsidP="00471148"/>
    <w:p w:rsidR="00471148" w:rsidRPr="00471148" w:rsidRDefault="00471148" w:rsidP="00471148">
      <w:pPr>
        <w:pStyle w:val="Kop1"/>
        <w:rPr>
          <w:rFonts w:asciiTheme="minorHAnsi" w:hAnsiTheme="minorHAnsi"/>
          <w:color w:val="0070C0"/>
        </w:rPr>
      </w:pPr>
      <w:bookmarkStart w:id="5" w:name="_Toc358285823"/>
      <w:r w:rsidRPr="00471148">
        <w:rPr>
          <w:rFonts w:asciiTheme="minorHAnsi" w:hAnsiTheme="minorHAnsi"/>
          <w:color w:val="0070C0"/>
        </w:rPr>
        <w:t>Visie</w:t>
      </w:r>
      <w:bookmarkEnd w:id="5"/>
    </w:p>
    <w:p w:rsidR="00471148" w:rsidRPr="002C0363" w:rsidRDefault="00471148" w:rsidP="00471148">
      <w:r w:rsidRPr="002C0363">
        <w:t xml:space="preserve">In de visie van </w:t>
      </w:r>
      <w:r>
        <w:t>SOL De Watervlinder</w:t>
      </w:r>
      <w:r w:rsidRPr="002C0363">
        <w:t xml:space="preserve"> wordt beschreven dat het belangrijk is dat kinderen met plezier naar school gaan doordat zij zich veilig en vertrouwd op school voelen. Het welbevinden van de lee</w:t>
      </w:r>
      <w:r w:rsidRPr="002C0363">
        <w:t>r</w:t>
      </w:r>
      <w:r w:rsidRPr="002C0363">
        <w:t xml:space="preserve">lingen van </w:t>
      </w:r>
      <w:r>
        <w:t xml:space="preserve">SOL De Watervlinder </w:t>
      </w:r>
      <w:r w:rsidRPr="002C0363">
        <w:t>dient in acht te worden genomen door alle leerkrachten. Dit protocol draagt bij aan een effecti</w:t>
      </w:r>
      <w:r w:rsidRPr="002C0363">
        <w:t>e</w:t>
      </w:r>
      <w:r w:rsidRPr="002C0363">
        <w:t>ve aanpak van huiselijk geweld en kindermishandeling.</w:t>
      </w:r>
    </w:p>
    <w:p w:rsidR="00471148" w:rsidRPr="002C0363" w:rsidRDefault="00471148" w:rsidP="00471148"/>
    <w:p w:rsidR="00471148" w:rsidRPr="002C0363" w:rsidRDefault="00471148" w:rsidP="00471148">
      <w:pPr>
        <w:pStyle w:val="Kop1"/>
        <w:rPr>
          <w:rFonts w:asciiTheme="minorHAnsi" w:hAnsiTheme="minorHAnsi"/>
          <w:b w:val="0"/>
          <w:color w:val="auto"/>
          <w:sz w:val="22"/>
        </w:rPr>
      </w:pPr>
      <w:r w:rsidRPr="002C0363">
        <w:rPr>
          <w:rFonts w:asciiTheme="minorHAnsi" w:hAnsiTheme="minorHAnsi"/>
        </w:rPr>
        <w:br w:type="page"/>
      </w:r>
      <w:bookmarkStart w:id="6" w:name="_Toc358285824"/>
      <w:r w:rsidRPr="00DC7D85">
        <w:rPr>
          <w:rFonts w:asciiTheme="minorHAnsi" w:hAnsiTheme="minorHAnsi"/>
          <w:color w:val="0070C0"/>
        </w:rPr>
        <w:lastRenderedPageBreak/>
        <w:t>Verantwoording</w:t>
      </w:r>
      <w:r w:rsidRPr="002C0363">
        <w:rPr>
          <w:rFonts w:asciiTheme="minorHAnsi" w:hAnsiTheme="minorHAnsi"/>
          <w:b w:val="0"/>
        </w:rPr>
        <w:t xml:space="preserve"> </w:t>
      </w:r>
      <w:r w:rsidRPr="002C0363">
        <w:rPr>
          <w:rFonts w:asciiTheme="minorHAnsi" w:hAnsiTheme="minorHAnsi"/>
          <w:b w:val="0"/>
          <w:color w:val="auto"/>
          <w:sz w:val="22"/>
        </w:rPr>
        <w:t>(Ministerie van Volksgezondheid, Welzijn en Sport, 2012)</w:t>
      </w:r>
      <w:bookmarkEnd w:id="6"/>
    </w:p>
    <w:p w:rsidR="00471148" w:rsidRPr="002C0363" w:rsidRDefault="00471148" w:rsidP="00471148">
      <w:pPr>
        <w:pStyle w:val="Geenafstand"/>
        <w:rPr>
          <w:rFonts w:asciiTheme="minorHAnsi" w:hAnsiTheme="minorHAnsi"/>
        </w:rPr>
      </w:pPr>
      <w:r w:rsidRPr="002C0363">
        <w:rPr>
          <w:rFonts w:asciiTheme="minorHAnsi" w:hAnsiTheme="minorHAnsi"/>
        </w:rPr>
        <w:t xml:space="preserve">Het bevoegd gezag van </w:t>
      </w:r>
      <w:r>
        <w:rPr>
          <w:rFonts w:asciiTheme="minorHAnsi" w:hAnsiTheme="minorHAnsi"/>
        </w:rPr>
        <w:t>SOL De Watervlinder</w:t>
      </w:r>
    </w:p>
    <w:p w:rsidR="00471148" w:rsidRPr="002C0363" w:rsidRDefault="00471148" w:rsidP="00471148">
      <w:pPr>
        <w:pStyle w:val="Geenafstand"/>
        <w:rPr>
          <w:rFonts w:asciiTheme="minorHAnsi" w:hAnsiTheme="minorHAnsi"/>
        </w:rPr>
      </w:pPr>
    </w:p>
    <w:p w:rsidR="00471148" w:rsidRPr="002C0363" w:rsidRDefault="00471148" w:rsidP="00471148">
      <w:pPr>
        <w:pStyle w:val="Geenafstand"/>
        <w:rPr>
          <w:rFonts w:asciiTheme="minorHAnsi" w:hAnsiTheme="minorHAnsi"/>
        </w:rPr>
      </w:pPr>
      <w:r w:rsidRPr="002C0363">
        <w:rPr>
          <w:rFonts w:asciiTheme="minorHAnsi" w:hAnsiTheme="minorHAnsi"/>
        </w:rPr>
        <w:t>Overwegende</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w:t>
      </w:r>
      <w:r>
        <w:rPr>
          <w:rFonts w:asciiTheme="minorHAnsi" w:hAnsiTheme="minorHAnsi"/>
        </w:rPr>
        <w:t>SOL De Watervlinder</w:t>
      </w:r>
      <w:r w:rsidRPr="002C0363">
        <w:rPr>
          <w:rFonts w:asciiTheme="minorHAnsi" w:hAnsiTheme="minorHAnsi"/>
        </w:rPr>
        <w:t xml:space="preserve"> verantwoordelijk is voor een goede kwaliteit van de dienstverlening aan zijn leerlingen en dat deze verantwoordelijkheid zeker ook aan de orde is in geval van diens</w:t>
      </w:r>
      <w:r w:rsidRPr="002C0363">
        <w:rPr>
          <w:rFonts w:asciiTheme="minorHAnsi" w:hAnsiTheme="minorHAnsi"/>
        </w:rPr>
        <w:t>t</w:t>
      </w:r>
      <w:r w:rsidRPr="002C0363">
        <w:rPr>
          <w:rFonts w:asciiTheme="minorHAnsi" w:hAnsiTheme="minorHAnsi"/>
        </w:rPr>
        <w:t>verlening aan leerlingen en gezinnen die (vermoedelijk) te maken hebben met huiselijk g</w:t>
      </w:r>
      <w:r w:rsidRPr="002C0363">
        <w:rPr>
          <w:rFonts w:asciiTheme="minorHAnsi" w:hAnsiTheme="minorHAnsi"/>
        </w:rPr>
        <w:t>e</w:t>
      </w:r>
      <w:r w:rsidRPr="002C0363">
        <w:rPr>
          <w:rFonts w:asciiTheme="minorHAnsi" w:hAnsiTheme="minorHAnsi"/>
        </w:rPr>
        <w:t>weld of kindermishandeling;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van de medewerkers die werkzaam zijn bij </w:t>
      </w:r>
      <w:r>
        <w:rPr>
          <w:rFonts w:asciiTheme="minorHAnsi" w:hAnsiTheme="minorHAnsi"/>
        </w:rPr>
        <w:t>SOL De Watervlinder</w:t>
      </w:r>
      <w:r w:rsidRPr="002C0363">
        <w:rPr>
          <w:rFonts w:asciiTheme="minorHAnsi" w:hAnsiTheme="minorHAnsi"/>
        </w:rPr>
        <w:t xml:space="preserve"> op basis van deze verantwoordelijkheid wordt verwacht dat zij in alle contacten met leerlingen attent zijn op si</w:t>
      </w:r>
      <w:r w:rsidRPr="002C0363">
        <w:rPr>
          <w:rFonts w:asciiTheme="minorHAnsi" w:hAnsiTheme="minorHAnsi"/>
        </w:rPr>
        <w:t>g</w:t>
      </w:r>
      <w:r w:rsidRPr="002C0363">
        <w:rPr>
          <w:rFonts w:asciiTheme="minorHAnsi" w:hAnsiTheme="minorHAnsi"/>
        </w:rPr>
        <w:t>nalen die kunnen duiden op huiselijk geweld of kindermishandeling en dat zij effectief reageren op deze sign</w:t>
      </w:r>
      <w:r w:rsidRPr="002C0363">
        <w:rPr>
          <w:rFonts w:asciiTheme="minorHAnsi" w:hAnsiTheme="minorHAnsi"/>
        </w:rPr>
        <w:t>a</w:t>
      </w:r>
      <w:r w:rsidRPr="002C0363">
        <w:rPr>
          <w:rFonts w:asciiTheme="minorHAnsi" w:hAnsiTheme="minorHAnsi"/>
        </w:rPr>
        <w:t>len;</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w:t>
      </w:r>
      <w:r>
        <w:rPr>
          <w:rFonts w:asciiTheme="minorHAnsi" w:hAnsiTheme="minorHAnsi"/>
        </w:rPr>
        <w:t>SOL De Watervlinder</w:t>
      </w:r>
      <w:r w:rsidRPr="002C0363">
        <w:rPr>
          <w:rFonts w:asciiTheme="minorHAnsi" w:hAnsiTheme="minorHAnsi"/>
        </w:rPr>
        <w:t xml:space="preserve"> een meldcode wenst vast te stellen zodat de medewerkers die bi</w:t>
      </w:r>
      <w:r w:rsidRPr="002C0363">
        <w:rPr>
          <w:rFonts w:asciiTheme="minorHAnsi" w:hAnsiTheme="minorHAnsi"/>
        </w:rPr>
        <w:t>n</w:t>
      </w:r>
      <w:r w:rsidRPr="002C0363">
        <w:rPr>
          <w:rFonts w:asciiTheme="minorHAnsi" w:hAnsiTheme="minorHAnsi"/>
        </w:rPr>
        <w:t xml:space="preserve">nen </w:t>
      </w:r>
      <w:r>
        <w:rPr>
          <w:rFonts w:asciiTheme="minorHAnsi" w:hAnsiTheme="minorHAnsi"/>
        </w:rPr>
        <w:t>SOL De Watervlinder</w:t>
      </w:r>
      <w:r w:rsidRPr="002C0363">
        <w:rPr>
          <w:rFonts w:asciiTheme="minorHAnsi" w:hAnsiTheme="minorHAnsi"/>
        </w:rPr>
        <w:t xml:space="preserve"> werkzaam zijn weten welke stappen van hen worden verwacht bij sign</w:t>
      </w:r>
      <w:r w:rsidRPr="002C0363">
        <w:rPr>
          <w:rFonts w:asciiTheme="minorHAnsi" w:hAnsiTheme="minorHAnsi"/>
        </w:rPr>
        <w:t>a</w:t>
      </w:r>
      <w:r w:rsidRPr="002C0363">
        <w:rPr>
          <w:rFonts w:asciiTheme="minorHAnsi" w:hAnsiTheme="minorHAnsi"/>
        </w:rPr>
        <w:t>len van huiselijk geweld of kindermishandeling;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w:t>
      </w:r>
      <w:r>
        <w:rPr>
          <w:rFonts w:asciiTheme="minorHAnsi" w:hAnsiTheme="minorHAnsi"/>
        </w:rPr>
        <w:t>SOL De Watervlinder</w:t>
      </w:r>
      <w:r w:rsidRPr="002C0363">
        <w:rPr>
          <w:rFonts w:asciiTheme="minorHAnsi" w:hAnsiTheme="minorHAnsi"/>
        </w:rPr>
        <w:t xml:space="preserve"> in deze code ook vastlegt op welke wijze zij de leerkrachten bij deze sta</w:t>
      </w:r>
      <w:r w:rsidRPr="002C0363">
        <w:rPr>
          <w:rFonts w:asciiTheme="minorHAnsi" w:hAnsiTheme="minorHAnsi"/>
        </w:rPr>
        <w:t>p</w:t>
      </w:r>
      <w:r w:rsidRPr="002C0363">
        <w:rPr>
          <w:rFonts w:asciiTheme="minorHAnsi" w:hAnsiTheme="minorHAnsi"/>
        </w:rPr>
        <w:t>pen ondersteunt;</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onder </w:t>
      </w:r>
      <w:r w:rsidRPr="002C0363">
        <w:rPr>
          <w:rFonts w:asciiTheme="minorHAnsi" w:hAnsiTheme="minorHAnsi"/>
          <w:b/>
        </w:rPr>
        <w:t>huiselijk geweld</w:t>
      </w:r>
      <w:r w:rsidRPr="002C0363">
        <w:rPr>
          <w:rFonts w:asciiTheme="minorHAnsi" w:hAnsiTheme="minorHAnsi"/>
        </w:rPr>
        <w:t xml:space="preserve"> wordt verstaan: (dreigen met) geweld, op enigerlei locatie, door iemand uit de huiselijke kring, waarbij onder geweld wordt verstaan: de fysieke, seksuele of psychische aantasting van de persoonlijke integriteit van het slachtoffer, daaronder ook b</w:t>
      </w:r>
      <w:r w:rsidRPr="002C0363">
        <w:rPr>
          <w:rFonts w:asciiTheme="minorHAnsi" w:hAnsiTheme="minorHAnsi"/>
        </w:rPr>
        <w:t>e</w:t>
      </w:r>
      <w:r w:rsidRPr="002C0363">
        <w:rPr>
          <w:rFonts w:asciiTheme="minorHAnsi" w:hAnsiTheme="minorHAnsi"/>
        </w:rPr>
        <w:t xml:space="preserve">grepen ouderenmishandeling en </w:t>
      </w:r>
      <w:proofErr w:type="spellStart"/>
      <w:r w:rsidRPr="002C0363">
        <w:rPr>
          <w:rFonts w:asciiTheme="minorHAnsi" w:hAnsiTheme="minorHAnsi"/>
        </w:rPr>
        <w:t>eergerelateerd</w:t>
      </w:r>
      <w:proofErr w:type="spellEnd"/>
      <w:r w:rsidRPr="002C0363">
        <w:rPr>
          <w:rFonts w:asciiTheme="minorHAnsi" w:hAnsiTheme="minorHAnsi"/>
        </w:rPr>
        <w:t xml:space="preserve"> geweld. Tot de huiselijke kring van het slachtoffer behoren: (ex) partners, gezinsleden, familieleden en huisgenoten;</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onder </w:t>
      </w:r>
      <w:r w:rsidRPr="002C0363">
        <w:rPr>
          <w:rFonts w:asciiTheme="minorHAnsi" w:hAnsiTheme="minorHAnsi"/>
          <w:b/>
        </w:rPr>
        <w:t>kindermishandeling</w:t>
      </w:r>
      <w:r w:rsidRPr="002C0363">
        <w:rPr>
          <w:rFonts w:asciiTheme="minorHAnsi" w:hAnsiTheme="minorHAnsi"/>
        </w:rPr>
        <w:t xml:space="preserve"> wordt verstaan: iedere vorm van een voor een minderjarige bedreigende of gewelddadige interactie van fysieke, psychische of seksuele aard, die de ouders of andere personen ten opzichte van wie de minderjarige in een relatie van afhankelij</w:t>
      </w:r>
      <w:r w:rsidRPr="002C0363">
        <w:rPr>
          <w:rFonts w:asciiTheme="minorHAnsi" w:hAnsiTheme="minorHAnsi"/>
        </w:rPr>
        <w:t>k</w:t>
      </w:r>
      <w:r w:rsidRPr="002C0363">
        <w:rPr>
          <w:rFonts w:asciiTheme="minorHAnsi" w:hAnsiTheme="minorHAnsi"/>
        </w:rPr>
        <w:t>heid of van onvrijheid staat, actief of passief opdringen, waardoor ernstige schade wordt b</w:t>
      </w:r>
      <w:r w:rsidRPr="002C0363">
        <w:rPr>
          <w:rFonts w:asciiTheme="minorHAnsi" w:hAnsiTheme="minorHAnsi"/>
        </w:rPr>
        <w:t>e</w:t>
      </w:r>
      <w:r w:rsidRPr="002C0363">
        <w:rPr>
          <w:rFonts w:asciiTheme="minorHAnsi" w:hAnsiTheme="minorHAnsi"/>
        </w:rPr>
        <w:t>rokkend, of dreigt te worden berokkend aan de minderjarige in de vorm van fysiek of ps</w:t>
      </w:r>
      <w:r w:rsidRPr="002C0363">
        <w:rPr>
          <w:rFonts w:asciiTheme="minorHAnsi" w:hAnsiTheme="minorHAnsi"/>
        </w:rPr>
        <w:t>y</w:t>
      </w:r>
      <w:r w:rsidRPr="002C0363">
        <w:rPr>
          <w:rFonts w:asciiTheme="minorHAnsi" w:hAnsiTheme="minorHAnsi"/>
        </w:rPr>
        <w:t xml:space="preserve">chisch letsel, daaronder ook begrepen </w:t>
      </w:r>
      <w:proofErr w:type="spellStart"/>
      <w:r w:rsidRPr="002C0363">
        <w:rPr>
          <w:rFonts w:asciiTheme="minorHAnsi" w:hAnsiTheme="minorHAnsi"/>
        </w:rPr>
        <w:t>eergerelateerd</w:t>
      </w:r>
      <w:proofErr w:type="spellEnd"/>
      <w:r w:rsidRPr="002C0363">
        <w:rPr>
          <w:rFonts w:asciiTheme="minorHAnsi" w:hAnsiTheme="minorHAnsi"/>
        </w:rPr>
        <w:t xml:space="preserve"> geweld en vrouwelijke genitale ve</w:t>
      </w:r>
      <w:r w:rsidRPr="002C0363">
        <w:rPr>
          <w:rFonts w:asciiTheme="minorHAnsi" w:hAnsiTheme="minorHAnsi"/>
        </w:rPr>
        <w:t>r</w:t>
      </w:r>
      <w:r w:rsidRPr="002C0363">
        <w:rPr>
          <w:rFonts w:asciiTheme="minorHAnsi" w:hAnsiTheme="minorHAnsi"/>
        </w:rPr>
        <w:t>minking;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onder medewerker in deze code wordt verstaan: de medewerker die werkzaam is op </w:t>
      </w:r>
      <w:r>
        <w:rPr>
          <w:rFonts w:asciiTheme="minorHAnsi" w:hAnsiTheme="minorHAnsi"/>
        </w:rPr>
        <w:t>SOL De Watervlinder</w:t>
      </w:r>
      <w:r w:rsidRPr="002C0363">
        <w:rPr>
          <w:rFonts w:asciiTheme="minorHAnsi" w:hAnsiTheme="minorHAnsi"/>
        </w:rPr>
        <w:t xml:space="preserve"> en die in dit verband aan leerlingen van de basisschool zorg, begeleiding, onderwijs, of een andere wijze van ondersteuning biedt;</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dat onder leerling in deze code wordt verstaan: de leerling aan wie de medewerker zijn pr</w:t>
      </w:r>
      <w:r w:rsidRPr="002C0363">
        <w:rPr>
          <w:rFonts w:asciiTheme="minorHAnsi" w:hAnsiTheme="minorHAnsi"/>
        </w:rPr>
        <w:t>o</w:t>
      </w:r>
      <w:r w:rsidRPr="002C0363">
        <w:rPr>
          <w:rFonts w:asciiTheme="minorHAnsi" w:hAnsiTheme="minorHAnsi"/>
        </w:rPr>
        <w:t>fessionele diensten verleent.</w:t>
      </w:r>
    </w:p>
    <w:p w:rsidR="00471148" w:rsidRPr="002C0363" w:rsidRDefault="00471148" w:rsidP="00471148">
      <w:pPr>
        <w:pStyle w:val="Geenafstand"/>
        <w:rPr>
          <w:rFonts w:asciiTheme="minorHAnsi" w:hAnsiTheme="minorHAnsi"/>
        </w:rPr>
      </w:pPr>
    </w:p>
    <w:p w:rsidR="00471148" w:rsidRPr="002C0363" w:rsidRDefault="00471148" w:rsidP="00471148">
      <w:pPr>
        <w:pStyle w:val="Geenafstand"/>
        <w:rPr>
          <w:rFonts w:asciiTheme="minorHAnsi" w:hAnsiTheme="minorHAnsi"/>
        </w:rPr>
      </w:pPr>
      <w:r w:rsidRPr="002C0363">
        <w:rPr>
          <w:rFonts w:asciiTheme="minorHAnsi" w:hAnsiTheme="minorHAnsi"/>
        </w:rPr>
        <w:t>In aanmerking nemende</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de Wet bescherming persoonsgegevens;</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de Wet op de jeugdzorg;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de Wet maatschappelijke ondersteuning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de Wet op primair onderwijs</w:t>
      </w:r>
    </w:p>
    <w:p w:rsidR="00471148" w:rsidRPr="002C0363" w:rsidRDefault="00471148" w:rsidP="00471148">
      <w:pPr>
        <w:pStyle w:val="Geenafstand"/>
        <w:rPr>
          <w:rFonts w:asciiTheme="minorHAnsi" w:hAnsiTheme="minorHAnsi" w:cs="RijksoverheidSerif-Italic"/>
          <w:i/>
          <w:iCs/>
        </w:rPr>
      </w:pPr>
    </w:p>
    <w:p w:rsidR="00471148" w:rsidRPr="002C0363" w:rsidRDefault="00471148" w:rsidP="00471148">
      <w:r w:rsidRPr="002C0363">
        <w:t>Stelt de volgende Meldcode Huiselijk Geweld en Kindermishandeling vast (Ministerie van Volksg</w:t>
      </w:r>
      <w:r w:rsidRPr="002C0363">
        <w:t>e</w:t>
      </w:r>
      <w:r w:rsidRPr="002C0363">
        <w:t>zondheid, Welzijn en Sport, 2012).</w:t>
      </w:r>
    </w:p>
    <w:p w:rsidR="00471148" w:rsidRPr="002C0363" w:rsidRDefault="00471148" w:rsidP="00471148">
      <w:pPr>
        <w:pStyle w:val="Geenafstand"/>
        <w:rPr>
          <w:rFonts w:asciiTheme="minorHAnsi" w:hAnsiTheme="minorHAnsi"/>
        </w:rPr>
      </w:pPr>
    </w:p>
    <w:p w:rsidR="00471148" w:rsidRPr="002C0363" w:rsidRDefault="00471148" w:rsidP="00471148">
      <w:pPr>
        <w:pStyle w:val="Kop1"/>
        <w:rPr>
          <w:rFonts w:asciiTheme="minorHAnsi" w:hAnsiTheme="minorHAnsi"/>
        </w:rPr>
      </w:pPr>
    </w:p>
    <w:p w:rsidR="00471148" w:rsidRPr="002C0363" w:rsidRDefault="00471148" w:rsidP="00471148">
      <w:pPr>
        <w:pStyle w:val="Kop1"/>
        <w:rPr>
          <w:rFonts w:asciiTheme="minorHAnsi" w:hAnsiTheme="minorHAnsi"/>
        </w:rPr>
      </w:pPr>
      <w:r w:rsidRPr="002C0363">
        <w:rPr>
          <w:rFonts w:asciiTheme="minorHAnsi" w:hAnsiTheme="minorHAnsi"/>
        </w:rPr>
        <w:br/>
      </w:r>
    </w:p>
    <w:p w:rsidR="00471148" w:rsidRPr="002C0363" w:rsidRDefault="00471148" w:rsidP="00471148">
      <w:pPr>
        <w:pStyle w:val="Kop1"/>
        <w:rPr>
          <w:rFonts w:asciiTheme="minorHAnsi" w:hAnsiTheme="minorHAnsi"/>
          <w:sz w:val="26"/>
          <w:szCs w:val="26"/>
        </w:rPr>
      </w:pPr>
      <w:r w:rsidRPr="002C0363">
        <w:rPr>
          <w:rFonts w:asciiTheme="minorHAnsi" w:hAnsiTheme="minorHAnsi"/>
          <w:sz w:val="26"/>
          <w:szCs w:val="26"/>
        </w:rPr>
        <w:br w:type="page"/>
      </w:r>
      <w:bookmarkStart w:id="7" w:name="_Toc317756429"/>
      <w:bookmarkStart w:id="8" w:name="_Toc358285825"/>
      <w:r w:rsidRPr="00DC7D85">
        <w:rPr>
          <w:rFonts w:asciiTheme="minorHAnsi" w:hAnsiTheme="minorHAnsi"/>
          <w:color w:val="0070C0"/>
          <w:sz w:val="26"/>
          <w:szCs w:val="26"/>
        </w:rPr>
        <w:lastRenderedPageBreak/>
        <w:t>Route bij signalen van huiselijk geweld en kindermishand</w:t>
      </w:r>
      <w:r w:rsidRPr="00DC7D85">
        <w:rPr>
          <w:rFonts w:asciiTheme="minorHAnsi" w:hAnsiTheme="minorHAnsi"/>
          <w:color w:val="0070C0"/>
          <w:sz w:val="26"/>
          <w:szCs w:val="26"/>
        </w:rPr>
        <w:t>e</w:t>
      </w:r>
      <w:r w:rsidRPr="00DC7D85">
        <w:rPr>
          <w:rFonts w:asciiTheme="minorHAnsi" w:hAnsiTheme="minorHAnsi"/>
          <w:color w:val="0070C0"/>
          <w:sz w:val="26"/>
          <w:szCs w:val="26"/>
        </w:rPr>
        <w:t>ling</w:t>
      </w:r>
      <w:bookmarkEnd w:id="7"/>
      <w:bookmarkEnd w:id="8"/>
    </w:p>
    <w:p w:rsidR="00471148" w:rsidRPr="002C0363" w:rsidRDefault="00471148" w:rsidP="00471148">
      <w:pPr>
        <w:rPr>
          <w:rFonts w:cs="Arial"/>
          <w:bCs/>
        </w:rPr>
      </w:pPr>
      <w:r w:rsidRPr="002C0363">
        <w:rPr>
          <w:rFonts w:cs="Arial"/>
          <w:bCs/>
        </w:rPr>
        <w:t>Ohlsen (2013)</w:t>
      </w:r>
    </w:p>
    <w:p w:rsidR="00471148" w:rsidRPr="002C0363" w:rsidRDefault="00DC7D85" w:rsidP="00471148">
      <w:pPr>
        <w:rPr>
          <w:rFonts w:cs="Arial"/>
          <w:bCs/>
        </w:rPr>
      </w:pPr>
      <w:r>
        <w:rPr>
          <w:rFonts w:cs="Arial"/>
          <w:bCs/>
          <w:noProof/>
          <w:lang w:eastAsia="nl-NL"/>
        </w:rPr>
        <mc:AlternateContent>
          <mc:Choice Requires="wpg">
            <w:drawing>
              <wp:anchor distT="0" distB="0" distL="114300" distR="114300" simplePos="0" relativeHeight="251663360" behindDoc="0" locked="0" layoutInCell="1" allowOverlap="1" wp14:anchorId="41EA54C9" wp14:editId="55C37152">
                <wp:simplePos x="0" y="0"/>
                <wp:positionH relativeFrom="column">
                  <wp:posOffset>-128518</wp:posOffset>
                </wp:positionH>
                <wp:positionV relativeFrom="paragraph">
                  <wp:posOffset>32385</wp:posOffset>
                </wp:positionV>
                <wp:extent cx="2628900" cy="6830181"/>
                <wp:effectExtent l="0" t="0" r="0" b="8890"/>
                <wp:wrapNone/>
                <wp:docPr id="27" name="Groe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6830181"/>
                          <a:chOff x="0" y="0"/>
                          <a:chExt cx="26289" cy="67569"/>
                        </a:xfrm>
                      </wpg:grpSpPr>
                      <wps:wsp>
                        <wps:cNvPr id="28" name="Rectangle 6"/>
                        <wps:cNvSpPr>
                          <a:spLocks noChangeArrowheads="1"/>
                        </wps:cNvSpPr>
                        <wps:spPr bwMode="auto">
                          <a:xfrm>
                            <a:off x="1524" y="0"/>
                            <a:ext cx="22860" cy="824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9" name="Text Box 10"/>
                        <wps:cNvSpPr txBox="1">
                          <a:spLocks noChangeArrowheads="1"/>
                        </wps:cNvSpPr>
                        <wps:spPr bwMode="auto">
                          <a:xfrm>
                            <a:off x="2667" y="11334"/>
                            <a:ext cx="20574" cy="9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148" w:rsidRPr="00EF55BC" w:rsidRDefault="00471148" w:rsidP="00471148">
                              <w:pPr>
                                <w:jc w:val="center"/>
                                <w:rPr>
                                  <w:b/>
                                  <w:szCs w:val="20"/>
                                </w:rPr>
                              </w:pPr>
                              <w:r w:rsidRPr="00EF55BC">
                                <w:rPr>
                                  <w:b/>
                                  <w:szCs w:val="20"/>
                                </w:rPr>
                                <w:t>Stap 2</w:t>
                              </w:r>
                            </w:p>
                            <w:p w:rsidR="00471148" w:rsidRPr="00DC7D85" w:rsidRDefault="00471148" w:rsidP="00471148">
                              <w:pPr>
                                <w:jc w:val="center"/>
                                <w:rPr>
                                  <w:b/>
                                  <w:sz w:val="20"/>
                                  <w:szCs w:val="20"/>
                                </w:rPr>
                              </w:pPr>
                              <w:r w:rsidRPr="00DC7D85">
                                <w:rPr>
                                  <w:b/>
                                  <w:sz w:val="20"/>
                                  <w:szCs w:val="20"/>
                                </w:rPr>
                                <w:t xml:space="preserve">Collegiale consultatie en </w:t>
                              </w:r>
                            </w:p>
                            <w:p w:rsidR="00471148" w:rsidRPr="00DC7D85" w:rsidRDefault="00471148" w:rsidP="00471148">
                              <w:pPr>
                                <w:jc w:val="center"/>
                                <w:rPr>
                                  <w:b/>
                                  <w:sz w:val="20"/>
                                  <w:szCs w:val="20"/>
                                </w:rPr>
                              </w:pPr>
                              <w:r w:rsidRPr="00DC7D85">
                                <w:rPr>
                                  <w:b/>
                                  <w:sz w:val="20"/>
                                  <w:szCs w:val="20"/>
                                </w:rPr>
                                <w:t>Vragen Veilig Thuis</w:t>
                              </w:r>
                            </w:p>
                          </w:txbxContent>
                        </wps:txbx>
                        <wps:bodyPr rot="0" vert="horz" wrap="square" lIns="91440" tIns="45720" rIns="91440" bIns="45720" anchor="t" anchorCtr="0" upright="1">
                          <a:noAutofit/>
                        </wps:bodyPr>
                      </wps:wsp>
                      <wps:wsp>
                        <wps:cNvPr id="30" name="Text Box 11"/>
                        <wps:cNvSpPr txBox="1">
                          <a:spLocks noChangeArrowheads="1"/>
                        </wps:cNvSpPr>
                        <wps:spPr bwMode="auto">
                          <a:xfrm>
                            <a:off x="2667" y="36385"/>
                            <a:ext cx="20574" cy="71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148" w:rsidRPr="00EF55BC" w:rsidRDefault="00471148" w:rsidP="00471148">
                              <w:pPr>
                                <w:jc w:val="center"/>
                                <w:rPr>
                                  <w:b/>
                                  <w:szCs w:val="20"/>
                                </w:rPr>
                              </w:pPr>
                              <w:r w:rsidRPr="00EF55BC">
                                <w:rPr>
                                  <w:b/>
                                  <w:szCs w:val="20"/>
                                </w:rPr>
                                <w:t>Stap 3</w:t>
                              </w:r>
                            </w:p>
                            <w:p w:rsidR="00471148" w:rsidRPr="00DC7D85" w:rsidRDefault="00471148" w:rsidP="00471148">
                              <w:pPr>
                                <w:jc w:val="center"/>
                                <w:rPr>
                                  <w:b/>
                                  <w:sz w:val="20"/>
                                  <w:szCs w:val="20"/>
                                </w:rPr>
                              </w:pPr>
                              <w:r w:rsidRPr="00DC7D85">
                                <w:rPr>
                                  <w:b/>
                                  <w:sz w:val="20"/>
                                  <w:szCs w:val="20"/>
                                </w:rPr>
                                <w:t>Gesprek met de ouder</w:t>
                              </w:r>
                            </w:p>
                          </w:txbxContent>
                        </wps:txbx>
                        <wps:bodyPr rot="0" vert="horz" wrap="square" lIns="91440" tIns="45720" rIns="91440" bIns="45720" anchor="t" anchorCtr="0" upright="1">
                          <a:noAutofit/>
                        </wps:bodyPr>
                      </wps:wsp>
                      <wps:wsp>
                        <wps:cNvPr id="31" name="Text Box 12"/>
                        <wps:cNvSpPr txBox="1">
                          <a:spLocks noChangeArrowheads="1"/>
                        </wps:cNvSpPr>
                        <wps:spPr bwMode="auto">
                          <a:xfrm>
                            <a:off x="2667" y="48958"/>
                            <a:ext cx="20574" cy="61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148" w:rsidRPr="00EF55BC" w:rsidRDefault="00471148" w:rsidP="00471148">
                              <w:pPr>
                                <w:jc w:val="center"/>
                                <w:rPr>
                                  <w:b/>
                                  <w:szCs w:val="20"/>
                                </w:rPr>
                              </w:pPr>
                              <w:r w:rsidRPr="00EF55BC">
                                <w:rPr>
                                  <w:b/>
                                  <w:szCs w:val="20"/>
                                </w:rPr>
                                <w:t>Stap 4</w:t>
                              </w:r>
                            </w:p>
                            <w:p w:rsidR="00471148" w:rsidRPr="00DC7D85" w:rsidRDefault="00471148" w:rsidP="00471148">
                              <w:pPr>
                                <w:jc w:val="center"/>
                                <w:rPr>
                                  <w:b/>
                                  <w:sz w:val="20"/>
                                  <w:szCs w:val="20"/>
                                </w:rPr>
                              </w:pPr>
                              <w:r w:rsidRPr="00DC7D85">
                                <w:rPr>
                                  <w:b/>
                                  <w:sz w:val="20"/>
                                  <w:szCs w:val="20"/>
                                </w:rPr>
                                <w:t>Wegen aard en ernst</w:t>
                              </w:r>
                            </w:p>
                          </w:txbxContent>
                        </wps:txbx>
                        <wps:bodyPr rot="0" vert="horz" wrap="square" lIns="91440" tIns="45720" rIns="91440" bIns="45720" anchor="t" anchorCtr="0" upright="1">
                          <a:noAutofit/>
                        </wps:bodyPr>
                      </wps:wsp>
                      <wps:wsp>
                        <wps:cNvPr id="32" name="Text Box 13"/>
                        <wps:cNvSpPr txBox="1">
                          <a:spLocks noChangeArrowheads="1"/>
                        </wps:cNvSpPr>
                        <wps:spPr bwMode="auto">
                          <a:xfrm>
                            <a:off x="2667" y="1619"/>
                            <a:ext cx="20574" cy="58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148" w:rsidRPr="00EF55BC" w:rsidRDefault="00471148" w:rsidP="00471148">
                              <w:pPr>
                                <w:jc w:val="center"/>
                                <w:rPr>
                                  <w:b/>
                                  <w:szCs w:val="20"/>
                                </w:rPr>
                              </w:pPr>
                              <w:r w:rsidRPr="00EF55BC">
                                <w:rPr>
                                  <w:b/>
                                  <w:szCs w:val="20"/>
                                </w:rPr>
                                <w:t>Stap 1</w:t>
                              </w:r>
                            </w:p>
                            <w:p w:rsidR="00471148" w:rsidRPr="00DC7D85" w:rsidRDefault="00471148" w:rsidP="00471148">
                              <w:pPr>
                                <w:jc w:val="center"/>
                                <w:rPr>
                                  <w:b/>
                                  <w:sz w:val="20"/>
                                  <w:szCs w:val="20"/>
                                </w:rPr>
                              </w:pPr>
                              <w:r w:rsidRPr="00DC7D85">
                                <w:rPr>
                                  <w:b/>
                                  <w:sz w:val="20"/>
                                  <w:szCs w:val="20"/>
                                </w:rPr>
                                <w:t>In kaart brengen van signalen</w:t>
                              </w:r>
                            </w:p>
                          </w:txbxContent>
                        </wps:txbx>
                        <wps:bodyPr rot="0" vert="horz" wrap="square" lIns="91440" tIns="45720" rIns="91440" bIns="45720" anchor="t" anchorCtr="0" upright="1">
                          <a:noAutofit/>
                        </wps:bodyPr>
                      </wps:wsp>
                      <wps:wsp>
                        <wps:cNvPr id="33" name="Line 14"/>
                        <wps:cNvCnPr/>
                        <wps:spPr bwMode="auto">
                          <a:xfrm>
                            <a:off x="12954" y="8382"/>
                            <a:ext cx="0" cy="2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6"/>
                        <wps:cNvSpPr txBox="1">
                          <a:spLocks noChangeArrowheads="1"/>
                        </wps:cNvSpPr>
                        <wps:spPr bwMode="auto">
                          <a:xfrm>
                            <a:off x="0" y="59718"/>
                            <a:ext cx="11430" cy="7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148" w:rsidRPr="00EF55BC" w:rsidRDefault="00471148" w:rsidP="00471148">
                              <w:pPr>
                                <w:jc w:val="center"/>
                                <w:rPr>
                                  <w:b/>
                                  <w:sz w:val="18"/>
                                  <w:szCs w:val="18"/>
                                </w:rPr>
                              </w:pPr>
                              <w:r w:rsidRPr="00EF55BC">
                                <w:rPr>
                                  <w:b/>
                                  <w:sz w:val="18"/>
                                  <w:szCs w:val="18"/>
                                </w:rPr>
                                <w:t>Stap 5a</w:t>
                              </w:r>
                            </w:p>
                            <w:p w:rsidR="00471148" w:rsidRPr="00EF55BC" w:rsidRDefault="00471148" w:rsidP="00471148">
                              <w:pPr>
                                <w:jc w:val="center"/>
                                <w:rPr>
                                  <w:b/>
                                  <w:sz w:val="18"/>
                                  <w:szCs w:val="18"/>
                                </w:rPr>
                              </w:pPr>
                              <w:r w:rsidRPr="00EF55BC">
                                <w:rPr>
                                  <w:b/>
                                  <w:sz w:val="18"/>
                                  <w:szCs w:val="18"/>
                                </w:rPr>
                                <w:t>Hulp organiseren en effecten volgen</w:t>
                              </w:r>
                            </w:p>
                          </w:txbxContent>
                        </wps:txbx>
                        <wps:bodyPr rot="0" vert="horz" wrap="square" lIns="91440" tIns="45720" rIns="91440" bIns="45720" anchor="t" anchorCtr="0" upright="1">
                          <a:noAutofit/>
                        </wps:bodyPr>
                      </wps:wsp>
                      <wps:wsp>
                        <wps:cNvPr id="35" name="Text Box 18"/>
                        <wps:cNvSpPr txBox="1">
                          <a:spLocks noChangeArrowheads="1"/>
                        </wps:cNvSpPr>
                        <wps:spPr bwMode="auto">
                          <a:xfrm>
                            <a:off x="14859" y="59719"/>
                            <a:ext cx="11430" cy="7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148" w:rsidRPr="00EF55BC" w:rsidRDefault="00471148" w:rsidP="00471148">
                              <w:pPr>
                                <w:jc w:val="center"/>
                                <w:rPr>
                                  <w:b/>
                                  <w:sz w:val="18"/>
                                  <w:szCs w:val="18"/>
                                </w:rPr>
                              </w:pPr>
                              <w:r w:rsidRPr="00EF55BC">
                                <w:rPr>
                                  <w:b/>
                                  <w:sz w:val="18"/>
                                  <w:szCs w:val="18"/>
                                </w:rPr>
                                <w:t>Stap 5b</w:t>
                              </w:r>
                            </w:p>
                            <w:p w:rsidR="00471148" w:rsidRPr="00EF55BC" w:rsidRDefault="00471148" w:rsidP="00471148">
                              <w:pPr>
                                <w:jc w:val="center"/>
                                <w:rPr>
                                  <w:b/>
                                  <w:sz w:val="18"/>
                                  <w:szCs w:val="18"/>
                                </w:rPr>
                              </w:pPr>
                              <w:r w:rsidRPr="00EF55BC">
                                <w:rPr>
                                  <w:b/>
                                  <w:sz w:val="18"/>
                                  <w:szCs w:val="18"/>
                                </w:rPr>
                                <w:t xml:space="preserve">Melden en </w:t>
                              </w:r>
                            </w:p>
                            <w:p w:rsidR="00471148" w:rsidRPr="00EF55BC" w:rsidRDefault="00471148" w:rsidP="00471148">
                              <w:pPr>
                                <w:jc w:val="center"/>
                                <w:rPr>
                                  <w:b/>
                                  <w:sz w:val="18"/>
                                  <w:szCs w:val="18"/>
                                </w:rPr>
                              </w:pPr>
                              <w:r w:rsidRPr="00EF55BC">
                                <w:rPr>
                                  <w:b/>
                                  <w:sz w:val="18"/>
                                  <w:szCs w:val="18"/>
                                </w:rPr>
                                <w:t>bespr</w:t>
                              </w:r>
                              <w:r w:rsidRPr="00EF55BC">
                                <w:rPr>
                                  <w:b/>
                                  <w:sz w:val="18"/>
                                  <w:szCs w:val="18"/>
                                </w:rPr>
                                <w:t>e</w:t>
                              </w:r>
                              <w:r w:rsidRPr="00EF55BC">
                                <w:rPr>
                                  <w:b/>
                                  <w:sz w:val="18"/>
                                  <w:szCs w:val="18"/>
                                </w:rPr>
                                <w:t>ken</w:t>
                              </w:r>
                            </w:p>
                          </w:txbxContent>
                        </wps:txbx>
                        <wps:bodyPr rot="0" vert="horz" wrap="square" lIns="91440" tIns="45720" rIns="91440" bIns="45720" anchor="t" anchorCtr="0" upright="1">
                          <a:noAutofit/>
                        </wps:bodyPr>
                      </wps:wsp>
                      <wps:wsp>
                        <wps:cNvPr id="36" name="Line 19"/>
                        <wps:cNvCnPr/>
                        <wps:spPr bwMode="auto">
                          <a:xfrm>
                            <a:off x="12668" y="19906"/>
                            <a:ext cx="0" cy="16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0"/>
                        <wps:cNvCnPr/>
                        <wps:spPr bwMode="auto">
                          <a:xfrm>
                            <a:off x="12954" y="55149"/>
                            <a:ext cx="0" cy="3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1"/>
                        <wps:cNvCnPr/>
                        <wps:spPr bwMode="auto">
                          <a:xfrm>
                            <a:off x="13138" y="45517"/>
                            <a:ext cx="0" cy="2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ep 27" o:spid="_x0000_s1026" style="position:absolute;margin-left:-10.1pt;margin-top:2.55pt;width:207pt;height:537.8pt;z-index:251663360" coordsize="26289,6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">
                <v:rect id="Rectangle 6" o:spid="_x0000_s1027" style="position:absolute;left:1524;width:22860;height:8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Hzb4A&#10;AADbAAAADwAAAGRycy9kb3ducmV2LnhtbERPy4rCMBTdC/5DuII7TZVhGKpRfHTQhQuf+0tybYvN&#10;TWmiVr9+shBmeTjv6by1lXhQ40vHCkbDBASxdqbkXMH59Dv4AeEDssHKMSl4kYf5rNuZYmrckw/0&#10;OIZcxBD2KSooQqhTKb0uyKIfupo4clfXWAwRNrk0DT5juK3kOEm+pcWSY0OBNa0K0rfj3SrYI673&#10;743Wy+y1+8podcnIVUr1e+1iAiJQG/7FH/fWKBjHsfFL/AFy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mR82+AAAA2wAAAA8AAAAAAAAAAAAAAAAAmAIAAGRycy9kb3ducmV2&#10;LnhtbFBLBQYAAAAABAAEAPUAAACDAwAAAAA=&#10;" strokecolor="white"/>
                <v:shapetype id="_x0000_t202" coordsize="21600,21600" o:spt="202" path="m,l,21600r21600,l21600,xe">
                  <v:stroke joinstyle="miter"/>
                  <v:path gradientshapeok="t" o:connecttype="rect"/>
                </v:shapetype>
                <v:shape id="Text Box 10" o:spid="_x0000_s1028" type="#_x0000_t202" style="position:absolute;left:2667;top:11334;width:20574;height:9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d2sIA&#10;AADbAAAADwAAAGRycy9kb3ducmV2LnhtbESPzYrCQBCE7wu+w9CCt3WiB4nRUfxBcA+L+PMATaZN&#10;gumekBk1vv3OguCxqKqvqPmy41o9qPWVEwOjYQKKJHe2ksLA5bz7TkH5gGKxdkIGXuRhueh9zTGz&#10;7ilHepxCoSJEfIYGyhCaTGufl8Toh64hid7VtYwhyrbQtsVnhHOtx0ky0YyVxIUSG9qUlN9OdzbA&#10;4Xi4FenPdX1OV6Pf9M56u2VjBv1uNQMVqAuf8Lu9twbGU/j/En+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3awgAAANsAAAAPAAAAAAAAAAAAAAAAAJgCAABkcnMvZG93&#10;bnJldi54bWxQSwUGAAAAAAQABAD1AAAAhwMAAAAA&#10;" fillcolor="black" stroked="f">
                  <v:textbox>
                    <w:txbxContent>
                      <w:p w:rsidR="00471148" w:rsidRPr="00EF55BC" w:rsidRDefault="00471148" w:rsidP="00471148">
                        <w:pPr>
                          <w:jc w:val="center"/>
                          <w:rPr>
                            <w:b/>
                            <w:szCs w:val="20"/>
                          </w:rPr>
                        </w:pPr>
                        <w:r w:rsidRPr="00EF55BC">
                          <w:rPr>
                            <w:b/>
                            <w:szCs w:val="20"/>
                          </w:rPr>
                          <w:t>Stap 2</w:t>
                        </w:r>
                      </w:p>
                      <w:p w:rsidR="00471148" w:rsidRPr="00DC7D85" w:rsidRDefault="00471148" w:rsidP="00471148">
                        <w:pPr>
                          <w:jc w:val="center"/>
                          <w:rPr>
                            <w:b/>
                            <w:sz w:val="20"/>
                            <w:szCs w:val="20"/>
                          </w:rPr>
                        </w:pPr>
                        <w:r w:rsidRPr="00DC7D85">
                          <w:rPr>
                            <w:b/>
                            <w:sz w:val="20"/>
                            <w:szCs w:val="20"/>
                          </w:rPr>
                          <w:t xml:space="preserve">Collegiale consultatie en </w:t>
                        </w:r>
                      </w:p>
                      <w:p w:rsidR="00471148" w:rsidRPr="00DC7D85" w:rsidRDefault="00471148" w:rsidP="00471148">
                        <w:pPr>
                          <w:jc w:val="center"/>
                          <w:rPr>
                            <w:b/>
                            <w:sz w:val="20"/>
                            <w:szCs w:val="20"/>
                          </w:rPr>
                        </w:pPr>
                        <w:r w:rsidRPr="00DC7D85">
                          <w:rPr>
                            <w:b/>
                            <w:sz w:val="20"/>
                            <w:szCs w:val="20"/>
                          </w:rPr>
                          <w:t>Vragen Veilig Thuis</w:t>
                        </w:r>
                      </w:p>
                    </w:txbxContent>
                  </v:textbox>
                </v:shape>
                <v:shape id="Text Box 11" o:spid="_x0000_s1029" type="#_x0000_t202" style="position:absolute;left:2667;top:36385;width:20574;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r4A&#10;AADbAAAADwAAAGRycy9kb3ducmV2LnhtbERPy6rCMBDdC/5DGMGdpipIqUbxgeBdiPj4gKEZ22Jn&#10;UpqovX9/s7jg8nDey3XHtXpT6ysnBibjBBRJ7mwlhYH77TBKQfmAYrF2QgZ+ycN61e8tMbPuIxd6&#10;X0OhYoj4DA2UITSZ1j4vidGPXUMSuYdrGUOEbaFti58YzrWeJslcM1YSG0psaFdS/ry+2ACHy/lZ&#10;pD+P7S3dTE7pi/V+z8YMB91mASpQF77if/fRGpjF9fFL/AF6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fopq+AAAA2wAAAA8AAAAAAAAAAAAAAAAAmAIAAGRycy9kb3ducmV2&#10;LnhtbFBLBQYAAAAABAAEAPUAAACDAwAAAAA=&#10;" fillcolor="black" stroked="f">
                  <v:textbox>
                    <w:txbxContent>
                      <w:p w:rsidR="00471148" w:rsidRPr="00EF55BC" w:rsidRDefault="00471148" w:rsidP="00471148">
                        <w:pPr>
                          <w:jc w:val="center"/>
                          <w:rPr>
                            <w:b/>
                            <w:szCs w:val="20"/>
                          </w:rPr>
                        </w:pPr>
                        <w:r w:rsidRPr="00EF55BC">
                          <w:rPr>
                            <w:b/>
                            <w:szCs w:val="20"/>
                          </w:rPr>
                          <w:t>Stap 3</w:t>
                        </w:r>
                      </w:p>
                      <w:p w:rsidR="00471148" w:rsidRPr="00DC7D85" w:rsidRDefault="00471148" w:rsidP="00471148">
                        <w:pPr>
                          <w:jc w:val="center"/>
                          <w:rPr>
                            <w:b/>
                            <w:sz w:val="20"/>
                            <w:szCs w:val="20"/>
                          </w:rPr>
                        </w:pPr>
                        <w:r w:rsidRPr="00DC7D85">
                          <w:rPr>
                            <w:b/>
                            <w:sz w:val="20"/>
                            <w:szCs w:val="20"/>
                          </w:rPr>
                          <w:t>Gesprek met de ouder</w:t>
                        </w:r>
                      </w:p>
                    </w:txbxContent>
                  </v:textbox>
                </v:shape>
                <v:shape id="Text Box 12" o:spid="_x0000_s1030" type="#_x0000_t202" style="position:absolute;left:2667;top:48958;width:20574;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HAcIA&#10;AADbAAAADwAAAGRycy9kb3ducmV2LnhtbESPzYrCQBCE7wu+w9CCt3WSFSRER/GHBT0siz8P0GTa&#10;JJjuCZlR49s7C8Iei6r6ipove27UnTpfOzGQjhNQJIWztZQGzqfvzwyUDygWGydk4EkelovBxxxz&#10;6x5yoPsxlCpCxOdooAqhzbX2RUWMfuxakuhdXMcYouxKbTt8RDg3+itJppqxlrhQYUubiorr8cYG&#10;OBx+r2W2v6xP2Sr9yW6st1s2ZjTsVzNQgfrwH363d9bAJIW/L/EH6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wcBwgAAANsAAAAPAAAAAAAAAAAAAAAAAJgCAABkcnMvZG93&#10;bnJldi54bWxQSwUGAAAAAAQABAD1AAAAhwMAAAAA&#10;" fillcolor="black" stroked="f">
                  <v:textbox>
                    <w:txbxContent>
                      <w:p w:rsidR="00471148" w:rsidRPr="00EF55BC" w:rsidRDefault="00471148" w:rsidP="00471148">
                        <w:pPr>
                          <w:jc w:val="center"/>
                          <w:rPr>
                            <w:b/>
                            <w:szCs w:val="20"/>
                          </w:rPr>
                        </w:pPr>
                        <w:r w:rsidRPr="00EF55BC">
                          <w:rPr>
                            <w:b/>
                            <w:szCs w:val="20"/>
                          </w:rPr>
                          <w:t>Stap 4</w:t>
                        </w:r>
                      </w:p>
                      <w:p w:rsidR="00471148" w:rsidRPr="00DC7D85" w:rsidRDefault="00471148" w:rsidP="00471148">
                        <w:pPr>
                          <w:jc w:val="center"/>
                          <w:rPr>
                            <w:b/>
                            <w:sz w:val="20"/>
                            <w:szCs w:val="20"/>
                          </w:rPr>
                        </w:pPr>
                        <w:r w:rsidRPr="00DC7D85">
                          <w:rPr>
                            <w:b/>
                            <w:sz w:val="20"/>
                            <w:szCs w:val="20"/>
                          </w:rPr>
                          <w:t>Wegen aard en ernst</w:t>
                        </w:r>
                      </w:p>
                    </w:txbxContent>
                  </v:textbox>
                </v:shape>
                <v:shape id="Text Box 13" o:spid="_x0000_s1031" type="#_x0000_t202" style="position:absolute;left:2667;top:1619;width:20574;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ZdsIA&#10;AADbAAAADwAAAGRycy9kb3ducmV2LnhtbESPzYrCQBCE7wu+w9CCt3WigoToKP4guIdF/HmAJtMm&#10;wXRPyIwa335nQfBYVNVX1HzZca0e1PrKiYHRMAFFkjtbSWHgct59p6B8QLFYOyEDL/KwXPS+5phZ&#10;95QjPU6hUBEiPkMDZQhNprXPS2L0Q9eQRO/qWsYQZVto2+IzwrnW4ySZasZK4kKJDW1Kym+nOxvg&#10;cDzcivTnuj6nq9Fveme93bIxg363moEK1IVP+N3eWwOTMfx/i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Zl2wgAAANsAAAAPAAAAAAAAAAAAAAAAAJgCAABkcnMvZG93&#10;bnJldi54bWxQSwUGAAAAAAQABAD1AAAAhwMAAAAA&#10;" fillcolor="black" stroked="f">
                  <v:textbox>
                    <w:txbxContent>
                      <w:p w:rsidR="00471148" w:rsidRPr="00EF55BC" w:rsidRDefault="00471148" w:rsidP="00471148">
                        <w:pPr>
                          <w:jc w:val="center"/>
                          <w:rPr>
                            <w:b/>
                            <w:szCs w:val="20"/>
                          </w:rPr>
                        </w:pPr>
                        <w:r w:rsidRPr="00EF55BC">
                          <w:rPr>
                            <w:b/>
                            <w:szCs w:val="20"/>
                          </w:rPr>
                          <w:t>Stap 1</w:t>
                        </w:r>
                      </w:p>
                      <w:p w:rsidR="00471148" w:rsidRPr="00DC7D85" w:rsidRDefault="00471148" w:rsidP="00471148">
                        <w:pPr>
                          <w:jc w:val="center"/>
                          <w:rPr>
                            <w:b/>
                            <w:sz w:val="20"/>
                            <w:szCs w:val="20"/>
                          </w:rPr>
                        </w:pPr>
                        <w:r w:rsidRPr="00DC7D85">
                          <w:rPr>
                            <w:b/>
                            <w:sz w:val="20"/>
                            <w:szCs w:val="20"/>
                          </w:rPr>
                          <w:t>In kaart brengen van signalen</w:t>
                        </w:r>
                      </w:p>
                    </w:txbxContent>
                  </v:textbox>
                </v:shape>
                <v:line id="Line 14" o:spid="_x0000_s1032" style="position:absolute;visibility:visible;mso-wrap-style:square" from="12954,8382" to="12954,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16" o:spid="_x0000_s1033" type="#_x0000_t202" style="position:absolute;top:59718;width:11430;height:7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kmcMA&#10;AADbAAAADwAAAGRycy9kb3ducmV2LnhtbESPzYrCQBCE7wu+w9CCt3WiK0uIjuIPC3qQxZ8HaDJt&#10;Ekz3hMyo8e2dhQWPRVV9Rc0WHdfqTq2vnBgYDRNQJLmzlRQGzqefzxSUDygWaydk4EkeFvPexwwz&#10;6x5yoPsxFCpCxGdooAyhybT2eUmMfugakuhdXMsYomwLbVt8RDjXepwk35qxkrhQYkPrkvLr8cYG&#10;OBx+r0W6u6xO6XK0T2+sNxs2ZtDvllNQgbrwDv+3t9bA1wT+vsQfo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SkmcMAAADbAAAADwAAAAAAAAAAAAAAAACYAgAAZHJzL2Rv&#10;d25yZXYueG1sUEsFBgAAAAAEAAQA9QAAAIgDAAAAAA==&#10;" fillcolor="black" stroked="f">
                  <v:textbox>
                    <w:txbxContent>
                      <w:p w:rsidR="00471148" w:rsidRPr="00EF55BC" w:rsidRDefault="00471148" w:rsidP="00471148">
                        <w:pPr>
                          <w:jc w:val="center"/>
                          <w:rPr>
                            <w:b/>
                            <w:sz w:val="18"/>
                            <w:szCs w:val="18"/>
                          </w:rPr>
                        </w:pPr>
                        <w:r w:rsidRPr="00EF55BC">
                          <w:rPr>
                            <w:b/>
                            <w:sz w:val="18"/>
                            <w:szCs w:val="18"/>
                          </w:rPr>
                          <w:t>Stap 5a</w:t>
                        </w:r>
                      </w:p>
                      <w:p w:rsidR="00471148" w:rsidRPr="00EF55BC" w:rsidRDefault="00471148" w:rsidP="00471148">
                        <w:pPr>
                          <w:jc w:val="center"/>
                          <w:rPr>
                            <w:b/>
                            <w:sz w:val="18"/>
                            <w:szCs w:val="18"/>
                          </w:rPr>
                        </w:pPr>
                        <w:r w:rsidRPr="00EF55BC">
                          <w:rPr>
                            <w:b/>
                            <w:sz w:val="18"/>
                            <w:szCs w:val="18"/>
                          </w:rPr>
                          <w:t>Hulp organiseren en effecten volgen</w:t>
                        </w:r>
                      </w:p>
                    </w:txbxContent>
                  </v:textbox>
                </v:shape>
                <v:shape id="Text Box 18" o:spid="_x0000_s1034" type="#_x0000_t202" style="position:absolute;left:14859;top:59719;width:11430;height:7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BAsMA&#10;AADbAAAADwAAAGRycy9kb3ducmV2LnhtbESPzYrCQBCE7wu+w9CCt3Wii0uIjuIPC3qQxZ8HaDJt&#10;Ekz3hMyo8e2dhQWPRVV9Rc0WHdfqTq2vnBgYDRNQJLmzlRQGzqefzxSUDygWaydk4EkeFvPexwwz&#10;6x5yoPsxFCpCxGdooAyhybT2eUmMfugakuhdXMsYomwLbVt8RDjXepwk35qxkrhQYkPrkvLr8cYG&#10;OBx+r0W6u6xO6XK0T2+sNxs2ZtDvllNQgbrwDv+3t9bA1wT+vsQfo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gBAsMAAADbAAAADwAAAAAAAAAAAAAAAACYAgAAZHJzL2Rv&#10;d25yZXYueG1sUEsFBgAAAAAEAAQA9QAAAIgDAAAAAA==&#10;" fillcolor="black" stroked="f">
                  <v:textbox>
                    <w:txbxContent>
                      <w:p w:rsidR="00471148" w:rsidRPr="00EF55BC" w:rsidRDefault="00471148" w:rsidP="00471148">
                        <w:pPr>
                          <w:jc w:val="center"/>
                          <w:rPr>
                            <w:b/>
                            <w:sz w:val="18"/>
                            <w:szCs w:val="18"/>
                          </w:rPr>
                        </w:pPr>
                        <w:r w:rsidRPr="00EF55BC">
                          <w:rPr>
                            <w:b/>
                            <w:sz w:val="18"/>
                            <w:szCs w:val="18"/>
                          </w:rPr>
                          <w:t>Stap 5b</w:t>
                        </w:r>
                      </w:p>
                      <w:p w:rsidR="00471148" w:rsidRPr="00EF55BC" w:rsidRDefault="00471148" w:rsidP="00471148">
                        <w:pPr>
                          <w:jc w:val="center"/>
                          <w:rPr>
                            <w:b/>
                            <w:sz w:val="18"/>
                            <w:szCs w:val="18"/>
                          </w:rPr>
                        </w:pPr>
                        <w:r w:rsidRPr="00EF55BC">
                          <w:rPr>
                            <w:b/>
                            <w:sz w:val="18"/>
                            <w:szCs w:val="18"/>
                          </w:rPr>
                          <w:t xml:space="preserve">Melden en </w:t>
                        </w:r>
                      </w:p>
                      <w:p w:rsidR="00471148" w:rsidRPr="00EF55BC" w:rsidRDefault="00471148" w:rsidP="00471148">
                        <w:pPr>
                          <w:jc w:val="center"/>
                          <w:rPr>
                            <w:b/>
                            <w:sz w:val="18"/>
                            <w:szCs w:val="18"/>
                          </w:rPr>
                        </w:pPr>
                        <w:r w:rsidRPr="00EF55BC">
                          <w:rPr>
                            <w:b/>
                            <w:sz w:val="18"/>
                            <w:szCs w:val="18"/>
                          </w:rPr>
                          <w:t>bespr</w:t>
                        </w:r>
                        <w:r w:rsidRPr="00EF55BC">
                          <w:rPr>
                            <w:b/>
                            <w:sz w:val="18"/>
                            <w:szCs w:val="18"/>
                          </w:rPr>
                          <w:t>e</w:t>
                        </w:r>
                        <w:r w:rsidRPr="00EF55BC">
                          <w:rPr>
                            <w:b/>
                            <w:sz w:val="18"/>
                            <w:szCs w:val="18"/>
                          </w:rPr>
                          <w:t>ken</w:t>
                        </w:r>
                      </w:p>
                    </w:txbxContent>
                  </v:textbox>
                </v:shape>
                <v:line id="Line 19" o:spid="_x0000_s1035" style="position:absolute;visibility:visible;mso-wrap-style:square" from="12668,19906" to="12668,3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0" o:spid="_x0000_s1036" style="position:absolute;visibility:visible;mso-wrap-style:square" from="12954,55149" to="12954,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1" o:spid="_x0000_s1037" style="position:absolute;visibility:visible;mso-wrap-style:square" from="13138,45517" to="13138,4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group>
            </w:pict>
          </mc:Fallback>
        </mc:AlternateContent>
      </w:r>
    </w:p>
    <w:p w:rsidR="00471148" w:rsidRPr="00DC7D85" w:rsidRDefault="00471148" w:rsidP="00471148">
      <w:pPr>
        <w:rPr>
          <w:rFonts w:cs="Arial"/>
          <w:bCs/>
          <w:sz w:val="20"/>
          <w:szCs w:val="20"/>
        </w:rPr>
      </w:pPr>
      <w:r w:rsidRPr="002C0363">
        <w:rPr>
          <w:rFonts w:cs="Arial"/>
          <w:bCs/>
        </w:rPr>
        <w:tab/>
      </w:r>
      <w:r w:rsidRPr="002C0363">
        <w:rPr>
          <w:rFonts w:cs="Arial"/>
          <w:bCs/>
        </w:rPr>
        <w:tab/>
      </w:r>
      <w:r w:rsidRPr="002C0363">
        <w:rPr>
          <w:rFonts w:cs="Arial"/>
          <w:bCs/>
        </w:rPr>
        <w:tab/>
      </w:r>
      <w:r w:rsidRPr="002C0363">
        <w:rPr>
          <w:rFonts w:cs="Arial"/>
          <w:bCs/>
        </w:rPr>
        <w:tab/>
      </w:r>
      <w:r w:rsidRPr="002C0363">
        <w:rPr>
          <w:rFonts w:cs="Arial"/>
          <w:bCs/>
        </w:rPr>
        <w:tab/>
      </w:r>
      <w:r w:rsidRPr="002C0363">
        <w:rPr>
          <w:rFonts w:cs="Arial"/>
          <w:bCs/>
        </w:rPr>
        <w:tab/>
        <w:t xml:space="preserve">        </w:t>
      </w:r>
      <w:r w:rsidRPr="00DC7D85">
        <w:rPr>
          <w:rFonts w:cs="Arial"/>
          <w:b/>
          <w:bCs/>
          <w:sz w:val="20"/>
          <w:szCs w:val="20"/>
        </w:rPr>
        <w:t>Stap 1: In kaart brengen van signalen</w:t>
      </w:r>
    </w:p>
    <w:p w:rsidR="00471148" w:rsidRPr="00DC7D85" w:rsidRDefault="00471148" w:rsidP="00471148">
      <w:pPr>
        <w:numPr>
          <w:ilvl w:val="0"/>
          <w:numId w:val="4"/>
        </w:numPr>
        <w:spacing w:after="0" w:line="240" w:lineRule="auto"/>
        <w:ind w:hanging="267"/>
        <w:rPr>
          <w:rFonts w:cs="Arial"/>
          <w:bCs/>
          <w:sz w:val="20"/>
          <w:szCs w:val="20"/>
        </w:rPr>
      </w:pPr>
      <w:r w:rsidRPr="00DC7D85">
        <w:rPr>
          <w:rFonts w:cs="Arial"/>
          <w:bCs/>
          <w:sz w:val="20"/>
          <w:szCs w:val="20"/>
        </w:rPr>
        <w:t>Observeer</w:t>
      </w:r>
    </w:p>
    <w:p w:rsidR="00471148" w:rsidRPr="00DC7D85" w:rsidRDefault="00471148" w:rsidP="00471148">
      <w:pPr>
        <w:numPr>
          <w:ilvl w:val="0"/>
          <w:numId w:val="4"/>
        </w:numPr>
        <w:spacing w:after="0" w:line="240" w:lineRule="auto"/>
        <w:ind w:hanging="267"/>
        <w:rPr>
          <w:rFonts w:cs="Arial"/>
          <w:bCs/>
          <w:sz w:val="20"/>
          <w:szCs w:val="20"/>
        </w:rPr>
      </w:pPr>
      <w:r w:rsidRPr="00DC7D85">
        <w:rPr>
          <w:rFonts w:cs="Arial"/>
          <w:bCs/>
          <w:sz w:val="20"/>
          <w:szCs w:val="20"/>
        </w:rPr>
        <w:t>Onderzoek naar onderbouwing</w:t>
      </w:r>
    </w:p>
    <w:p w:rsidR="00471148" w:rsidRPr="00DC7D85" w:rsidRDefault="00471148" w:rsidP="00471148">
      <w:pPr>
        <w:numPr>
          <w:ilvl w:val="0"/>
          <w:numId w:val="4"/>
        </w:numPr>
        <w:spacing w:after="0" w:line="240" w:lineRule="auto"/>
        <w:ind w:hanging="267"/>
        <w:rPr>
          <w:rFonts w:cs="Arial"/>
          <w:bCs/>
          <w:sz w:val="20"/>
          <w:szCs w:val="20"/>
        </w:rPr>
      </w:pPr>
      <w:r w:rsidRPr="00DC7D85">
        <w:rPr>
          <w:rFonts w:cs="Arial"/>
          <w:bCs/>
          <w:sz w:val="20"/>
          <w:szCs w:val="20"/>
        </w:rPr>
        <w:t>Gesprek met ouders: delen van de zorg</w:t>
      </w:r>
    </w:p>
    <w:p w:rsidR="00471148" w:rsidRPr="00DC7D85" w:rsidRDefault="00471148" w:rsidP="00471148">
      <w:pPr>
        <w:rPr>
          <w:rFonts w:cs="Arial"/>
          <w:bCs/>
          <w:sz w:val="20"/>
          <w:szCs w:val="20"/>
        </w:rPr>
      </w:pPr>
      <w:r w:rsidRPr="00DC7D85">
        <w:rPr>
          <w:rFonts w:cs="Arial"/>
          <w:b/>
          <w:bCs/>
          <w:noProof/>
          <w:sz w:val="20"/>
          <w:szCs w:val="20"/>
          <w:lang w:eastAsia="nl-NL"/>
        </w:rPr>
        <mc:AlternateContent>
          <mc:Choice Requires="wps">
            <w:drawing>
              <wp:anchor distT="0" distB="0" distL="114300" distR="114300" simplePos="0" relativeHeight="251660288" behindDoc="0" locked="0" layoutInCell="0" allowOverlap="1" wp14:anchorId="7E4516FA" wp14:editId="3B8F5FF8">
                <wp:simplePos x="0" y="0"/>
                <wp:positionH relativeFrom="column">
                  <wp:posOffset>195580</wp:posOffset>
                </wp:positionH>
                <wp:positionV relativeFrom="paragraph">
                  <wp:posOffset>114300</wp:posOffset>
                </wp:positionV>
                <wp:extent cx="1514475" cy="513715"/>
                <wp:effectExtent l="9525" t="13335" r="9525" b="6350"/>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13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6" o:spid="_x0000_s1026" style="position:absolute;margin-left:15.4pt;margin-top:9pt;width:119.25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" o:allowincell="f" strokecolor="white"/>
            </w:pict>
          </mc:Fallback>
        </mc:AlternateContent>
      </w:r>
    </w:p>
    <w:p w:rsidR="00471148" w:rsidRPr="00DC7D85" w:rsidRDefault="00471148" w:rsidP="00471148">
      <w:pPr>
        <w:ind w:left="4727"/>
        <w:rPr>
          <w:rFonts w:cs="Arial"/>
          <w:b/>
          <w:bCs/>
          <w:sz w:val="20"/>
          <w:szCs w:val="20"/>
        </w:rPr>
      </w:pPr>
      <w:r w:rsidRPr="00DC7D85">
        <w:rPr>
          <w:rFonts w:cs="Arial"/>
          <w:b/>
          <w:bCs/>
          <w:sz w:val="20"/>
          <w:szCs w:val="20"/>
        </w:rPr>
        <w:t>Stap 2: Collegiale consultatie en raadplegen Veilig Thuis</w:t>
      </w:r>
    </w:p>
    <w:p w:rsidR="00471148" w:rsidRPr="00DC7D85" w:rsidRDefault="00471148" w:rsidP="00471148">
      <w:pPr>
        <w:numPr>
          <w:ilvl w:val="0"/>
          <w:numId w:val="2"/>
        </w:numPr>
        <w:spacing w:after="0" w:line="240" w:lineRule="auto"/>
        <w:rPr>
          <w:rFonts w:cs="Arial"/>
          <w:bCs/>
          <w:sz w:val="20"/>
          <w:szCs w:val="20"/>
        </w:rPr>
      </w:pPr>
      <w:r w:rsidRPr="00DC7D85">
        <w:rPr>
          <w:rFonts w:cs="Arial"/>
          <w:bCs/>
          <w:sz w:val="20"/>
          <w:szCs w:val="20"/>
        </w:rPr>
        <w:t>Bilateraal overleg met duo-collega, vorige leerkracht, leerkracht van broers/zussen, intern begeleider, directeur (taak van de lee</w:t>
      </w:r>
      <w:r w:rsidRPr="00DC7D85">
        <w:rPr>
          <w:rFonts w:cs="Arial"/>
          <w:bCs/>
          <w:sz w:val="20"/>
          <w:szCs w:val="20"/>
        </w:rPr>
        <w:t>r</w:t>
      </w:r>
      <w:r w:rsidRPr="00DC7D85">
        <w:rPr>
          <w:rFonts w:cs="Arial"/>
          <w:bCs/>
          <w:sz w:val="20"/>
          <w:szCs w:val="20"/>
        </w:rPr>
        <w:t>kracht)</w:t>
      </w:r>
    </w:p>
    <w:p w:rsidR="00471148" w:rsidRPr="00DC7D85" w:rsidRDefault="00471148" w:rsidP="00471148">
      <w:pPr>
        <w:numPr>
          <w:ilvl w:val="0"/>
          <w:numId w:val="2"/>
        </w:numPr>
        <w:spacing w:after="0" w:line="240" w:lineRule="auto"/>
        <w:ind w:hanging="267"/>
        <w:rPr>
          <w:rFonts w:cs="Arial"/>
          <w:bCs/>
          <w:sz w:val="20"/>
          <w:szCs w:val="20"/>
        </w:rPr>
      </w:pPr>
      <w:r w:rsidRPr="00DC7D85">
        <w:rPr>
          <w:rFonts w:cs="Arial"/>
          <w:bCs/>
          <w:sz w:val="20"/>
          <w:szCs w:val="20"/>
        </w:rPr>
        <w:t>Consulteer externe collega’s tijdens (taak van de intern begeleider):</w:t>
      </w:r>
    </w:p>
    <w:p w:rsidR="00471148" w:rsidRPr="00DC7D85" w:rsidRDefault="00471148" w:rsidP="00471148">
      <w:pPr>
        <w:numPr>
          <w:ilvl w:val="0"/>
          <w:numId w:val="2"/>
        </w:numPr>
        <w:spacing w:after="0" w:line="240" w:lineRule="auto"/>
        <w:ind w:firstLine="133"/>
        <w:rPr>
          <w:rFonts w:cs="Arial"/>
          <w:bCs/>
          <w:sz w:val="20"/>
          <w:szCs w:val="20"/>
        </w:rPr>
      </w:pPr>
      <w:r w:rsidRPr="00DC7D85">
        <w:rPr>
          <w:rFonts w:cs="Arial"/>
          <w:bCs/>
          <w:sz w:val="20"/>
          <w:szCs w:val="20"/>
        </w:rPr>
        <w:t>Groepsbespreking</w:t>
      </w:r>
    </w:p>
    <w:p w:rsidR="00471148" w:rsidRPr="00DC7D85" w:rsidRDefault="00471148" w:rsidP="00471148">
      <w:pPr>
        <w:numPr>
          <w:ilvl w:val="0"/>
          <w:numId w:val="2"/>
        </w:numPr>
        <w:spacing w:after="0" w:line="240" w:lineRule="auto"/>
        <w:ind w:firstLine="133"/>
        <w:rPr>
          <w:rFonts w:cs="Arial"/>
          <w:bCs/>
          <w:sz w:val="20"/>
          <w:szCs w:val="20"/>
        </w:rPr>
      </w:pPr>
      <w:r w:rsidRPr="00DC7D85">
        <w:rPr>
          <w:rFonts w:cs="Arial"/>
          <w:bCs/>
          <w:sz w:val="20"/>
          <w:szCs w:val="20"/>
        </w:rPr>
        <w:t>Ondersteuningsteam</w:t>
      </w:r>
    </w:p>
    <w:p w:rsidR="00471148" w:rsidRPr="00DC7D85" w:rsidRDefault="00471148" w:rsidP="00471148">
      <w:pPr>
        <w:numPr>
          <w:ilvl w:val="0"/>
          <w:numId w:val="2"/>
        </w:numPr>
        <w:spacing w:after="0" w:line="240" w:lineRule="auto"/>
        <w:rPr>
          <w:rFonts w:cs="Arial"/>
          <w:bCs/>
          <w:sz w:val="20"/>
          <w:szCs w:val="20"/>
        </w:rPr>
      </w:pPr>
      <w:r w:rsidRPr="00DC7D85">
        <w:rPr>
          <w:rFonts w:cs="Arial"/>
          <w:bCs/>
          <w:noProof/>
          <w:sz w:val="20"/>
          <w:szCs w:val="20"/>
          <w:lang w:eastAsia="nl-NL"/>
        </w:rPr>
        <mc:AlternateContent>
          <mc:Choice Requires="wps">
            <w:drawing>
              <wp:anchor distT="4294967295" distB="4294967295" distL="114299" distR="114299" simplePos="0" relativeHeight="251659264" behindDoc="0" locked="0" layoutInCell="1" allowOverlap="1" wp14:anchorId="06617D32" wp14:editId="650CA14E">
                <wp:simplePos x="0" y="0"/>
                <wp:positionH relativeFrom="column">
                  <wp:posOffset>1744344</wp:posOffset>
                </wp:positionH>
                <wp:positionV relativeFrom="paragraph">
                  <wp:posOffset>406399</wp:posOffset>
                </wp:positionV>
                <wp:extent cx="0" cy="0"/>
                <wp:effectExtent l="0" t="0" r="0" b="0"/>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">
                <v:stroke endarrow="block"/>
              </v:line>
            </w:pict>
          </mc:Fallback>
        </mc:AlternateContent>
      </w:r>
      <w:r w:rsidRPr="00DC7D85">
        <w:rPr>
          <w:rFonts w:cs="Arial"/>
          <w:bCs/>
          <w:sz w:val="20"/>
          <w:szCs w:val="20"/>
        </w:rPr>
        <w:t>Consulteer ook Veilig Thuis (taak van de intern b</w:t>
      </w:r>
      <w:r w:rsidRPr="00DC7D85">
        <w:rPr>
          <w:rFonts w:cs="Arial"/>
          <w:bCs/>
          <w:sz w:val="20"/>
          <w:szCs w:val="20"/>
        </w:rPr>
        <w:t>e</w:t>
      </w:r>
      <w:r w:rsidRPr="00DC7D85">
        <w:rPr>
          <w:rFonts w:cs="Arial"/>
          <w:bCs/>
          <w:sz w:val="20"/>
          <w:szCs w:val="20"/>
        </w:rPr>
        <w:t>geleider)</w:t>
      </w:r>
    </w:p>
    <w:p w:rsidR="00471148" w:rsidRPr="00DC7D85" w:rsidRDefault="00471148" w:rsidP="00471148">
      <w:pPr>
        <w:numPr>
          <w:ilvl w:val="0"/>
          <w:numId w:val="2"/>
        </w:numPr>
        <w:spacing w:after="0" w:line="240" w:lineRule="auto"/>
        <w:rPr>
          <w:rFonts w:cs="Arial"/>
          <w:bCs/>
          <w:sz w:val="20"/>
          <w:szCs w:val="20"/>
        </w:rPr>
      </w:pPr>
      <w:r w:rsidRPr="00DC7D85">
        <w:rPr>
          <w:rFonts w:cs="Arial"/>
          <w:bCs/>
          <w:noProof/>
          <w:sz w:val="20"/>
          <w:szCs w:val="20"/>
          <w:lang w:eastAsia="nl-NL"/>
        </w:rPr>
        <mc:AlternateContent>
          <mc:Choice Requires="wps">
            <w:drawing>
              <wp:anchor distT="0" distB="0" distL="114300" distR="114300" simplePos="0" relativeHeight="251662336" behindDoc="1" locked="0" layoutInCell="0" allowOverlap="1" wp14:anchorId="30952BBE" wp14:editId="65BBDBE8">
                <wp:simplePos x="0" y="0"/>
                <wp:positionH relativeFrom="column">
                  <wp:posOffset>175260</wp:posOffset>
                </wp:positionH>
                <wp:positionV relativeFrom="paragraph">
                  <wp:posOffset>325120</wp:posOffset>
                </wp:positionV>
                <wp:extent cx="1714500" cy="574675"/>
                <wp:effectExtent l="8255" t="11430" r="10795" b="1397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46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4" o:spid="_x0000_s1026" style="position:absolute;margin-left:13.8pt;margin-top:25.6pt;width:135pt;height:4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" o:allowincell="f" strokecolor="white"/>
            </w:pict>
          </mc:Fallback>
        </mc:AlternateContent>
      </w:r>
      <w:r w:rsidRPr="00DC7D85">
        <w:rPr>
          <w:rFonts w:cs="Arial"/>
          <w:b/>
          <w:bCs/>
          <w:noProof/>
          <w:sz w:val="20"/>
          <w:szCs w:val="20"/>
          <w:lang w:eastAsia="nl-NL"/>
        </w:rPr>
        <mc:AlternateContent>
          <mc:Choice Requires="wps">
            <w:drawing>
              <wp:anchor distT="0" distB="0" distL="114300" distR="114300" simplePos="0" relativeHeight="251661312" behindDoc="0" locked="0" layoutInCell="0" allowOverlap="1" wp14:anchorId="72F042D9" wp14:editId="06416A6F">
                <wp:simplePos x="0" y="0"/>
                <wp:positionH relativeFrom="column">
                  <wp:posOffset>175260</wp:posOffset>
                </wp:positionH>
                <wp:positionV relativeFrom="paragraph">
                  <wp:posOffset>26035</wp:posOffset>
                </wp:positionV>
                <wp:extent cx="1714500" cy="694055"/>
                <wp:effectExtent l="8255" t="7620" r="10795" b="1270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40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3" o:spid="_x0000_s1026" style="position:absolute;margin-left:13.8pt;margin-top:2.05pt;width:135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" o:allowincell="f" strokecolor="white"/>
            </w:pict>
          </mc:Fallback>
        </mc:AlternateContent>
      </w:r>
      <w:r w:rsidRPr="00DC7D85">
        <w:rPr>
          <w:rFonts w:cs="Arial"/>
          <w:bCs/>
          <w:sz w:val="20"/>
          <w:szCs w:val="20"/>
        </w:rPr>
        <w:t>Uitkomsten consultaties bespreken met o</w:t>
      </w:r>
      <w:r w:rsidRPr="00DC7D85">
        <w:rPr>
          <w:rFonts w:cs="Arial"/>
          <w:bCs/>
          <w:sz w:val="20"/>
          <w:szCs w:val="20"/>
        </w:rPr>
        <w:t>u</w:t>
      </w:r>
      <w:r w:rsidRPr="00DC7D85">
        <w:rPr>
          <w:rFonts w:cs="Arial"/>
          <w:bCs/>
          <w:sz w:val="20"/>
          <w:szCs w:val="20"/>
        </w:rPr>
        <w:t xml:space="preserve">ders </w:t>
      </w:r>
    </w:p>
    <w:p w:rsidR="00471148" w:rsidRPr="00DC7D85" w:rsidRDefault="00471148" w:rsidP="00471148">
      <w:pPr>
        <w:ind w:left="4367"/>
        <w:rPr>
          <w:rFonts w:cs="Arial"/>
          <w:bCs/>
          <w:sz w:val="20"/>
          <w:szCs w:val="20"/>
        </w:rPr>
      </w:pPr>
    </w:p>
    <w:p w:rsidR="00471148" w:rsidRPr="00DC7D85" w:rsidRDefault="00471148" w:rsidP="00471148">
      <w:pPr>
        <w:ind w:left="4367" w:firstLine="360"/>
        <w:rPr>
          <w:rFonts w:cs="Arial"/>
          <w:b/>
          <w:bCs/>
          <w:sz w:val="20"/>
          <w:szCs w:val="20"/>
        </w:rPr>
      </w:pPr>
      <w:r w:rsidRPr="00DC7D85">
        <w:rPr>
          <w:rFonts w:cs="Arial"/>
          <w:b/>
          <w:bCs/>
          <w:sz w:val="20"/>
          <w:szCs w:val="20"/>
        </w:rPr>
        <w:t>Stap 3: Gesprek met de ouder</w:t>
      </w:r>
    </w:p>
    <w:p w:rsidR="00471148" w:rsidRPr="00DC7D85" w:rsidRDefault="00471148" w:rsidP="00471148">
      <w:pPr>
        <w:numPr>
          <w:ilvl w:val="0"/>
          <w:numId w:val="3"/>
        </w:numPr>
        <w:spacing w:after="0" w:line="240" w:lineRule="auto"/>
        <w:ind w:hanging="267"/>
        <w:rPr>
          <w:rFonts w:cs="Arial"/>
          <w:bCs/>
          <w:sz w:val="20"/>
          <w:szCs w:val="20"/>
        </w:rPr>
      </w:pPr>
      <w:r w:rsidRPr="00DC7D85">
        <w:rPr>
          <w:rFonts w:cs="Arial"/>
          <w:bCs/>
          <w:sz w:val="20"/>
          <w:szCs w:val="20"/>
        </w:rPr>
        <w:t>Gesprek met de ouder: delen van de zorg</w:t>
      </w:r>
    </w:p>
    <w:p w:rsidR="00471148" w:rsidRPr="00DC7D85" w:rsidRDefault="00471148" w:rsidP="00471148">
      <w:pPr>
        <w:rPr>
          <w:rFonts w:cs="Arial"/>
          <w:b/>
          <w:bCs/>
          <w:sz w:val="20"/>
          <w:szCs w:val="20"/>
        </w:rPr>
      </w:pPr>
    </w:p>
    <w:p w:rsidR="00471148" w:rsidRPr="00DC7D85" w:rsidRDefault="00471148" w:rsidP="00471148">
      <w:pPr>
        <w:ind w:left="4727"/>
        <w:rPr>
          <w:rFonts w:cs="Arial"/>
          <w:b/>
          <w:bCs/>
          <w:sz w:val="20"/>
          <w:szCs w:val="20"/>
        </w:rPr>
      </w:pPr>
      <w:r w:rsidRPr="00DC7D85">
        <w:rPr>
          <w:rFonts w:cs="Arial"/>
          <w:b/>
          <w:bCs/>
          <w:sz w:val="20"/>
          <w:szCs w:val="20"/>
        </w:rPr>
        <w:t>Stap 4: Weeg de aard en de ernst van het hu</w:t>
      </w:r>
      <w:r w:rsidRPr="00DC7D85">
        <w:rPr>
          <w:rFonts w:cs="Arial"/>
          <w:b/>
          <w:bCs/>
          <w:sz w:val="20"/>
          <w:szCs w:val="20"/>
        </w:rPr>
        <w:t>i</w:t>
      </w:r>
      <w:r w:rsidRPr="00DC7D85">
        <w:rPr>
          <w:rFonts w:cs="Arial"/>
          <w:b/>
          <w:bCs/>
          <w:sz w:val="20"/>
          <w:szCs w:val="20"/>
        </w:rPr>
        <w:t>selijk geweld of de kindermishandeling</w:t>
      </w:r>
    </w:p>
    <w:p w:rsidR="00471148" w:rsidRPr="00DC7D85" w:rsidRDefault="00471148" w:rsidP="00471148">
      <w:pPr>
        <w:numPr>
          <w:ilvl w:val="0"/>
          <w:numId w:val="3"/>
        </w:numPr>
        <w:spacing w:after="0" w:line="240" w:lineRule="auto"/>
        <w:ind w:hanging="267"/>
        <w:rPr>
          <w:rFonts w:cs="Arial"/>
          <w:bCs/>
          <w:sz w:val="20"/>
          <w:szCs w:val="20"/>
        </w:rPr>
      </w:pPr>
      <w:r w:rsidRPr="00DC7D85">
        <w:rPr>
          <w:rFonts w:cs="Arial"/>
          <w:bCs/>
          <w:sz w:val="20"/>
          <w:szCs w:val="20"/>
        </w:rPr>
        <w:t>Weeg risico, aard en ernst van de kinde</w:t>
      </w:r>
      <w:r w:rsidRPr="00DC7D85">
        <w:rPr>
          <w:rFonts w:cs="Arial"/>
          <w:bCs/>
          <w:sz w:val="20"/>
          <w:szCs w:val="20"/>
        </w:rPr>
        <w:t>r</w:t>
      </w:r>
      <w:r w:rsidRPr="00DC7D85">
        <w:rPr>
          <w:rFonts w:cs="Arial"/>
          <w:bCs/>
          <w:sz w:val="20"/>
          <w:szCs w:val="20"/>
        </w:rPr>
        <w:t xml:space="preserve">mishandeling of huiselijk geweld. </w:t>
      </w:r>
    </w:p>
    <w:p w:rsidR="00471148" w:rsidRPr="00DC7D85" w:rsidRDefault="00471148" w:rsidP="00471148">
      <w:pPr>
        <w:ind w:left="5050" w:firstLine="37"/>
        <w:rPr>
          <w:rFonts w:cs="Arial"/>
          <w:bCs/>
          <w:sz w:val="20"/>
          <w:szCs w:val="20"/>
        </w:rPr>
      </w:pPr>
      <w:r w:rsidRPr="00DC7D85">
        <w:rPr>
          <w:rFonts w:cs="Arial"/>
          <w:bCs/>
          <w:sz w:val="20"/>
          <w:szCs w:val="20"/>
        </w:rPr>
        <w:t>Vraag Veilig Thuis hierover een oordeel te geven.</w:t>
      </w:r>
    </w:p>
    <w:p w:rsidR="00471148" w:rsidRPr="00DC7D85" w:rsidRDefault="00471148" w:rsidP="00471148">
      <w:pPr>
        <w:rPr>
          <w:rFonts w:cs="Arial"/>
          <w:b/>
          <w:bCs/>
          <w:sz w:val="20"/>
          <w:szCs w:val="20"/>
        </w:rPr>
      </w:pPr>
    </w:p>
    <w:p w:rsidR="00471148" w:rsidRPr="00DC7D85" w:rsidRDefault="00471148" w:rsidP="00471148">
      <w:pPr>
        <w:ind w:left="4727"/>
        <w:rPr>
          <w:rFonts w:cs="Arial"/>
          <w:b/>
          <w:bCs/>
          <w:sz w:val="20"/>
          <w:szCs w:val="20"/>
        </w:rPr>
      </w:pPr>
      <w:r w:rsidRPr="00DC7D85">
        <w:rPr>
          <w:rFonts w:cs="Arial"/>
          <w:b/>
          <w:bCs/>
          <w:sz w:val="20"/>
          <w:szCs w:val="20"/>
        </w:rPr>
        <w:t>Stap 5a: Hulp organiseren en effecten volgen</w:t>
      </w:r>
    </w:p>
    <w:p w:rsidR="00471148" w:rsidRPr="00DC7D85" w:rsidRDefault="00471148" w:rsidP="00471148">
      <w:pPr>
        <w:numPr>
          <w:ilvl w:val="0"/>
          <w:numId w:val="3"/>
        </w:numPr>
        <w:spacing w:after="0" w:line="240" w:lineRule="auto"/>
        <w:ind w:hanging="267"/>
        <w:rPr>
          <w:rFonts w:cs="Arial"/>
          <w:bCs/>
          <w:sz w:val="20"/>
          <w:szCs w:val="20"/>
        </w:rPr>
      </w:pPr>
      <w:r w:rsidRPr="00DC7D85">
        <w:rPr>
          <w:rFonts w:cs="Arial"/>
          <w:bCs/>
          <w:sz w:val="20"/>
          <w:szCs w:val="20"/>
        </w:rPr>
        <w:t>Bespreek uw zorgen met de ouder</w:t>
      </w:r>
    </w:p>
    <w:p w:rsidR="00471148" w:rsidRPr="00DC7D85" w:rsidRDefault="00471148" w:rsidP="00471148">
      <w:pPr>
        <w:numPr>
          <w:ilvl w:val="0"/>
          <w:numId w:val="3"/>
        </w:numPr>
        <w:spacing w:after="0" w:line="240" w:lineRule="auto"/>
        <w:ind w:hanging="267"/>
        <w:rPr>
          <w:rFonts w:cs="Arial"/>
          <w:bCs/>
          <w:sz w:val="20"/>
          <w:szCs w:val="20"/>
        </w:rPr>
      </w:pPr>
      <w:r w:rsidRPr="00DC7D85">
        <w:rPr>
          <w:rFonts w:cs="Arial"/>
          <w:bCs/>
          <w:sz w:val="20"/>
          <w:szCs w:val="20"/>
        </w:rPr>
        <w:t>Organiseer hulp door ouder en leerling door te verwijzen naar het Jeugdteam</w:t>
      </w:r>
    </w:p>
    <w:p w:rsidR="00471148" w:rsidRPr="00DC7D85" w:rsidRDefault="00471148" w:rsidP="00471148">
      <w:pPr>
        <w:numPr>
          <w:ilvl w:val="0"/>
          <w:numId w:val="3"/>
        </w:numPr>
        <w:spacing w:after="0" w:line="240" w:lineRule="auto"/>
        <w:ind w:hanging="267"/>
        <w:rPr>
          <w:rFonts w:cs="Arial"/>
          <w:bCs/>
          <w:sz w:val="20"/>
          <w:szCs w:val="20"/>
        </w:rPr>
      </w:pPr>
      <w:r w:rsidRPr="00DC7D85">
        <w:rPr>
          <w:rFonts w:cs="Arial"/>
          <w:bCs/>
          <w:sz w:val="20"/>
          <w:szCs w:val="20"/>
        </w:rPr>
        <w:t>Monitor of ouder en leerling hulp krijgen</w:t>
      </w:r>
    </w:p>
    <w:p w:rsidR="00471148" w:rsidRPr="00DC7D85" w:rsidRDefault="00471148" w:rsidP="00471148">
      <w:pPr>
        <w:numPr>
          <w:ilvl w:val="0"/>
          <w:numId w:val="3"/>
        </w:numPr>
        <w:spacing w:after="0" w:line="240" w:lineRule="auto"/>
        <w:ind w:hanging="267"/>
        <w:rPr>
          <w:rFonts w:cs="Arial"/>
          <w:bCs/>
          <w:sz w:val="20"/>
          <w:szCs w:val="20"/>
        </w:rPr>
      </w:pPr>
      <w:r w:rsidRPr="00DC7D85">
        <w:rPr>
          <w:rFonts w:cs="Arial"/>
          <w:bCs/>
          <w:sz w:val="20"/>
          <w:szCs w:val="20"/>
        </w:rPr>
        <w:t>Volg de leerling</w:t>
      </w:r>
    </w:p>
    <w:p w:rsidR="00471148" w:rsidRPr="00DC7D85" w:rsidRDefault="00471148" w:rsidP="00471148">
      <w:pPr>
        <w:rPr>
          <w:rFonts w:cs="Arial"/>
          <w:bCs/>
          <w:sz w:val="20"/>
          <w:szCs w:val="20"/>
        </w:rPr>
      </w:pPr>
    </w:p>
    <w:p w:rsidR="00471148" w:rsidRPr="00DC7D85" w:rsidRDefault="00471148" w:rsidP="00471148">
      <w:pPr>
        <w:ind w:left="4727"/>
        <w:rPr>
          <w:rFonts w:cs="Arial"/>
          <w:b/>
          <w:bCs/>
          <w:sz w:val="20"/>
          <w:szCs w:val="20"/>
        </w:rPr>
      </w:pPr>
      <w:r w:rsidRPr="00DC7D85">
        <w:rPr>
          <w:rFonts w:cs="Arial"/>
          <w:b/>
          <w:bCs/>
          <w:sz w:val="20"/>
          <w:szCs w:val="20"/>
        </w:rPr>
        <w:t>Stap 5b: Melden en bespreken met de ouder</w:t>
      </w:r>
    </w:p>
    <w:p w:rsidR="00471148" w:rsidRPr="00DC7D85" w:rsidRDefault="00471148" w:rsidP="00471148">
      <w:pPr>
        <w:pStyle w:val="Lijstalinea"/>
        <w:numPr>
          <w:ilvl w:val="0"/>
          <w:numId w:val="5"/>
        </w:numPr>
        <w:spacing w:line="240" w:lineRule="auto"/>
        <w:ind w:left="5103" w:hanging="283"/>
        <w:rPr>
          <w:rFonts w:asciiTheme="minorHAnsi" w:hAnsiTheme="minorHAnsi" w:cs="Arial"/>
          <w:bCs/>
          <w:szCs w:val="20"/>
        </w:rPr>
      </w:pPr>
      <w:r w:rsidRPr="00DC7D85">
        <w:rPr>
          <w:rFonts w:asciiTheme="minorHAnsi" w:hAnsiTheme="minorHAnsi" w:cs="Arial"/>
          <w:bCs/>
          <w:szCs w:val="20"/>
        </w:rPr>
        <w:t>Bespreek met de ouder uw voorgenomen melding</w:t>
      </w:r>
    </w:p>
    <w:p w:rsidR="00471148" w:rsidRPr="00DC7D85" w:rsidRDefault="00471148" w:rsidP="00471148">
      <w:pPr>
        <w:pStyle w:val="Lijstalinea"/>
        <w:numPr>
          <w:ilvl w:val="0"/>
          <w:numId w:val="5"/>
        </w:numPr>
        <w:spacing w:line="240" w:lineRule="auto"/>
        <w:ind w:left="5103" w:hanging="283"/>
        <w:rPr>
          <w:rFonts w:asciiTheme="minorHAnsi" w:hAnsiTheme="minorHAnsi" w:cs="Arial"/>
          <w:bCs/>
          <w:szCs w:val="20"/>
        </w:rPr>
      </w:pPr>
      <w:r w:rsidRPr="00DC7D85">
        <w:rPr>
          <w:rFonts w:asciiTheme="minorHAnsi" w:hAnsiTheme="minorHAnsi" w:cs="Arial"/>
          <w:bCs/>
          <w:szCs w:val="20"/>
        </w:rPr>
        <w:t>Meld bij Veilig Thuis</w:t>
      </w:r>
    </w:p>
    <w:p w:rsidR="00471148" w:rsidRPr="002C0363" w:rsidRDefault="00471148" w:rsidP="00471148">
      <w:pPr>
        <w:rPr>
          <w:rFonts w:cs="Arial"/>
          <w:bCs/>
        </w:rPr>
      </w:pPr>
    </w:p>
    <w:p w:rsidR="00471148" w:rsidRDefault="00471148" w:rsidP="00471148">
      <w:pPr>
        <w:pStyle w:val="Kop1"/>
        <w:rPr>
          <w:rFonts w:asciiTheme="minorHAnsi" w:hAnsiTheme="minorHAnsi"/>
          <w:color w:val="0070C0"/>
        </w:rPr>
      </w:pPr>
      <w:r w:rsidRPr="002C0363">
        <w:rPr>
          <w:rFonts w:asciiTheme="minorHAnsi" w:hAnsiTheme="minorHAnsi"/>
        </w:rPr>
        <w:br w:type="page"/>
      </w:r>
      <w:bookmarkStart w:id="9" w:name="_Toc358285826"/>
      <w:r w:rsidRPr="003C5011">
        <w:rPr>
          <w:rFonts w:asciiTheme="minorHAnsi" w:hAnsiTheme="minorHAnsi"/>
          <w:color w:val="0070C0"/>
        </w:rPr>
        <w:lastRenderedPageBreak/>
        <w:t>Stappenplan</w:t>
      </w:r>
      <w:bookmarkEnd w:id="9"/>
    </w:p>
    <w:p w:rsidR="00751695" w:rsidRPr="00751695" w:rsidRDefault="00751695" w:rsidP="00751695"/>
    <w:p w:rsidR="00471148" w:rsidRPr="003C5011" w:rsidRDefault="00471148" w:rsidP="00471148">
      <w:pPr>
        <w:pStyle w:val="Kop2"/>
        <w:rPr>
          <w:rFonts w:asciiTheme="minorHAnsi" w:hAnsiTheme="minorHAnsi"/>
          <w:color w:val="0070C0"/>
        </w:rPr>
      </w:pPr>
      <w:bookmarkStart w:id="10" w:name="_Toc358285827"/>
      <w:r w:rsidRPr="003C5011">
        <w:rPr>
          <w:rFonts w:asciiTheme="minorHAnsi" w:hAnsiTheme="minorHAnsi"/>
          <w:color w:val="0070C0"/>
        </w:rPr>
        <w:t>Stap 1: In kaart brengen van signalen</w:t>
      </w:r>
      <w:bookmarkEnd w:id="10"/>
    </w:p>
    <w:p w:rsidR="00471148" w:rsidRPr="002C0363" w:rsidRDefault="00471148" w:rsidP="00471148">
      <w:r w:rsidRPr="002C0363">
        <w:t>In deze fase worden de signalen van de mishandeling of het geweld in kaart gebracht door de lee</w:t>
      </w:r>
      <w:r w:rsidRPr="002C0363">
        <w:t>r</w:t>
      </w:r>
      <w:r w:rsidRPr="002C0363">
        <w:t xml:space="preserve">kracht. Dit kan met behulp van de signalenlijst die weergegeven is in bijlage 1. Ook kan er gebruik gemaakt worden van de observatielijst van bijlage 2 van dit protocol. </w:t>
      </w:r>
      <w:proofErr w:type="spellStart"/>
      <w:r w:rsidRPr="002C0363">
        <w:t>Opvallendheden</w:t>
      </w:r>
      <w:proofErr w:type="spellEnd"/>
      <w:r w:rsidRPr="002C0363">
        <w:t xml:space="preserve"> worden ve</w:t>
      </w:r>
      <w:r w:rsidRPr="002C0363">
        <w:t>r</w:t>
      </w:r>
      <w:r w:rsidRPr="002C0363">
        <w:t>zameld door de leerkracht van de betreffende leerling.</w:t>
      </w:r>
    </w:p>
    <w:p w:rsidR="00471148" w:rsidRPr="002C0363" w:rsidRDefault="00471148" w:rsidP="00471148">
      <w:r w:rsidRPr="002C0363">
        <w:t>Het is belangrijk dat de signalen zo feitelijk mogelijk worden beschreven (Ohlsen, 2013). Hypothesen en veronderstellingen kunnen ook in deze fase worden vastgelegd. Hierbij moet duidelijk gemaakt wo</w:t>
      </w:r>
      <w:r w:rsidRPr="002C0363">
        <w:t>r</w:t>
      </w:r>
      <w:r w:rsidRPr="002C0363">
        <w:t xml:space="preserve">den dat het gaat om een hypothese of veronderstelling. Deze gegevens worden vastgelegd in het </w:t>
      </w:r>
      <w:proofErr w:type="spellStart"/>
      <w:r w:rsidRPr="002C0363">
        <w:t>leerlingdo</w:t>
      </w:r>
      <w:r w:rsidRPr="002C0363">
        <w:t>s</w:t>
      </w:r>
      <w:r w:rsidRPr="002C0363">
        <w:t>sier</w:t>
      </w:r>
      <w:proofErr w:type="spellEnd"/>
      <w:r w:rsidRPr="002C0363">
        <w:t xml:space="preserve"> van </w:t>
      </w:r>
      <w:proofErr w:type="spellStart"/>
      <w:r w:rsidRPr="002C0363">
        <w:t>ParnasSys</w:t>
      </w:r>
      <w:proofErr w:type="spellEnd"/>
      <w:r w:rsidRPr="002C0363">
        <w:t xml:space="preserve"> (zie bijlage 3).</w:t>
      </w:r>
    </w:p>
    <w:p w:rsidR="00471148" w:rsidRPr="002C0363" w:rsidRDefault="00471148" w:rsidP="00471148">
      <w:r w:rsidRPr="002C0363">
        <w:t>In deze fase vindt er ook een gesprek plaats met d</w:t>
      </w:r>
      <w:r w:rsidR="00237CD4">
        <w:t>e ouders om de zorgen te delen.</w:t>
      </w:r>
    </w:p>
    <w:p w:rsidR="00471148" w:rsidRPr="00237CD4" w:rsidRDefault="00471148" w:rsidP="00471148">
      <w:pPr>
        <w:pStyle w:val="Kop2"/>
        <w:rPr>
          <w:rFonts w:asciiTheme="minorHAnsi" w:hAnsiTheme="minorHAnsi"/>
          <w:color w:val="0070C0"/>
        </w:rPr>
      </w:pPr>
      <w:bookmarkStart w:id="11" w:name="_Toc358285828"/>
      <w:r w:rsidRPr="00237CD4">
        <w:rPr>
          <w:rFonts w:asciiTheme="minorHAnsi" w:hAnsiTheme="minorHAnsi"/>
          <w:color w:val="0070C0"/>
        </w:rPr>
        <w:t xml:space="preserve">Stap 2: Collegiale consultatie en indien nodig raadplegen van </w:t>
      </w:r>
      <w:bookmarkEnd w:id="11"/>
      <w:r w:rsidRPr="00237CD4">
        <w:rPr>
          <w:rFonts w:asciiTheme="minorHAnsi" w:hAnsiTheme="minorHAnsi"/>
          <w:color w:val="0070C0"/>
        </w:rPr>
        <w:t>Veilig Thuis</w:t>
      </w:r>
    </w:p>
    <w:p w:rsidR="00471148" w:rsidRPr="002C0363" w:rsidRDefault="00471148" w:rsidP="00471148">
      <w:r w:rsidRPr="002C0363">
        <w:t>Tijdens de tweede stap gaat de leerkracht in overleg met deskundige collega’s. Mogelijke collega’s voor consultatie zijn:</w:t>
      </w:r>
    </w:p>
    <w:p w:rsidR="00471148" w:rsidRPr="002C0363" w:rsidRDefault="00471148" w:rsidP="00471148">
      <w:pPr>
        <w:numPr>
          <w:ilvl w:val="0"/>
          <w:numId w:val="1"/>
        </w:numPr>
        <w:spacing w:after="0" w:line="240" w:lineRule="auto"/>
      </w:pPr>
      <w:r w:rsidRPr="002C0363">
        <w:t>De duo-collega;</w:t>
      </w:r>
    </w:p>
    <w:p w:rsidR="00471148" w:rsidRPr="002C0363" w:rsidRDefault="00471148" w:rsidP="00471148">
      <w:pPr>
        <w:numPr>
          <w:ilvl w:val="0"/>
          <w:numId w:val="1"/>
        </w:numPr>
        <w:spacing w:after="0" w:line="240" w:lineRule="auto"/>
      </w:pPr>
      <w:r w:rsidRPr="002C0363">
        <w:t>De vorige leerkracht(en) van de betreffende leerling;</w:t>
      </w:r>
    </w:p>
    <w:p w:rsidR="00471148" w:rsidRPr="002C0363" w:rsidRDefault="00471148" w:rsidP="00471148">
      <w:pPr>
        <w:numPr>
          <w:ilvl w:val="0"/>
          <w:numId w:val="1"/>
        </w:numPr>
        <w:spacing w:after="0" w:line="240" w:lineRule="auto"/>
      </w:pPr>
      <w:r w:rsidRPr="002C0363">
        <w:t>De leerkracht(en) van broers of zussen;</w:t>
      </w:r>
    </w:p>
    <w:p w:rsidR="00471148" w:rsidRPr="002C0363" w:rsidRDefault="00471148" w:rsidP="00471148">
      <w:pPr>
        <w:numPr>
          <w:ilvl w:val="0"/>
          <w:numId w:val="1"/>
        </w:numPr>
        <w:spacing w:after="0" w:line="240" w:lineRule="auto"/>
      </w:pPr>
      <w:r w:rsidRPr="002C0363">
        <w:t>De intern begeleider;</w:t>
      </w:r>
    </w:p>
    <w:p w:rsidR="00471148" w:rsidRPr="002C0363" w:rsidRDefault="00471148" w:rsidP="00471148">
      <w:pPr>
        <w:numPr>
          <w:ilvl w:val="0"/>
          <w:numId w:val="1"/>
        </w:numPr>
        <w:spacing w:after="0" w:line="240" w:lineRule="auto"/>
      </w:pPr>
      <w:r w:rsidRPr="002C0363">
        <w:t>De directeur.</w:t>
      </w:r>
    </w:p>
    <w:p w:rsidR="00471148" w:rsidRPr="002C0363" w:rsidRDefault="00471148" w:rsidP="00471148">
      <w:r w:rsidRPr="002C0363">
        <w:t xml:space="preserve">De leerkracht neemt zelf het initiatief om in overleg te gaan met bovenstaande collega’s. De intern begeleider legt contact met externe partners en organisaties ter ondersteuning. Dit doet zij altijd in overleg met de leerkracht. Zij neemt contact op met </w:t>
      </w:r>
      <w:r>
        <w:t xml:space="preserve">Veilig Thuis om advies in </w:t>
      </w:r>
      <w:r w:rsidRPr="002C0363">
        <w:t>te winnen. Deze informatie wordt teruggekoppeld naar de leerkracht. De leerkracht bespreekt dit met de o</w:t>
      </w:r>
      <w:r w:rsidRPr="002C0363">
        <w:t>u</w:t>
      </w:r>
      <w:r w:rsidRPr="002C0363">
        <w:t>ders.</w:t>
      </w:r>
    </w:p>
    <w:p w:rsidR="00471148" w:rsidRPr="00237CD4" w:rsidRDefault="00471148" w:rsidP="00471148">
      <w:pPr>
        <w:pStyle w:val="Kop2"/>
        <w:rPr>
          <w:rFonts w:asciiTheme="minorHAnsi" w:hAnsiTheme="minorHAnsi"/>
          <w:color w:val="0070C0"/>
        </w:rPr>
      </w:pPr>
      <w:bookmarkStart w:id="12" w:name="_Toc358285829"/>
      <w:r w:rsidRPr="00237CD4">
        <w:rPr>
          <w:rFonts w:asciiTheme="minorHAnsi" w:hAnsiTheme="minorHAnsi"/>
          <w:color w:val="0070C0"/>
        </w:rPr>
        <w:t>Stap 3: Gesprek met de ouders</w:t>
      </w:r>
      <w:bookmarkEnd w:id="12"/>
    </w:p>
    <w:p w:rsidR="00471148" w:rsidRPr="002C0363" w:rsidRDefault="00471148" w:rsidP="00471148">
      <w:r w:rsidRPr="002C0363">
        <w:t>In de derde fase van dit stappenplan vindt er een oriënterend of algemeen gesprek plaats met de ouders van de betreffende leerling. Hierbij zijn de leerkracht, intern begeleider en eventueel de d</w:t>
      </w:r>
      <w:r w:rsidRPr="002C0363">
        <w:t>i</w:t>
      </w:r>
      <w:r w:rsidRPr="002C0363">
        <w:t>recteur betrokken. In overleg kan hiervan afgeweken worden. In sommige gevallen kan er beter geen gesprek plaatsvinden met de ouders, bijvoorbeeld wanneer de school bang is dat dit negatieve g</w:t>
      </w:r>
      <w:r w:rsidRPr="002C0363">
        <w:t>e</w:t>
      </w:r>
      <w:r w:rsidRPr="002C0363">
        <w:t>volgen heeft voor de veiligheid van de leerling of de medewerker (Ministerie van Volksgezondheid, Welzijn en Sport, 2012). Ook kan men ervoor kiezen om geen gesprek te voeren met de ouders wa</w:t>
      </w:r>
      <w:r w:rsidRPr="002C0363">
        <w:t>n</w:t>
      </w:r>
      <w:r w:rsidRPr="002C0363">
        <w:t>neer men een goede reden heeft om te denken, dat de ouder het contact met de school zal verbreken. Indien hier sprake van is, dient men deze keuze te ve</w:t>
      </w:r>
      <w:r w:rsidRPr="002C0363">
        <w:t>r</w:t>
      </w:r>
      <w:r w:rsidRPr="002C0363">
        <w:t xml:space="preserve">antwoorden en schriftelijk vast te leggen in </w:t>
      </w:r>
      <w:proofErr w:type="spellStart"/>
      <w:r w:rsidRPr="002C0363">
        <w:t>ParnasSys</w:t>
      </w:r>
      <w:proofErr w:type="spellEnd"/>
      <w:r w:rsidRPr="002C0363">
        <w:t xml:space="preserve"> (bijlage 3).</w:t>
      </w:r>
    </w:p>
    <w:p w:rsidR="00471148" w:rsidRPr="00237CD4" w:rsidRDefault="00471148" w:rsidP="00471148">
      <w:r w:rsidRPr="002C0363">
        <w:t>Leerkrachten kunnen een gesprek aangaan met de leerling over het gesprek dat met ouders gevoerd zal gaan worden. Het is belangrijk dat er een terugkoppeling plaatsvindt met de leerling nadat dit gesprek met ouders heeft plaatsgevonden.</w:t>
      </w:r>
    </w:p>
    <w:p w:rsidR="00471148" w:rsidRPr="00237CD4" w:rsidRDefault="00471148" w:rsidP="00471148">
      <w:pPr>
        <w:pStyle w:val="Kop2"/>
        <w:rPr>
          <w:rFonts w:asciiTheme="minorHAnsi" w:hAnsiTheme="minorHAnsi"/>
          <w:color w:val="0070C0"/>
        </w:rPr>
      </w:pPr>
      <w:bookmarkStart w:id="13" w:name="_Toc358285830"/>
      <w:r w:rsidRPr="00237CD4">
        <w:rPr>
          <w:rFonts w:asciiTheme="minorHAnsi" w:hAnsiTheme="minorHAnsi"/>
          <w:color w:val="0070C0"/>
        </w:rPr>
        <w:t>Stap 4: Wegen van het geweld of de kindermishandeling</w:t>
      </w:r>
      <w:bookmarkEnd w:id="13"/>
    </w:p>
    <w:p w:rsidR="00471148" w:rsidRPr="002C0363" w:rsidRDefault="00471148" w:rsidP="00471148">
      <w:r w:rsidRPr="002C0363">
        <w:t xml:space="preserve">Op basis van de signalen, het advies van </w:t>
      </w:r>
      <w:r>
        <w:t>Veilig Thuis</w:t>
      </w:r>
      <w:r w:rsidRPr="002C0363">
        <w:t xml:space="preserve"> en het gesprek met de ouder, worden in stap 4 de aard en de ernst van het geweld gewogen. Dit gebeurt in intern overleg met de leerkracht, intern begele</w:t>
      </w:r>
      <w:r w:rsidRPr="002C0363">
        <w:t>i</w:t>
      </w:r>
      <w:r w:rsidRPr="002C0363">
        <w:t>der</w:t>
      </w:r>
      <w:r w:rsidR="00237CD4">
        <w:t>, teamleider</w:t>
      </w:r>
      <w:r w:rsidRPr="002C0363">
        <w:t xml:space="preserve"> en directeur. </w:t>
      </w:r>
    </w:p>
    <w:p w:rsidR="00471148" w:rsidRPr="002C0363" w:rsidRDefault="00471148" w:rsidP="00471148"/>
    <w:p w:rsidR="00471148" w:rsidRDefault="00471148" w:rsidP="00471148">
      <w:pPr>
        <w:pStyle w:val="Kop2"/>
        <w:rPr>
          <w:rFonts w:asciiTheme="minorHAnsi" w:hAnsiTheme="minorHAnsi"/>
          <w:color w:val="0070C0"/>
        </w:rPr>
      </w:pPr>
      <w:bookmarkStart w:id="14" w:name="_Toc358285831"/>
      <w:r w:rsidRPr="00237CD4">
        <w:rPr>
          <w:rFonts w:asciiTheme="minorHAnsi" w:hAnsiTheme="minorHAnsi"/>
          <w:color w:val="0070C0"/>
        </w:rPr>
        <w:t>Stap 5: Beslissen: Hulp organiseren of melden</w:t>
      </w:r>
      <w:bookmarkEnd w:id="14"/>
    </w:p>
    <w:p w:rsidR="00237CD4" w:rsidRPr="00237CD4" w:rsidRDefault="00237CD4" w:rsidP="00237CD4"/>
    <w:p w:rsidR="00471148" w:rsidRPr="00751695" w:rsidRDefault="00471148" w:rsidP="00471148">
      <w:pPr>
        <w:pStyle w:val="Kop3"/>
        <w:rPr>
          <w:rFonts w:asciiTheme="minorHAnsi" w:hAnsiTheme="minorHAnsi"/>
          <w:color w:val="0070C0"/>
        </w:rPr>
      </w:pPr>
      <w:bookmarkStart w:id="15" w:name="_Toc358285832"/>
      <w:r w:rsidRPr="00751695">
        <w:rPr>
          <w:rFonts w:asciiTheme="minorHAnsi" w:hAnsiTheme="minorHAnsi"/>
          <w:color w:val="0070C0"/>
        </w:rPr>
        <w:t>Stap 5A: Hulp organiseren en effecten volgen</w:t>
      </w:r>
      <w:bookmarkEnd w:id="15"/>
    </w:p>
    <w:p w:rsidR="00471148" w:rsidRPr="002C0363" w:rsidRDefault="00471148" w:rsidP="00471148">
      <w:r w:rsidRPr="002C0363">
        <w:t>Indien er in de vierde stap is besloten om zelf hulp te organiseren, meldt de intern begeleider de leer</w:t>
      </w:r>
      <w:r>
        <w:t xml:space="preserve">ling aan bij het </w:t>
      </w:r>
      <w:proofErr w:type="spellStart"/>
      <w:r>
        <w:t>ondersteuningteam</w:t>
      </w:r>
      <w:proofErr w:type="spellEnd"/>
      <w:r w:rsidRPr="002C0363">
        <w:t xml:space="preserve">, </w:t>
      </w:r>
      <w:r>
        <w:t xml:space="preserve">het </w:t>
      </w:r>
      <w:proofErr w:type="spellStart"/>
      <w:r>
        <w:t>Jeugdtem</w:t>
      </w:r>
      <w:proofErr w:type="spellEnd"/>
      <w:r>
        <w:t>, de schoolarts of</w:t>
      </w:r>
      <w:r w:rsidRPr="002C0363">
        <w:t xml:space="preserve"> schoolmaatschappe</w:t>
      </w:r>
      <w:r>
        <w:t>lijk werk.</w:t>
      </w:r>
      <w:r w:rsidRPr="002C0363">
        <w:t xml:space="preserve"> In dit geval wordt er een plan opgesteld voor de hulpverlening van de leerling en het gezin. De leerkracht is verantwoordelijk voor het uitvoeren van dit plan. Wanneer deze hulp niet effe</w:t>
      </w:r>
      <w:r w:rsidRPr="002C0363">
        <w:t>c</w:t>
      </w:r>
      <w:r w:rsidRPr="002C0363">
        <w:t>tief blijkt te zijn, kan er alsnog voor gekozen worden om een me</w:t>
      </w:r>
      <w:r w:rsidRPr="002C0363">
        <w:t>l</w:t>
      </w:r>
      <w:r w:rsidRPr="002C0363">
        <w:t xml:space="preserve">ding te doen bij </w:t>
      </w:r>
      <w:r>
        <w:t>Veilig Thuis.</w:t>
      </w:r>
    </w:p>
    <w:p w:rsidR="00471148" w:rsidRPr="00751695" w:rsidRDefault="00471148" w:rsidP="00471148">
      <w:pPr>
        <w:pStyle w:val="Kop3"/>
        <w:rPr>
          <w:rFonts w:asciiTheme="minorHAnsi" w:hAnsiTheme="minorHAnsi"/>
          <w:color w:val="0070C0"/>
        </w:rPr>
      </w:pPr>
      <w:bookmarkStart w:id="16" w:name="_Toc358285833"/>
      <w:r w:rsidRPr="00751695">
        <w:rPr>
          <w:rFonts w:asciiTheme="minorHAnsi" w:hAnsiTheme="minorHAnsi"/>
          <w:color w:val="0070C0"/>
        </w:rPr>
        <w:t>Stap 5B: Melden en bespreken met de ouder</w:t>
      </w:r>
      <w:bookmarkEnd w:id="16"/>
    </w:p>
    <w:p w:rsidR="00471148" w:rsidRPr="002C0363" w:rsidRDefault="00471148" w:rsidP="00471148">
      <w:r w:rsidRPr="002C0363">
        <w:t xml:space="preserve">Indien er uit overleg of de weging (stap 4) is gebleken, dat er een melding gedaan dient te worden bij </w:t>
      </w:r>
      <w:r>
        <w:t>Veilig Thuis</w:t>
      </w:r>
      <w:r w:rsidRPr="002C0363">
        <w:t>, neemt de intern begeleider deze taak op zich. Met het AMK wordt overlegd, wat de school zelf nog kan doen bi</w:t>
      </w:r>
      <w:r w:rsidRPr="002C0363">
        <w:t>n</w:t>
      </w:r>
      <w:r w:rsidRPr="002C0363">
        <w:t>nen de grenzen van de eigen werkzaamheden, nadat er een melding is gedaan.</w:t>
      </w:r>
    </w:p>
    <w:p w:rsidR="00471148" w:rsidRPr="002C0363" w:rsidRDefault="00471148" w:rsidP="00471148">
      <w:r w:rsidRPr="002C0363">
        <w:t>Voorafgaand aan de melding dient er een gesprek plaats te vinden met de ouders van de leerling. In dit gesprek wordt aan de ouders uitgelegd waarom de beroepskracht een melding wil doen en wat hier het doel van is. Hierna wordt de ouders om een reactie gevraagd. Indien de ouder of de leerling hier een bezwaar tegen heeft, wordt er overlegd op welke wijze men tegemoet kan komen aan de bezwaren (Wolzak, 2009). Deze wordt vastgelegd in het document (zie bijlage 3). Indien het niet mogelijk is om aan deze bezwaren tegemoet te komen, worden de bezwaren afgewogen tegen de veiligheid van de lee</w:t>
      </w:r>
      <w:r w:rsidRPr="002C0363">
        <w:t>r</w:t>
      </w:r>
      <w:r w:rsidRPr="002C0363">
        <w:t>ling. Indien dit laatste de doorslag geeft, wordt er een melding gedaan.</w:t>
      </w:r>
    </w:p>
    <w:p w:rsidR="00471148" w:rsidRPr="002C0363" w:rsidRDefault="00471148" w:rsidP="00471148">
      <w:pPr>
        <w:pStyle w:val="Geenafstand"/>
        <w:rPr>
          <w:rFonts w:asciiTheme="minorHAnsi" w:hAnsiTheme="minorHAnsi"/>
        </w:rPr>
      </w:pPr>
    </w:p>
    <w:p w:rsidR="00471148" w:rsidRDefault="00471148" w:rsidP="00471148">
      <w:pPr>
        <w:pStyle w:val="Kop2"/>
        <w:rPr>
          <w:rFonts w:asciiTheme="minorHAnsi" w:hAnsiTheme="minorHAnsi"/>
          <w:color w:val="0070C0"/>
        </w:rPr>
      </w:pPr>
      <w:bookmarkStart w:id="17" w:name="_Toc358285834"/>
      <w:r w:rsidRPr="00751695">
        <w:rPr>
          <w:rFonts w:asciiTheme="minorHAnsi" w:hAnsiTheme="minorHAnsi"/>
          <w:color w:val="0070C0"/>
        </w:rPr>
        <w:t>Evaluatie en nazorg</w:t>
      </w:r>
      <w:bookmarkEnd w:id="17"/>
    </w:p>
    <w:p w:rsidR="00751695" w:rsidRPr="00751695" w:rsidRDefault="00751695" w:rsidP="00751695"/>
    <w:p w:rsidR="00471148" w:rsidRPr="002C0363" w:rsidRDefault="00471148" w:rsidP="00471148">
      <w:r w:rsidRPr="002C0363">
        <w:t>Indien er bij stap 5 de keuze is gemaakt om zelf hulp te organiseren, dient het handelingsplan geëv</w:t>
      </w:r>
      <w:r w:rsidRPr="002C0363">
        <w:t>a</w:t>
      </w:r>
      <w:r w:rsidRPr="002C0363">
        <w:t>lueerd te worden. Het doel hiervan is om na te gaan of alle stappen zijn verlopen volgens plan (Wo</w:t>
      </w:r>
      <w:r w:rsidRPr="002C0363">
        <w:t>l</w:t>
      </w:r>
      <w:r w:rsidRPr="002C0363">
        <w:t>zak, 2009). Indien nodig kunnen afspraken bijgesteld worden. De leerkracht draagt hier verantwoo</w:t>
      </w:r>
      <w:r w:rsidRPr="002C0363">
        <w:t>r</w:t>
      </w:r>
      <w:r w:rsidRPr="002C0363">
        <w:t>ding voor.</w:t>
      </w:r>
    </w:p>
    <w:p w:rsidR="00471148" w:rsidRPr="002C0363" w:rsidRDefault="00471148" w:rsidP="00471148">
      <w:r w:rsidRPr="002C0363">
        <w:t xml:space="preserve">Indien de school zelf geen hulp heeft georganiseerd, maar </w:t>
      </w:r>
      <w:r w:rsidR="00237CD4">
        <w:t xml:space="preserve">een melding heeft gedaan bij </w:t>
      </w:r>
      <w:r w:rsidRPr="002C0363">
        <w:t xml:space="preserve"> </w:t>
      </w:r>
      <w:r>
        <w:t>Veilig Thuis</w:t>
      </w:r>
      <w:r w:rsidRPr="002C0363">
        <w:t>, is het belangrijk dat de leerkracht alert blijft op het welzijn van de leerling. Indien nodig ku</w:t>
      </w:r>
      <w:r w:rsidRPr="002C0363">
        <w:t>n</w:t>
      </w:r>
      <w:r w:rsidRPr="002C0363">
        <w:t xml:space="preserve">nen er gesprekken plaatsvinden met de intern begeleider. Wanneer blijkt dat er, na aanmelding bij </w:t>
      </w:r>
      <w:r>
        <w:t>Veilig Thuis</w:t>
      </w:r>
      <w:r w:rsidRPr="002C0363">
        <w:t>, nieuwe zorgelijke signalen zijn over de leerling, kan de intern begeleider opnieuw co</w:t>
      </w:r>
      <w:r w:rsidRPr="002C0363">
        <w:t>n</w:t>
      </w:r>
      <w:r w:rsidRPr="002C0363">
        <w:t xml:space="preserve">tact opnemen </w:t>
      </w:r>
      <w:r>
        <w:t>met Veilig Thuis.</w:t>
      </w:r>
    </w:p>
    <w:p w:rsidR="00751695" w:rsidRPr="002C0363" w:rsidRDefault="00471148" w:rsidP="00751695">
      <w:pPr>
        <w:pStyle w:val="Kop1"/>
        <w:rPr>
          <w:rFonts w:asciiTheme="minorHAnsi" w:hAnsiTheme="minorHAnsi"/>
        </w:rPr>
      </w:pPr>
      <w:r w:rsidRPr="002C0363">
        <w:rPr>
          <w:rFonts w:asciiTheme="minorHAnsi" w:hAnsiTheme="minorHAnsi"/>
        </w:rPr>
        <w:br w:type="page"/>
      </w:r>
      <w:bookmarkStart w:id="18" w:name="_Toc358285835"/>
      <w:r w:rsidR="00751695" w:rsidRPr="002C0363">
        <w:rPr>
          <w:rFonts w:asciiTheme="minorHAnsi" w:hAnsiTheme="minorHAnsi"/>
        </w:rPr>
        <w:lastRenderedPageBreak/>
        <w:t>Literatuur</w:t>
      </w:r>
      <w:bookmarkEnd w:id="18"/>
    </w:p>
    <w:p w:rsidR="00751695" w:rsidRPr="002C0363" w:rsidRDefault="00751695" w:rsidP="00751695">
      <w:pPr>
        <w:rPr>
          <w:rFonts w:cs="RijksoverheidSansHeading-Regula"/>
          <w:i/>
          <w:sz w:val="21"/>
          <w:szCs w:val="21"/>
          <w:lang w:eastAsia="nl-NL"/>
        </w:rPr>
      </w:pPr>
      <w:r w:rsidRPr="002C0363">
        <w:rPr>
          <w:sz w:val="21"/>
          <w:szCs w:val="21"/>
          <w:lang w:eastAsia="nl-NL"/>
        </w:rPr>
        <w:t xml:space="preserve">Ministerie van Volksgezondheid, Welzijn en Sport. (2012). </w:t>
      </w:r>
      <w:r w:rsidRPr="002C0363">
        <w:rPr>
          <w:rFonts w:cs="RijksoverheidSansHeading-Bold"/>
          <w:bCs/>
          <w:i/>
          <w:sz w:val="21"/>
          <w:szCs w:val="21"/>
          <w:lang w:eastAsia="nl-NL"/>
        </w:rPr>
        <w:t xml:space="preserve">Basismodel meldcode </w:t>
      </w:r>
      <w:r w:rsidRPr="002C0363">
        <w:rPr>
          <w:rFonts w:cs="RijksoverheidSansHeading-Regula"/>
          <w:i/>
          <w:sz w:val="21"/>
          <w:szCs w:val="21"/>
          <w:lang w:eastAsia="nl-NL"/>
        </w:rPr>
        <w:t>huiselijk geweld en</w:t>
      </w:r>
    </w:p>
    <w:p w:rsidR="00751695" w:rsidRPr="002C0363" w:rsidRDefault="00751695" w:rsidP="00751695">
      <w:pPr>
        <w:rPr>
          <w:sz w:val="21"/>
          <w:szCs w:val="21"/>
        </w:rPr>
      </w:pPr>
      <w:r w:rsidRPr="002C0363">
        <w:rPr>
          <w:rFonts w:cs="RijksoverheidSansHeading-Regula"/>
          <w:i/>
          <w:sz w:val="21"/>
          <w:szCs w:val="21"/>
          <w:lang w:eastAsia="nl-NL"/>
        </w:rPr>
        <w:t>Kindermishandeling; Stappenplan voor het handelen bij signaleren van huiselijk geweld en kindermisha</w:t>
      </w:r>
      <w:r w:rsidRPr="002C0363">
        <w:rPr>
          <w:rFonts w:cs="RijksoverheidSansHeading-Regula"/>
          <w:i/>
          <w:sz w:val="21"/>
          <w:szCs w:val="21"/>
          <w:lang w:eastAsia="nl-NL"/>
        </w:rPr>
        <w:t>n</w:t>
      </w:r>
      <w:r w:rsidRPr="002C0363">
        <w:rPr>
          <w:rFonts w:cs="RijksoverheidSansHeading-Regula"/>
          <w:i/>
          <w:sz w:val="21"/>
          <w:szCs w:val="21"/>
          <w:lang w:eastAsia="nl-NL"/>
        </w:rPr>
        <w:t xml:space="preserve">deling. </w:t>
      </w:r>
      <w:r w:rsidRPr="002C0363">
        <w:rPr>
          <w:rFonts w:cs="RijksoverheidSansHeading-Regula"/>
          <w:sz w:val="21"/>
          <w:szCs w:val="21"/>
          <w:lang w:eastAsia="nl-NL"/>
        </w:rPr>
        <w:t xml:space="preserve">Verkregen op 19 mei, 2013, van </w:t>
      </w:r>
      <w:r w:rsidRPr="002C0363">
        <w:rPr>
          <w:sz w:val="21"/>
          <w:szCs w:val="21"/>
          <w:lang w:eastAsia="nl-NL"/>
        </w:rPr>
        <w:t>http://www.rijksoverheid.nl/onderwerpen/huiselijk-geweld/documenten-en-publicaties/rapporten/2011/02/02/basismodel-meldcode-huiselijk-geweld-en-kindermishandeling.html.</w:t>
      </w:r>
    </w:p>
    <w:p w:rsidR="00751695" w:rsidRPr="002C0363" w:rsidRDefault="00751695" w:rsidP="00751695"/>
    <w:p w:rsidR="00751695" w:rsidRPr="002C0363" w:rsidRDefault="00751695" w:rsidP="00751695">
      <w:pPr>
        <w:rPr>
          <w:sz w:val="21"/>
          <w:szCs w:val="21"/>
          <w:lang w:eastAsia="x-none"/>
        </w:rPr>
      </w:pPr>
      <w:r w:rsidRPr="002C0363">
        <w:rPr>
          <w:sz w:val="21"/>
          <w:szCs w:val="21"/>
          <w:lang w:eastAsia="x-none"/>
        </w:rPr>
        <w:t xml:space="preserve">Ohlsen, P. (2012). </w:t>
      </w:r>
      <w:r w:rsidRPr="002C0363">
        <w:rPr>
          <w:i/>
          <w:sz w:val="21"/>
          <w:szCs w:val="21"/>
          <w:lang w:eastAsia="x-none"/>
        </w:rPr>
        <w:t>Kindermishandeling, en dan…; Hoe te signaleren en handelen binnen het Primair O</w:t>
      </w:r>
      <w:r w:rsidRPr="002C0363">
        <w:rPr>
          <w:i/>
          <w:sz w:val="21"/>
          <w:szCs w:val="21"/>
          <w:lang w:eastAsia="x-none"/>
        </w:rPr>
        <w:t>n</w:t>
      </w:r>
      <w:r w:rsidRPr="002C0363">
        <w:rPr>
          <w:i/>
          <w:sz w:val="21"/>
          <w:szCs w:val="21"/>
          <w:lang w:eastAsia="x-none"/>
        </w:rPr>
        <w:t>derwijs</w:t>
      </w:r>
      <w:r w:rsidRPr="002C0363">
        <w:rPr>
          <w:sz w:val="21"/>
          <w:szCs w:val="21"/>
          <w:lang w:eastAsia="x-none"/>
        </w:rPr>
        <w:t>. Alphen aan de Rijn: Kluwer.</w:t>
      </w:r>
    </w:p>
    <w:p w:rsidR="00751695" w:rsidRPr="002C0363" w:rsidRDefault="00751695" w:rsidP="00751695"/>
    <w:p w:rsidR="00751695" w:rsidRPr="002C0363" w:rsidRDefault="00751695" w:rsidP="00751695">
      <w:pPr>
        <w:rPr>
          <w:sz w:val="21"/>
          <w:szCs w:val="21"/>
          <w:lang w:eastAsia="x-none"/>
        </w:rPr>
      </w:pPr>
      <w:r w:rsidRPr="002C0363">
        <w:rPr>
          <w:sz w:val="21"/>
          <w:szCs w:val="21"/>
          <w:lang w:eastAsia="x-none"/>
        </w:rPr>
        <w:t xml:space="preserve">Wolzak, A. (2009). </w:t>
      </w:r>
      <w:r w:rsidRPr="002C0363">
        <w:rPr>
          <w:i/>
          <w:sz w:val="21"/>
          <w:szCs w:val="21"/>
          <w:lang w:eastAsia="x-none"/>
        </w:rPr>
        <w:t>Kindermishandeling: Signaleren en handelen</w:t>
      </w:r>
      <w:r w:rsidRPr="002C0363">
        <w:rPr>
          <w:sz w:val="21"/>
          <w:szCs w:val="21"/>
          <w:lang w:eastAsia="x-none"/>
        </w:rPr>
        <w:t>. Amsterdam: SWP.</w:t>
      </w:r>
    </w:p>
    <w:p w:rsidR="00751695" w:rsidRPr="002C0363" w:rsidRDefault="00751695" w:rsidP="00751695"/>
    <w:p w:rsidR="00751695" w:rsidRPr="002C0363" w:rsidRDefault="00751695" w:rsidP="00751695">
      <w:pPr>
        <w:pStyle w:val="Kop1"/>
        <w:rPr>
          <w:rFonts w:asciiTheme="minorHAnsi" w:hAnsiTheme="minorHAnsi"/>
        </w:rPr>
      </w:pPr>
    </w:p>
    <w:p w:rsidR="00751695" w:rsidRPr="002C0363" w:rsidRDefault="00751695" w:rsidP="00751695">
      <w:pPr>
        <w:pStyle w:val="Kop1"/>
        <w:rPr>
          <w:rFonts w:asciiTheme="minorHAnsi" w:hAnsiTheme="minorHAnsi"/>
          <w:sz w:val="22"/>
          <w:szCs w:val="22"/>
        </w:rPr>
      </w:pPr>
      <w:r w:rsidRPr="002C0363">
        <w:rPr>
          <w:rFonts w:asciiTheme="minorHAnsi" w:hAnsiTheme="minorHAnsi"/>
        </w:rPr>
        <w:br w:type="page"/>
      </w:r>
      <w:bookmarkStart w:id="19" w:name="_Toc358285836"/>
      <w:r w:rsidRPr="00751695">
        <w:rPr>
          <w:rFonts w:asciiTheme="minorHAnsi" w:hAnsiTheme="minorHAnsi"/>
          <w:color w:val="0070C0"/>
        </w:rPr>
        <w:lastRenderedPageBreak/>
        <w:t xml:space="preserve">Bijlage 1: </w:t>
      </w:r>
      <w:bookmarkStart w:id="20" w:name="_Toc357613936"/>
      <w:r w:rsidRPr="00751695">
        <w:rPr>
          <w:rFonts w:asciiTheme="minorHAnsi" w:hAnsiTheme="minorHAnsi"/>
          <w:color w:val="0070C0"/>
        </w:rPr>
        <w:t>Signalenlijst Kindermishandeling 4-12 jaar</w:t>
      </w:r>
      <w:bookmarkEnd w:id="19"/>
      <w:bookmarkEnd w:id="20"/>
    </w:p>
    <w:p w:rsidR="00751695" w:rsidRPr="002C0363" w:rsidRDefault="00751695" w:rsidP="00751695">
      <w:r w:rsidRPr="002C0363">
        <w:t>Deze lijst geeft een overzicht van signalen van kindermishandeling bij kinderen in de leeftijd van 4 -</w:t>
      </w:r>
    </w:p>
    <w:p w:rsidR="00751695" w:rsidRPr="002C0363" w:rsidRDefault="00751695" w:rsidP="00751695">
      <w:r w:rsidRPr="002C0363">
        <w:t xml:space="preserve">12 jaar. De signalenlijst is een hulpmiddel om een vermoeden van kindermishandeling te </w:t>
      </w:r>
    </w:p>
    <w:p w:rsidR="00751695" w:rsidRPr="002C0363" w:rsidRDefault="00751695" w:rsidP="00751695">
      <w:r w:rsidRPr="002C0363">
        <w:t xml:space="preserve">onderbouwen, niet om kindermishandeling te ‘bewijzen’. Vrijwel alle genoemde signalen kunnen </w:t>
      </w:r>
    </w:p>
    <w:p w:rsidR="00751695" w:rsidRPr="002C0363" w:rsidRDefault="00751695" w:rsidP="00751695">
      <w:r w:rsidRPr="002C0363">
        <w:t>namelijk een andere oorzaak hebben. Hoe meer van de genoemde signalen het kind uitzendt, hoe groter de kans dat er sprake is van kindermishandeling. Maar er zijn ook kinderen waaraan niet of nauwelijks valt op te merken dat ze worden mishandeld (Wolzak, 2009)</w:t>
      </w:r>
      <w:r>
        <w:t>.</w:t>
      </w:r>
    </w:p>
    <w:p w:rsidR="00751695" w:rsidRPr="002C0363" w:rsidRDefault="00751695" w:rsidP="00751695">
      <w:pPr>
        <w:rPr>
          <w:b/>
          <w:sz w:val="28"/>
        </w:rPr>
      </w:pPr>
      <w:r w:rsidRPr="002C0363">
        <w:rPr>
          <w:b/>
          <w:sz w:val="28"/>
        </w:rPr>
        <w:t>De signalen</w:t>
      </w:r>
    </w:p>
    <w:p w:rsidR="00751695" w:rsidRPr="002C0363" w:rsidRDefault="00751695" w:rsidP="00751695">
      <w:pPr>
        <w:rPr>
          <w:b/>
        </w:rPr>
      </w:pPr>
      <w:r w:rsidRPr="002C0363">
        <w:rPr>
          <w:b/>
        </w:rPr>
        <w:t>Lichamelijk welzijn:</w:t>
      </w:r>
    </w:p>
    <w:p w:rsidR="00751695" w:rsidRPr="002C0363" w:rsidRDefault="00751695" w:rsidP="00751695">
      <w:r w:rsidRPr="002C0363">
        <w:sym w:font="Wingdings 2" w:char="F0A3"/>
      </w:r>
      <w:r w:rsidRPr="002C0363">
        <w:t xml:space="preserve"> Blauwe plekken</w:t>
      </w:r>
    </w:p>
    <w:p w:rsidR="00751695" w:rsidRPr="002C0363" w:rsidRDefault="00751695" w:rsidP="00751695">
      <w:r w:rsidRPr="002C0363">
        <w:sym w:font="Wingdings 2" w:char="F0A3"/>
      </w:r>
      <w:r w:rsidRPr="002C0363">
        <w:t xml:space="preserve"> Brandwonden</w:t>
      </w:r>
    </w:p>
    <w:p w:rsidR="00751695" w:rsidRPr="002C0363" w:rsidRDefault="00751695" w:rsidP="00751695">
      <w:r w:rsidRPr="002C0363">
        <w:sym w:font="Wingdings 2" w:char="F0A3"/>
      </w:r>
      <w:r w:rsidRPr="002C0363">
        <w:t xml:space="preserve"> Botbreuken</w:t>
      </w:r>
    </w:p>
    <w:p w:rsidR="00751695" w:rsidRPr="002C0363" w:rsidRDefault="00751695" w:rsidP="00751695">
      <w:r w:rsidRPr="002C0363">
        <w:sym w:font="Wingdings 2" w:char="F0A3"/>
      </w:r>
      <w:r w:rsidRPr="002C0363">
        <w:t xml:space="preserve"> Snij-, krab- en bijtwonden</w:t>
      </w:r>
    </w:p>
    <w:p w:rsidR="00751695" w:rsidRPr="002C0363" w:rsidRDefault="00751695" w:rsidP="00751695">
      <w:r w:rsidRPr="002C0363">
        <w:sym w:font="Wingdings 2" w:char="F0A3"/>
      </w:r>
      <w:r w:rsidRPr="002C0363">
        <w:t xml:space="preserve"> Groeiachterstand</w:t>
      </w:r>
    </w:p>
    <w:p w:rsidR="00751695" w:rsidRPr="002C0363" w:rsidRDefault="00751695" w:rsidP="00751695">
      <w:r w:rsidRPr="002C0363">
        <w:sym w:font="Wingdings 2" w:char="F0A3"/>
      </w:r>
      <w:r w:rsidRPr="002C0363">
        <w:t xml:space="preserve"> Te dik</w:t>
      </w:r>
    </w:p>
    <w:p w:rsidR="00751695" w:rsidRPr="002C0363" w:rsidRDefault="00751695" w:rsidP="00751695">
      <w:r w:rsidRPr="002C0363">
        <w:sym w:font="Wingdings 2" w:char="F0A3"/>
      </w:r>
      <w:r w:rsidRPr="002C0363">
        <w:t xml:space="preserve"> Slecht onderhouden gebit</w:t>
      </w:r>
    </w:p>
    <w:p w:rsidR="00751695" w:rsidRPr="002C0363" w:rsidRDefault="00751695" w:rsidP="00751695">
      <w:r w:rsidRPr="002C0363">
        <w:sym w:font="Wingdings 2" w:char="F0A3"/>
      </w:r>
      <w:r w:rsidRPr="002C0363">
        <w:t xml:space="preserve"> Regelmatig buikpijn, hoofdpijn of flauwvallen</w:t>
      </w:r>
    </w:p>
    <w:p w:rsidR="00751695" w:rsidRPr="002C0363" w:rsidRDefault="00751695" w:rsidP="00751695">
      <w:r w:rsidRPr="002C0363">
        <w:sym w:font="Wingdings 2" w:char="F0A3"/>
      </w:r>
      <w:r w:rsidRPr="002C0363">
        <w:t xml:space="preserve"> Kind stinkt, heeft regelmatig smerige kleren aan</w:t>
      </w:r>
    </w:p>
    <w:p w:rsidR="00751695" w:rsidRPr="002C0363" w:rsidRDefault="00751695" w:rsidP="00751695">
      <w:r w:rsidRPr="002C0363">
        <w:sym w:font="Wingdings 2" w:char="F0A3"/>
      </w:r>
      <w:r w:rsidRPr="002C0363">
        <w:t xml:space="preserve"> Oververmoeid</w:t>
      </w:r>
    </w:p>
    <w:p w:rsidR="00751695" w:rsidRPr="002C0363" w:rsidRDefault="00751695" w:rsidP="00751695">
      <w:r w:rsidRPr="002C0363">
        <w:sym w:font="Wingdings 2" w:char="F0A3"/>
      </w:r>
      <w:r w:rsidRPr="002C0363">
        <w:t xml:space="preserve"> Vaak ziek, ziektes herstellen slecht</w:t>
      </w:r>
    </w:p>
    <w:p w:rsidR="00751695" w:rsidRPr="002C0363" w:rsidRDefault="00751695" w:rsidP="00751695">
      <w:r w:rsidRPr="002C0363">
        <w:sym w:font="Wingdings 2" w:char="F0A3"/>
      </w:r>
      <w:r w:rsidRPr="002C0363">
        <w:t xml:space="preserve"> Kind is hongerig</w:t>
      </w:r>
    </w:p>
    <w:p w:rsidR="00751695" w:rsidRPr="002C0363" w:rsidRDefault="00751695" w:rsidP="00751695">
      <w:r w:rsidRPr="002C0363">
        <w:sym w:font="Wingdings 2" w:char="F0A3"/>
      </w:r>
      <w:r w:rsidRPr="002C0363">
        <w:t xml:space="preserve"> Eetstoornissen</w:t>
      </w:r>
    </w:p>
    <w:p w:rsidR="00751695" w:rsidRPr="002C0363" w:rsidRDefault="00751695" w:rsidP="00751695">
      <w:r w:rsidRPr="002C0363">
        <w:sym w:font="Wingdings 2" w:char="F0A3"/>
      </w:r>
      <w:r w:rsidRPr="002C0363">
        <w:t xml:space="preserve"> Achterblijvende motoriek</w:t>
      </w:r>
    </w:p>
    <w:p w:rsidR="00751695" w:rsidRPr="002C0363" w:rsidRDefault="00751695" w:rsidP="00751695">
      <w:r w:rsidRPr="002C0363">
        <w:sym w:font="Wingdings 2" w:char="F0A3"/>
      </w:r>
      <w:r w:rsidRPr="002C0363">
        <w:t xml:space="preserve"> Niet zindelijk op leeftijd dat het hoort</w:t>
      </w:r>
    </w:p>
    <w:p w:rsidR="00751695" w:rsidRPr="002C0363" w:rsidRDefault="00751695" w:rsidP="00751695">
      <w:pPr>
        <w:rPr>
          <w:b/>
        </w:rPr>
      </w:pPr>
    </w:p>
    <w:p w:rsidR="00751695" w:rsidRPr="002C0363" w:rsidRDefault="00751695" w:rsidP="00751695">
      <w:pPr>
        <w:rPr>
          <w:b/>
        </w:rPr>
      </w:pPr>
      <w:r w:rsidRPr="002C0363">
        <w:rPr>
          <w:b/>
        </w:rPr>
        <w:t xml:space="preserve">Gedrag van het kind: </w:t>
      </w:r>
    </w:p>
    <w:p w:rsidR="00751695" w:rsidRPr="002C0363" w:rsidRDefault="00751695" w:rsidP="00751695">
      <w:r w:rsidRPr="002C0363">
        <w:sym w:font="Wingdings 2" w:char="F0A3"/>
      </w:r>
      <w:r w:rsidRPr="002C0363">
        <w:t xml:space="preserve"> Timide, depressief</w:t>
      </w:r>
    </w:p>
    <w:p w:rsidR="00751695" w:rsidRPr="002C0363" w:rsidRDefault="00751695" w:rsidP="00751695">
      <w:r w:rsidRPr="002C0363">
        <w:sym w:font="Wingdings 2" w:char="F0A3"/>
      </w:r>
      <w:r w:rsidRPr="002C0363">
        <w:t xml:space="preserve"> Weinig spontaan</w:t>
      </w:r>
    </w:p>
    <w:p w:rsidR="00751695" w:rsidRPr="002C0363" w:rsidRDefault="00751695" w:rsidP="00751695">
      <w:r w:rsidRPr="002C0363">
        <w:sym w:font="Wingdings 2" w:char="F0A3"/>
      </w:r>
      <w:r w:rsidRPr="002C0363">
        <w:t xml:space="preserve"> Passief, lusteloos, weinig interesse in spel</w:t>
      </w:r>
    </w:p>
    <w:p w:rsidR="00751695" w:rsidRPr="002C0363" w:rsidRDefault="00751695" w:rsidP="00751695">
      <w:r w:rsidRPr="002C0363">
        <w:sym w:font="Wingdings 2" w:char="F0A3"/>
      </w:r>
      <w:r w:rsidRPr="002C0363">
        <w:t xml:space="preserve"> Apathisch, toont geen gevoelens of pijn</w:t>
      </w:r>
    </w:p>
    <w:p w:rsidR="00751695" w:rsidRPr="002C0363" w:rsidRDefault="00751695" w:rsidP="00751695">
      <w:r w:rsidRPr="002C0363">
        <w:lastRenderedPageBreak/>
        <w:sym w:font="Wingdings 2" w:char="F0A3"/>
      </w:r>
      <w:r w:rsidRPr="002C0363">
        <w:t xml:space="preserve"> In zichzelf gekeerd, leeft in fantasiewereld</w:t>
      </w:r>
    </w:p>
    <w:p w:rsidR="00751695" w:rsidRPr="002C0363" w:rsidRDefault="00751695" w:rsidP="00751695">
      <w:r w:rsidRPr="002C0363">
        <w:sym w:font="Wingdings 2" w:char="F0A3"/>
      </w:r>
      <w:r w:rsidRPr="002C0363">
        <w:t xml:space="preserve"> Labiel</w:t>
      </w:r>
    </w:p>
    <w:p w:rsidR="00751695" w:rsidRPr="002C0363" w:rsidRDefault="00751695" w:rsidP="00751695">
      <w:r w:rsidRPr="002C0363">
        <w:sym w:font="Wingdings 2" w:char="F0A3"/>
      </w:r>
      <w:r w:rsidRPr="002C0363">
        <w:t xml:space="preserve"> Erg nerveus</w:t>
      </w:r>
    </w:p>
    <w:p w:rsidR="00751695" w:rsidRPr="002C0363" w:rsidRDefault="00751695" w:rsidP="00751695">
      <w:r w:rsidRPr="002C0363">
        <w:sym w:font="Wingdings 2" w:char="F0A3"/>
      </w:r>
      <w:r w:rsidRPr="002C0363">
        <w:t xml:space="preserve"> Hyperactief</w:t>
      </w:r>
    </w:p>
    <w:p w:rsidR="00751695" w:rsidRPr="002C0363" w:rsidRDefault="00751695" w:rsidP="00751695">
      <w:r w:rsidRPr="002C0363">
        <w:sym w:font="Wingdings 2" w:char="F0A3"/>
      </w:r>
      <w:r w:rsidRPr="002C0363">
        <w:t xml:space="preserve"> Negatief zelfbeeld, weinig zelfvertrouwen, faalangst</w:t>
      </w:r>
    </w:p>
    <w:p w:rsidR="00751695" w:rsidRPr="002C0363" w:rsidRDefault="00751695" w:rsidP="00751695">
      <w:r w:rsidRPr="002C0363">
        <w:sym w:font="Wingdings 2" w:char="F0A3"/>
      </w:r>
      <w:r w:rsidRPr="002C0363">
        <w:t xml:space="preserve"> Negatief lichaamsbeeld</w:t>
      </w:r>
    </w:p>
    <w:p w:rsidR="00751695" w:rsidRPr="002C0363" w:rsidRDefault="00751695" w:rsidP="00751695">
      <w:r w:rsidRPr="002C0363">
        <w:sym w:font="Wingdings 2" w:char="F0A3"/>
      </w:r>
      <w:r w:rsidRPr="002C0363">
        <w:t xml:space="preserve"> Agressief, vernielzucht</w:t>
      </w:r>
    </w:p>
    <w:p w:rsidR="00751695" w:rsidRPr="002C0363" w:rsidRDefault="00751695" w:rsidP="00751695">
      <w:r w:rsidRPr="002C0363">
        <w:sym w:font="Wingdings 2" w:char="F0A3"/>
      </w:r>
      <w:r w:rsidRPr="002C0363">
        <w:t xml:space="preserve"> Overmatige masturbatie</w:t>
      </w:r>
    </w:p>
    <w:p w:rsidR="00751695" w:rsidRPr="002C0363" w:rsidRDefault="00751695" w:rsidP="00751695"/>
    <w:p w:rsidR="00751695" w:rsidRPr="002C0363" w:rsidRDefault="00751695" w:rsidP="00751695">
      <w:pPr>
        <w:rPr>
          <w:b/>
        </w:rPr>
      </w:pPr>
      <w:r w:rsidRPr="002C0363">
        <w:rPr>
          <w:b/>
        </w:rPr>
        <w:t>Tegenover andere kinderen:</w:t>
      </w:r>
    </w:p>
    <w:p w:rsidR="00751695" w:rsidRPr="002C0363" w:rsidRDefault="00751695" w:rsidP="00751695">
      <w:r w:rsidRPr="002C0363">
        <w:sym w:font="Wingdings 2" w:char="F0A3"/>
      </w:r>
      <w:r w:rsidRPr="002C0363">
        <w:t xml:space="preserve"> Agressief</w:t>
      </w:r>
    </w:p>
    <w:p w:rsidR="00751695" w:rsidRPr="002C0363" w:rsidRDefault="00751695" w:rsidP="00751695">
      <w:r w:rsidRPr="002C0363">
        <w:sym w:font="Wingdings 2" w:char="F0A3"/>
      </w:r>
      <w:r w:rsidRPr="002C0363">
        <w:t xml:space="preserve"> Speelt weinig met andere kinderen</w:t>
      </w:r>
    </w:p>
    <w:p w:rsidR="00751695" w:rsidRPr="002C0363" w:rsidRDefault="00751695" w:rsidP="00751695">
      <w:r w:rsidRPr="002C0363">
        <w:sym w:font="Wingdings 2" w:char="F0A3"/>
      </w:r>
      <w:r w:rsidRPr="002C0363">
        <w:t xml:space="preserve"> Vluchtige vriendschappen</w:t>
      </w:r>
    </w:p>
    <w:p w:rsidR="00751695" w:rsidRPr="002C0363" w:rsidRDefault="00751695" w:rsidP="00751695">
      <w:r w:rsidRPr="002C0363">
        <w:sym w:font="Wingdings 2" w:char="F0A3"/>
      </w:r>
      <w:r w:rsidRPr="002C0363">
        <w:t xml:space="preserve"> Wantrouwend</w:t>
      </w:r>
    </w:p>
    <w:p w:rsidR="00751695" w:rsidRPr="002C0363" w:rsidRDefault="00751695" w:rsidP="00751695">
      <w:r w:rsidRPr="002C0363">
        <w:sym w:font="Wingdings 2" w:char="F0A3"/>
      </w:r>
      <w:r w:rsidRPr="002C0363">
        <w:t xml:space="preserve"> Niet geliefd bij andere kinderen</w:t>
      </w:r>
    </w:p>
    <w:p w:rsidR="00751695" w:rsidRPr="002C0363" w:rsidRDefault="00751695" w:rsidP="00751695"/>
    <w:p w:rsidR="00751695" w:rsidRPr="002C0363" w:rsidRDefault="00751695" w:rsidP="00751695">
      <w:r w:rsidRPr="002C0363">
        <w:rPr>
          <w:b/>
        </w:rPr>
        <w:t>Tegenover ouders:</w:t>
      </w:r>
    </w:p>
    <w:p w:rsidR="00751695" w:rsidRPr="002C0363" w:rsidRDefault="00751695" w:rsidP="00751695">
      <w:r w:rsidRPr="002C0363">
        <w:sym w:font="Wingdings 2" w:char="F0A3"/>
      </w:r>
      <w:r w:rsidRPr="002C0363">
        <w:t xml:space="preserve"> Angstig, schrikachtig, waakzaam, meegaand, volgzaam</w:t>
      </w:r>
    </w:p>
    <w:p w:rsidR="00751695" w:rsidRPr="002C0363" w:rsidRDefault="00751695" w:rsidP="00751695">
      <w:r w:rsidRPr="002C0363">
        <w:sym w:font="Wingdings 2" w:char="F0A3"/>
      </w:r>
      <w:r w:rsidRPr="002C0363">
        <w:t xml:space="preserve"> Gedraagt zich in bijzijn van ouders anders dan zonder ouders</w:t>
      </w:r>
    </w:p>
    <w:p w:rsidR="00751695" w:rsidRPr="002C0363" w:rsidRDefault="00751695" w:rsidP="00751695">
      <w:pPr>
        <w:rPr>
          <w:b/>
        </w:rPr>
      </w:pPr>
    </w:p>
    <w:p w:rsidR="00751695" w:rsidRPr="002C0363" w:rsidRDefault="00751695" w:rsidP="00751695">
      <w:pPr>
        <w:rPr>
          <w:b/>
        </w:rPr>
      </w:pPr>
      <w:r w:rsidRPr="002C0363">
        <w:rPr>
          <w:b/>
        </w:rPr>
        <w:t>Tegenover andere volwassenen:</w:t>
      </w:r>
    </w:p>
    <w:p w:rsidR="00751695" w:rsidRPr="002C0363" w:rsidRDefault="00751695" w:rsidP="00751695">
      <w:r w:rsidRPr="002C0363">
        <w:sym w:font="Wingdings 2" w:char="F0A3"/>
      </w:r>
      <w:r w:rsidRPr="002C0363">
        <w:t xml:space="preserve"> Angst om zich uit te kleden</w:t>
      </w:r>
    </w:p>
    <w:p w:rsidR="00751695" w:rsidRPr="002C0363" w:rsidRDefault="00751695" w:rsidP="00751695">
      <w:r w:rsidRPr="002C0363">
        <w:sym w:font="Wingdings 2" w:char="F0A3"/>
      </w:r>
      <w:r w:rsidRPr="002C0363">
        <w:t xml:space="preserve"> Angst voor lichamelijk onderzoek</w:t>
      </w:r>
    </w:p>
    <w:p w:rsidR="00751695" w:rsidRPr="002C0363" w:rsidRDefault="00751695" w:rsidP="00751695">
      <w:r w:rsidRPr="002C0363">
        <w:sym w:font="Wingdings 2" w:char="F0A3"/>
      </w:r>
      <w:r w:rsidRPr="002C0363">
        <w:t xml:space="preserve"> Verstijft bij lichamelijk contact</w:t>
      </w:r>
    </w:p>
    <w:p w:rsidR="00751695" w:rsidRPr="002C0363" w:rsidRDefault="00751695" w:rsidP="00751695">
      <w:r w:rsidRPr="002C0363">
        <w:sym w:font="Wingdings 2" w:char="F0A3"/>
      </w:r>
      <w:r w:rsidRPr="002C0363">
        <w:t xml:space="preserve"> Angstig, schrikachtig, waakzaam</w:t>
      </w:r>
    </w:p>
    <w:p w:rsidR="00751695" w:rsidRPr="002C0363" w:rsidRDefault="00751695" w:rsidP="00751695">
      <w:r w:rsidRPr="002C0363">
        <w:sym w:font="Wingdings 2" w:char="F0A3"/>
      </w:r>
      <w:r w:rsidRPr="002C0363">
        <w:t xml:space="preserve"> Meegaand, volgzaam</w:t>
      </w:r>
    </w:p>
    <w:p w:rsidR="00751695" w:rsidRPr="002C0363" w:rsidRDefault="00751695" w:rsidP="00751695">
      <w:r w:rsidRPr="002C0363">
        <w:sym w:font="Wingdings 2" w:char="F0A3"/>
      </w:r>
      <w:r w:rsidRPr="002C0363">
        <w:t xml:space="preserve"> Agressief</w:t>
      </w:r>
    </w:p>
    <w:p w:rsidR="00751695" w:rsidRPr="002C0363" w:rsidRDefault="00751695" w:rsidP="00751695">
      <w:r w:rsidRPr="002C0363">
        <w:sym w:font="Wingdings 2" w:char="F0A3"/>
      </w:r>
      <w:r w:rsidRPr="002C0363">
        <w:t xml:space="preserve"> Overdreven aanhankelijk</w:t>
      </w:r>
    </w:p>
    <w:p w:rsidR="00751695" w:rsidRPr="002C0363" w:rsidRDefault="00751695" w:rsidP="00751695">
      <w:r w:rsidRPr="002C0363">
        <w:sym w:font="Wingdings 2" w:char="F0A3"/>
      </w:r>
      <w:r w:rsidRPr="002C0363">
        <w:t xml:space="preserve"> Wantrouwend</w:t>
      </w:r>
    </w:p>
    <w:p w:rsidR="00751695" w:rsidRPr="002C0363" w:rsidRDefault="00751695" w:rsidP="00751695">
      <w:r w:rsidRPr="002C0363">
        <w:lastRenderedPageBreak/>
        <w:sym w:font="Wingdings 2" w:char="F0A3"/>
      </w:r>
      <w:r w:rsidRPr="002C0363">
        <w:t xml:space="preserve"> Vermijdt oogcontact</w:t>
      </w:r>
    </w:p>
    <w:p w:rsidR="00751695" w:rsidRPr="002C0363" w:rsidRDefault="00751695" w:rsidP="00751695">
      <w:pPr>
        <w:rPr>
          <w:b/>
        </w:rPr>
      </w:pPr>
    </w:p>
    <w:p w:rsidR="00751695" w:rsidRPr="002C0363" w:rsidRDefault="00751695" w:rsidP="00751695">
      <w:pPr>
        <w:rPr>
          <w:b/>
        </w:rPr>
      </w:pPr>
      <w:r w:rsidRPr="002C0363">
        <w:rPr>
          <w:b/>
        </w:rPr>
        <w:t>Overig:</w:t>
      </w:r>
    </w:p>
    <w:p w:rsidR="00751695" w:rsidRPr="002C0363" w:rsidRDefault="00751695" w:rsidP="00751695">
      <w:r w:rsidRPr="002C0363">
        <w:sym w:font="Wingdings 2" w:char="F0A3"/>
      </w:r>
      <w:r w:rsidRPr="002C0363">
        <w:t xml:space="preserve"> Plotselinge gedragsverandering</w:t>
      </w:r>
    </w:p>
    <w:p w:rsidR="00751695" w:rsidRPr="002C0363" w:rsidRDefault="00751695" w:rsidP="00751695">
      <w:r w:rsidRPr="002C0363">
        <w:sym w:font="Wingdings 2" w:char="F0A3"/>
      </w:r>
      <w:r w:rsidRPr="002C0363">
        <w:t xml:space="preserve"> Gedraagt zich niet naar zijn leeftijd</w:t>
      </w:r>
    </w:p>
    <w:p w:rsidR="00751695" w:rsidRPr="002C0363" w:rsidRDefault="00751695" w:rsidP="00751695">
      <w:r w:rsidRPr="002C0363">
        <w:sym w:font="Wingdings 2" w:char="F0A3"/>
      </w:r>
      <w:r w:rsidRPr="002C0363">
        <w:t xml:space="preserve"> Slechte leerprestaties, rondhangen na school</w:t>
      </w:r>
    </w:p>
    <w:p w:rsidR="00751695" w:rsidRPr="002C0363" w:rsidRDefault="00751695" w:rsidP="00751695">
      <w:r w:rsidRPr="002C0363">
        <w:sym w:font="Wingdings 2" w:char="F0A3"/>
      </w:r>
      <w:r w:rsidRPr="002C0363">
        <w:t xml:space="preserve"> Taal- en spraakstoornissen</w:t>
      </w:r>
    </w:p>
    <w:p w:rsidR="00751695" w:rsidRPr="002C0363" w:rsidRDefault="00751695" w:rsidP="00751695">
      <w:pPr>
        <w:rPr>
          <w:b/>
        </w:rPr>
      </w:pPr>
    </w:p>
    <w:p w:rsidR="00751695" w:rsidRPr="002C0363" w:rsidRDefault="00751695" w:rsidP="00751695">
      <w:pPr>
        <w:rPr>
          <w:b/>
        </w:rPr>
      </w:pPr>
      <w:r w:rsidRPr="002C0363">
        <w:rPr>
          <w:b/>
        </w:rPr>
        <w:t>Gedrag van de ouder:</w:t>
      </w:r>
    </w:p>
    <w:p w:rsidR="00751695" w:rsidRPr="002C0363" w:rsidRDefault="00751695" w:rsidP="00751695">
      <w:r w:rsidRPr="002C0363">
        <w:sym w:font="Wingdings 2" w:char="F0A3"/>
      </w:r>
      <w:r w:rsidRPr="002C0363">
        <w:t xml:space="preserve"> Onverschillig over het welzijn van het kind, troost het kind niet</w:t>
      </w:r>
    </w:p>
    <w:p w:rsidR="00751695" w:rsidRPr="002C0363" w:rsidRDefault="00751695" w:rsidP="00751695">
      <w:r w:rsidRPr="002C0363">
        <w:sym w:font="Wingdings 2" w:char="F0A3"/>
      </w:r>
      <w:r w:rsidRPr="002C0363">
        <w:t xml:space="preserve"> Laat zich regelmatig negatief uit over het kind</w:t>
      </w:r>
    </w:p>
    <w:p w:rsidR="00751695" w:rsidRPr="002C0363" w:rsidRDefault="00751695" w:rsidP="00751695">
      <w:r w:rsidRPr="002C0363">
        <w:sym w:font="Wingdings 2" w:char="F0A3"/>
      </w:r>
      <w:r w:rsidRPr="002C0363">
        <w:t xml:space="preserve"> Geeft aan het niet meer aan te kunnen</w:t>
      </w:r>
    </w:p>
    <w:p w:rsidR="00751695" w:rsidRPr="002C0363" w:rsidRDefault="00751695" w:rsidP="00751695">
      <w:r w:rsidRPr="002C0363">
        <w:sym w:font="Wingdings 2" w:char="F0A3"/>
      </w:r>
      <w:r w:rsidRPr="002C0363">
        <w:t xml:space="preserve"> Is verslaafd</w:t>
      </w:r>
    </w:p>
    <w:p w:rsidR="00751695" w:rsidRPr="002C0363" w:rsidRDefault="00751695" w:rsidP="00751695">
      <w:r w:rsidRPr="002C0363">
        <w:sym w:font="Wingdings 2" w:char="F0A3"/>
      </w:r>
      <w:r w:rsidRPr="002C0363">
        <w:t xml:space="preserve"> Is ernstig (psychisch) ziek</w:t>
      </w:r>
    </w:p>
    <w:p w:rsidR="00751695" w:rsidRPr="002C0363" w:rsidRDefault="00751695" w:rsidP="00751695">
      <w:r w:rsidRPr="002C0363">
        <w:sym w:font="Wingdings 2" w:char="F0A3"/>
      </w:r>
      <w:r w:rsidRPr="002C0363">
        <w:t xml:space="preserve"> Kleedt het kind te warm of te koud aan</w:t>
      </w:r>
    </w:p>
    <w:p w:rsidR="00751695" w:rsidRPr="002C0363" w:rsidRDefault="00751695" w:rsidP="00751695">
      <w:r w:rsidRPr="002C0363">
        <w:sym w:font="Wingdings 2" w:char="F0A3"/>
      </w:r>
      <w:r w:rsidRPr="002C0363">
        <w:t xml:space="preserve"> Zegt regelmatig afspraken af</w:t>
      </w:r>
    </w:p>
    <w:p w:rsidR="00751695" w:rsidRPr="002C0363" w:rsidRDefault="00751695" w:rsidP="00751695">
      <w:r w:rsidRPr="002C0363">
        <w:sym w:font="Wingdings 2" w:char="F0A3"/>
      </w:r>
      <w:r w:rsidRPr="002C0363">
        <w:t xml:space="preserve"> Houdt het kind vaak thuis van school</w:t>
      </w:r>
    </w:p>
    <w:p w:rsidR="00751695" w:rsidRPr="002C0363" w:rsidRDefault="00751695" w:rsidP="00751695">
      <w:r w:rsidRPr="002C0363">
        <w:sym w:font="Wingdings 2" w:char="F0A3"/>
      </w:r>
      <w:r w:rsidRPr="002C0363">
        <w:t xml:space="preserve"> Heeft irreële verwachtingen van het kind</w:t>
      </w:r>
    </w:p>
    <w:p w:rsidR="00751695" w:rsidRPr="002C0363" w:rsidRDefault="00751695" w:rsidP="00751695">
      <w:r w:rsidRPr="002C0363">
        <w:sym w:font="Wingdings 2" w:char="F0A3"/>
      </w:r>
      <w:r w:rsidRPr="002C0363">
        <w:t xml:space="preserve"> Zet het kind onder druk om te presteren</w:t>
      </w:r>
    </w:p>
    <w:p w:rsidR="00751695" w:rsidRPr="002C0363" w:rsidRDefault="00751695" w:rsidP="00751695">
      <w:pPr>
        <w:rPr>
          <w:b/>
        </w:rPr>
      </w:pPr>
    </w:p>
    <w:p w:rsidR="00751695" w:rsidRPr="002C0363" w:rsidRDefault="00751695" w:rsidP="00751695">
      <w:pPr>
        <w:rPr>
          <w:b/>
        </w:rPr>
      </w:pPr>
      <w:r w:rsidRPr="002C0363">
        <w:rPr>
          <w:b/>
        </w:rPr>
        <w:t>Gezinssituatie:</w:t>
      </w:r>
    </w:p>
    <w:p w:rsidR="00751695" w:rsidRPr="002C0363" w:rsidRDefault="00751695" w:rsidP="00751695">
      <w:r w:rsidRPr="002C0363">
        <w:sym w:font="Wingdings 2" w:char="F0A3"/>
      </w:r>
      <w:r w:rsidRPr="002C0363">
        <w:t xml:space="preserve"> Samengaan van stressvolle omstandigheden, zoals slechte huisvesting, financiële problemen en r</w:t>
      </w:r>
      <w:r w:rsidRPr="002C0363">
        <w:t>e</w:t>
      </w:r>
      <w:r w:rsidRPr="002C0363">
        <w:t>latieproblemen</w:t>
      </w:r>
    </w:p>
    <w:p w:rsidR="00751695" w:rsidRPr="002C0363" w:rsidRDefault="00751695" w:rsidP="00751695">
      <w:r w:rsidRPr="002C0363">
        <w:sym w:font="Wingdings 2" w:char="F0A3"/>
      </w:r>
      <w:r w:rsidRPr="002C0363">
        <w:t xml:space="preserve"> Sociaal isolement</w:t>
      </w:r>
    </w:p>
    <w:p w:rsidR="00751695" w:rsidRPr="002C0363" w:rsidRDefault="00751695" w:rsidP="00751695">
      <w:r w:rsidRPr="002C0363">
        <w:sym w:font="Wingdings 2" w:char="F0A3"/>
      </w:r>
      <w:r w:rsidRPr="002C0363">
        <w:t xml:space="preserve"> Alleenstaande ouder</w:t>
      </w:r>
    </w:p>
    <w:p w:rsidR="00751695" w:rsidRPr="002C0363" w:rsidRDefault="00751695" w:rsidP="00751695">
      <w:r w:rsidRPr="002C0363">
        <w:sym w:font="Wingdings 2" w:char="F0A3"/>
      </w:r>
      <w:r w:rsidRPr="002C0363">
        <w:t xml:space="preserve"> Partnermishandeling</w:t>
      </w:r>
    </w:p>
    <w:p w:rsidR="00751695" w:rsidRPr="002C0363" w:rsidRDefault="00751695" w:rsidP="00751695">
      <w:r w:rsidRPr="002C0363">
        <w:sym w:font="Wingdings 2" w:char="F0A3"/>
      </w:r>
      <w:r w:rsidRPr="002C0363">
        <w:t xml:space="preserve"> Gezin verhuist regelmatig</w:t>
      </w:r>
    </w:p>
    <w:p w:rsidR="00751695" w:rsidRPr="002C0363" w:rsidRDefault="00751695" w:rsidP="00751695">
      <w:r w:rsidRPr="002C0363">
        <w:sym w:font="Wingdings 2" w:char="F0A3"/>
      </w:r>
      <w:r w:rsidRPr="002C0363">
        <w:t xml:space="preserve"> Slechte algehele hygiëne</w:t>
      </w:r>
    </w:p>
    <w:p w:rsidR="00751695" w:rsidRPr="002C0363" w:rsidRDefault="00751695" w:rsidP="00751695">
      <w:pPr>
        <w:rPr>
          <w:b/>
          <w:sz w:val="28"/>
        </w:rPr>
      </w:pPr>
    </w:p>
    <w:p w:rsidR="00751695" w:rsidRPr="002C0363" w:rsidRDefault="00751695" w:rsidP="00751695">
      <w:pPr>
        <w:rPr>
          <w:b/>
          <w:sz w:val="28"/>
        </w:rPr>
      </w:pPr>
      <w:r w:rsidRPr="002C0363">
        <w:rPr>
          <w:b/>
          <w:sz w:val="28"/>
        </w:rPr>
        <w:br w:type="page"/>
      </w:r>
      <w:r w:rsidRPr="002C0363">
        <w:rPr>
          <w:b/>
          <w:sz w:val="28"/>
        </w:rPr>
        <w:lastRenderedPageBreak/>
        <w:t>Signalen specifiek voor seksueel misbruik</w:t>
      </w:r>
    </w:p>
    <w:p w:rsidR="00751695" w:rsidRPr="002C0363" w:rsidRDefault="00751695" w:rsidP="00751695">
      <w:pPr>
        <w:rPr>
          <w:b/>
        </w:rPr>
      </w:pPr>
      <w:r w:rsidRPr="002C0363">
        <w:rPr>
          <w:b/>
        </w:rPr>
        <w:t>Lichamelijk welzijn:</w:t>
      </w:r>
    </w:p>
    <w:p w:rsidR="00751695" w:rsidRPr="002C0363" w:rsidRDefault="00751695" w:rsidP="00751695">
      <w:r w:rsidRPr="002C0363">
        <w:sym w:font="Wingdings 2" w:char="F0A3"/>
      </w:r>
      <w:r w:rsidRPr="002C0363">
        <w:t xml:space="preserve"> Verwondingen aan geslachtsorganen</w:t>
      </w:r>
    </w:p>
    <w:p w:rsidR="00751695" w:rsidRPr="002C0363" w:rsidRDefault="00751695" w:rsidP="00751695">
      <w:r w:rsidRPr="002C0363">
        <w:sym w:font="Wingdings 2" w:char="F0A3"/>
      </w:r>
      <w:r w:rsidRPr="002C0363">
        <w:t xml:space="preserve"> Vaginale infecties en afscheiding</w:t>
      </w:r>
    </w:p>
    <w:p w:rsidR="00751695" w:rsidRPr="002C0363" w:rsidRDefault="00751695" w:rsidP="00751695">
      <w:r w:rsidRPr="002C0363">
        <w:sym w:font="Wingdings 2" w:char="F0A3"/>
      </w:r>
      <w:r w:rsidRPr="002C0363">
        <w:t xml:space="preserve"> Jeuk bij vagina of anus</w:t>
      </w:r>
    </w:p>
    <w:p w:rsidR="00751695" w:rsidRPr="002C0363" w:rsidRDefault="00751695" w:rsidP="00751695">
      <w:r w:rsidRPr="002C0363">
        <w:sym w:font="Wingdings 2" w:char="F0A3"/>
      </w:r>
      <w:r w:rsidRPr="002C0363">
        <w:t xml:space="preserve"> Pijn in bovenbenen</w:t>
      </w:r>
    </w:p>
    <w:p w:rsidR="00751695" w:rsidRPr="002C0363" w:rsidRDefault="00751695" w:rsidP="00751695">
      <w:r w:rsidRPr="002C0363">
        <w:sym w:font="Wingdings 2" w:char="F0A3"/>
      </w:r>
      <w:r w:rsidRPr="002C0363">
        <w:t xml:space="preserve"> Pijn bij lopen of zitten</w:t>
      </w:r>
    </w:p>
    <w:p w:rsidR="00751695" w:rsidRPr="002C0363" w:rsidRDefault="00751695" w:rsidP="00751695">
      <w:r w:rsidRPr="002C0363">
        <w:sym w:font="Wingdings 2" w:char="F0A3"/>
      </w:r>
      <w:r w:rsidRPr="002C0363">
        <w:t xml:space="preserve"> Problemen bij plassen</w:t>
      </w:r>
    </w:p>
    <w:p w:rsidR="00751695" w:rsidRPr="002C0363" w:rsidRDefault="00751695" w:rsidP="00751695">
      <w:r w:rsidRPr="002C0363">
        <w:sym w:font="Wingdings 2" w:char="F0A3"/>
      </w:r>
      <w:r w:rsidRPr="002C0363">
        <w:t xml:space="preserve"> Urineweginfecties</w:t>
      </w:r>
    </w:p>
    <w:p w:rsidR="00751695" w:rsidRPr="002C0363" w:rsidRDefault="00751695" w:rsidP="00751695">
      <w:r w:rsidRPr="002C0363">
        <w:sym w:font="Wingdings 2" w:char="F0A3"/>
      </w:r>
      <w:r w:rsidRPr="002C0363">
        <w:t xml:space="preserve"> Seksueel overdraagbare aandoeningen</w:t>
      </w:r>
    </w:p>
    <w:p w:rsidR="00751695" w:rsidRPr="002C0363" w:rsidRDefault="00751695" w:rsidP="00751695">
      <w:pPr>
        <w:rPr>
          <w:b/>
        </w:rPr>
      </w:pPr>
    </w:p>
    <w:p w:rsidR="00751695" w:rsidRPr="002C0363" w:rsidRDefault="00751695" w:rsidP="00751695">
      <w:pPr>
        <w:rPr>
          <w:b/>
        </w:rPr>
      </w:pPr>
      <w:r w:rsidRPr="002C0363">
        <w:rPr>
          <w:b/>
        </w:rPr>
        <w:t xml:space="preserve">Gedrag van het kind </w:t>
      </w:r>
    </w:p>
    <w:p w:rsidR="00751695" w:rsidRPr="002C0363" w:rsidRDefault="00751695" w:rsidP="00751695">
      <w:r w:rsidRPr="002C0363">
        <w:sym w:font="Wingdings 2" w:char="F0A3"/>
      </w:r>
      <w:r w:rsidRPr="002C0363">
        <w:t xml:space="preserve"> Drukt benen tegen elkaar bij lopen</w:t>
      </w:r>
    </w:p>
    <w:p w:rsidR="00751695" w:rsidRPr="002C0363" w:rsidRDefault="00751695" w:rsidP="00751695">
      <w:r w:rsidRPr="002C0363">
        <w:sym w:font="Wingdings 2" w:char="F0A3"/>
      </w:r>
      <w:r w:rsidRPr="002C0363">
        <w:t xml:space="preserve"> Afkeer van lichamelijk contact</w:t>
      </w:r>
    </w:p>
    <w:p w:rsidR="00751695" w:rsidRPr="002C0363" w:rsidRDefault="00751695" w:rsidP="00751695">
      <w:r w:rsidRPr="002C0363">
        <w:sym w:font="Wingdings 2" w:char="F0A3"/>
      </w:r>
      <w:r w:rsidRPr="002C0363">
        <w:t xml:space="preserve"> Maakt afwezige indruk bij lichamelijk onde</w:t>
      </w:r>
      <w:r w:rsidRPr="002C0363">
        <w:t>r</w:t>
      </w:r>
      <w:r w:rsidRPr="002C0363">
        <w:t>zoek</w:t>
      </w:r>
    </w:p>
    <w:p w:rsidR="00751695" w:rsidRPr="002C0363" w:rsidRDefault="00751695" w:rsidP="00751695">
      <w:r w:rsidRPr="002C0363">
        <w:sym w:font="Wingdings 2" w:char="F0A3"/>
      </w:r>
      <w:r w:rsidRPr="002C0363">
        <w:t xml:space="preserve"> Extreem seksueel gekleurd gedrag en taalg</w:t>
      </w:r>
      <w:r w:rsidRPr="002C0363">
        <w:t>e</w:t>
      </w:r>
      <w:r w:rsidRPr="002C0363">
        <w:t>bruik</w:t>
      </w:r>
    </w:p>
    <w:p w:rsidR="00751695" w:rsidRPr="002C0363" w:rsidRDefault="00751695" w:rsidP="00751695">
      <w:r w:rsidRPr="002C0363">
        <w:sym w:font="Wingdings 2" w:char="F0A3"/>
      </w:r>
      <w:r w:rsidRPr="002C0363">
        <w:t xml:space="preserve"> Zoekt seksuele toenadering tot volwassenen</w:t>
      </w:r>
    </w:p>
    <w:p w:rsidR="00751695" w:rsidRPr="002C0363" w:rsidRDefault="00751695" w:rsidP="00751695">
      <w:pPr>
        <w:pStyle w:val="Kop1"/>
        <w:rPr>
          <w:rFonts w:asciiTheme="minorHAnsi" w:hAnsiTheme="minorHAnsi"/>
        </w:rPr>
      </w:pPr>
      <w:r w:rsidRPr="002C0363">
        <w:rPr>
          <w:rFonts w:asciiTheme="minorHAnsi" w:hAnsiTheme="minorHAnsi"/>
        </w:rPr>
        <w:br w:type="page"/>
      </w:r>
      <w:bookmarkStart w:id="21" w:name="_Toc358285837"/>
      <w:r w:rsidRPr="00751695">
        <w:rPr>
          <w:rFonts w:asciiTheme="minorHAnsi" w:hAnsiTheme="minorHAnsi"/>
          <w:color w:val="0070C0"/>
        </w:rPr>
        <w:lastRenderedPageBreak/>
        <w:t>Bijlage 2: Observatieformulier</w:t>
      </w:r>
      <w:bookmarkEnd w:id="21"/>
    </w:p>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Naam leerling:</w:t>
            </w:r>
          </w:p>
          <w:p w:rsidR="00751695" w:rsidRPr="002C0363" w:rsidRDefault="00751695" w:rsidP="00D94B70">
            <w:r w:rsidRPr="002C0363">
              <w:t>Leeftijd:</w:t>
            </w:r>
          </w:p>
          <w:p w:rsidR="00751695" w:rsidRPr="002C0363" w:rsidRDefault="00751695" w:rsidP="00D94B70">
            <w:r w:rsidRPr="002C0363">
              <w:t>Groep:</w:t>
            </w:r>
          </w:p>
          <w:p w:rsidR="00751695" w:rsidRPr="002C0363" w:rsidRDefault="00751695" w:rsidP="00D94B70">
            <w:r w:rsidRPr="002C0363">
              <w:t>Jongen/meisje</w:t>
            </w:r>
          </w:p>
          <w:p w:rsidR="00751695" w:rsidRPr="002C0363" w:rsidRDefault="00751695" w:rsidP="00D94B70">
            <w:r w:rsidRPr="002C0363">
              <w:t>Naam leerkracht:</w:t>
            </w:r>
          </w:p>
          <w:p w:rsidR="00751695" w:rsidRPr="002C0363" w:rsidRDefault="00751695" w:rsidP="00D94B70">
            <w:r w:rsidRPr="002C0363">
              <w:t xml:space="preserve">Datum: </w:t>
            </w:r>
          </w:p>
        </w:tc>
      </w:tr>
    </w:tbl>
    <w:p w:rsidR="00751695" w:rsidRPr="002C0363" w:rsidRDefault="00751695" w:rsidP="00751695"/>
    <w:p w:rsidR="00751695" w:rsidRPr="002C0363" w:rsidRDefault="00751695" w:rsidP="00751695">
      <w:pPr>
        <w:rPr>
          <w:b/>
        </w:rPr>
      </w:pPr>
      <w:r w:rsidRPr="002C0363">
        <w:rPr>
          <w:b/>
        </w:rPr>
        <w:t>Algemene vragen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Sinds wanneer maakt u zich zorgen om het kind?</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Delen anderen uw zorgen? Zo ja, wie?</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 xml:space="preserve">Welke concrete signalen heeft u waargenomen bij het kind of de ouders? </w:t>
            </w:r>
            <w:r w:rsidRPr="002C0363">
              <w:rPr>
                <w:i/>
              </w:rPr>
              <w:t>(Gebruik hiervoor bijlage 1: Signalenlijst Kindermishandeling 4-12 jaar)</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Hoe vaak komen de signalen voor en wanneer heeft u ze waargenomen?</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Worden er bij eventuele broers of zussen ook signalen waargenomen? Zo ja, welke?</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Is er de laatste tijd iets veranderd in het gedrag van het kind? Zo ja, wat?</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Weet u bijzonderheden van het gezin? Zo ja, welke?</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Hoe verloopt het contact tussen u en de ouders?</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p w:rsidR="00751695" w:rsidRPr="002C0363" w:rsidRDefault="00751695" w:rsidP="00751695">
      <w:pPr>
        <w:rPr>
          <w:b/>
        </w:rPr>
      </w:pPr>
      <w:r w:rsidRPr="002C0363">
        <w:rPr>
          <w:b/>
        </w:rPr>
        <w:t>Observatiepunten</w:t>
      </w:r>
    </w:p>
    <w:p w:rsidR="00751695" w:rsidRPr="002C0363" w:rsidRDefault="00751695" w:rsidP="00751695">
      <w:r w:rsidRPr="002C0363">
        <w:t>Houd het kind een bepaalde periode op onderstaande punten in de gaten. Noteer uw bevindingen.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Vertoont het kind opvallend gedrag? Zo ja, wat voor opvallend gedrag? Wanneer en hoe vaak?</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lastRenderedPageBreak/>
              <w:t>Hoe is het contact met andere leerlingen in de groep?</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Hoe is het contact met volwassenen?</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Hoe is het contact tussen het kind en zijn ouders?</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Hoe is de uiterlijke verzorging van het kind?</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r w:rsidRPr="002C0363">
              <w:t>Hoe zijn de schoolresultaten van het kind?</w:t>
            </w:r>
          </w:p>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p w:rsidR="00751695" w:rsidRPr="002C0363" w:rsidRDefault="00751695" w:rsidP="00751695">
      <w:pPr>
        <w:rPr>
          <w:b/>
        </w:rPr>
      </w:pPr>
      <w:r w:rsidRPr="002C0363">
        <w:rPr>
          <w:b/>
        </w:rPr>
        <w:t>Eigen observatiepunten</w:t>
      </w:r>
    </w:p>
    <w:p w:rsidR="00751695" w:rsidRPr="002C0363" w:rsidRDefault="00751695" w:rsidP="00751695">
      <w:r w:rsidRPr="002C0363">
        <w:t>Kijk naar de signalenlijst. Zijn er punten waar u over twijfelt? Noteer deze punten hieronder. Obse</w:t>
      </w:r>
      <w:r w:rsidRPr="002C0363">
        <w:t>r</w:t>
      </w:r>
      <w:r w:rsidRPr="002C0363">
        <w:t>veer het kind hier ook op. Schrijf hier uw bevindingen 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r w:rsidRPr="002C0363">
        <w:rPr>
          <w:b/>
        </w:rPr>
        <w:lastRenderedPageBreak/>
        <w:t>Eigen aantekeningen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p w:rsidR="00751695" w:rsidRPr="002C0363" w:rsidRDefault="00751695" w:rsidP="00D94B70"/>
        </w:tc>
      </w:tr>
    </w:tbl>
    <w:p w:rsidR="00751695" w:rsidRPr="002C0363" w:rsidRDefault="00751695" w:rsidP="00751695">
      <w:r w:rsidRPr="002C0363">
        <w:lastRenderedPageBreak/>
        <w:t xml:space="preserve">Ga vertrouwelijk om met dit formulier en bewaar deze op een afgesloten plaats! </w:t>
      </w:r>
    </w:p>
    <w:p w:rsidR="00751695" w:rsidRDefault="00751695" w:rsidP="00751695">
      <w:pPr>
        <w:pStyle w:val="Kop1"/>
        <w:rPr>
          <w:rFonts w:asciiTheme="minorHAnsi" w:hAnsiTheme="minorHAnsi"/>
        </w:rPr>
      </w:pPr>
      <w:bookmarkStart w:id="22" w:name="_Toc358285838"/>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Default="00751695" w:rsidP="00751695">
      <w:pPr>
        <w:pStyle w:val="Kop1"/>
        <w:rPr>
          <w:rFonts w:asciiTheme="minorHAnsi" w:hAnsiTheme="minorHAnsi"/>
        </w:rPr>
      </w:pPr>
    </w:p>
    <w:p w:rsidR="00751695" w:rsidRPr="00751695" w:rsidRDefault="00751695" w:rsidP="00751695">
      <w:pPr>
        <w:pStyle w:val="Kop1"/>
        <w:rPr>
          <w:rFonts w:asciiTheme="minorHAnsi" w:hAnsiTheme="minorHAnsi"/>
          <w:color w:val="0070C0"/>
        </w:rPr>
      </w:pPr>
      <w:r w:rsidRPr="00751695">
        <w:rPr>
          <w:rFonts w:asciiTheme="minorHAnsi" w:hAnsiTheme="minorHAnsi"/>
          <w:color w:val="0070C0"/>
        </w:rPr>
        <w:lastRenderedPageBreak/>
        <w:t xml:space="preserve">Bijlage 3: Voorbeeld verslag </w:t>
      </w:r>
      <w:proofErr w:type="spellStart"/>
      <w:r w:rsidRPr="00751695">
        <w:rPr>
          <w:rFonts w:asciiTheme="minorHAnsi" w:hAnsiTheme="minorHAnsi"/>
          <w:color w:val="0070C0"/>
        </w:rPr>
        <w:t>ParnasSys</w:t>
      </w:r>
      <w:bookmarkEnd w:id="22"/>
      <w:proofErr w:type="spellEnd"/>
    </w:p>
    <w:p w:rsidR="00751695" w:rsidRPr="00751695"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695" w:rsidRPr="002C0363" w:rsidTr="00D94B70">
        <w:tc>
          <w:tcPr>
            <w:tcW w:w="9212" w:type="dxa"/>
          </w:tcPr>
          <w:p w:rsidR="00751695" w:rsidRPr="002C0363" w:rsidRDefault="00751695" w:rsidP="00D94B70">
            <w:pPr>
              <w:rPr>
                <w:i/>
                <w:sz w:val="20"/>
                <w:szCs w:val="20"/>
              </w:rPr>
            </w:pPr>
            <w:r w:rsidRPr="002C0363">
              <w:rPr>
                <w:b/>
                <w:sz w:val="20"/>
                <w:szCs w:val="20"/>
              </w:rPr>
              <w:t>Notitie</w:t>
            </w:r>
            <w:r w:rsidRPr="002C0363">
              <w:rPr>
                <w:sz w:val="20"/>
                <w:szCs w:val="20"/>
              </w:rPr>
              <w:t xml:space="preserve"> </w:t>
            </w:r>
            <w:r w:rsidRPr="002C0363">
              <w:rPr>
                <w:i/>
                <w:sz w:val="20"/>
                <w:szCs w:val="20"/>
              </w:rPr>
              <w:t>[naam leerling]</w:t>
            </w:r>
          </w:p>
          <w:p w:rsidR="00751695" w:rsidRPr="002C0363" w:rsidRDefault="00751695" w:rsidP="00D94B70">
            <w:pPr>
              <w:rPr>
                <w:i/>
                <w:sz w:val="20"/>
                <w:szCs w:val="20"/>
              </w:rPr>
            </w:pPr>
            <w:r w:rsidRPr="002C0363">
              <w:rPr>
                <w:b/>
                <w:sz w:val="20"/>
                <w:szCs w:val="20"/>
              </w:rPr>
              <w:t>Geboortedatum</w:t>
            </w:r>
            <w:r w:rsidRPr="002C0363">
              <w:rPr>
                <w:sz w:val="20"/>
                <w:szCs w:val="20"/>
              </w:rPr>
              <w:t xml:space="preserve"> </w:t>
            </w:r>
            <w:r w:rsidRPr="002C0363">
              <w:rPr>
                <w:i/>
                <w:sz w:val="20"/>
                <w:szCs w:val="20"/>
              </w:rPr>
              <w:t>[datum]</w:t>
            </w:r>
          </w:p>
          <w:p w:rsidR="00751695" w:rsidRPr="002C0363" w:rsidRDefault="00751695" w:rsidP="00D94B70">
            <w:pPr>
              <w:rPr>
                <w:i/>
              </w:rPr>
            </w:pPr>
            <w:r w:rsidRPr="002C0363">
              <w:rPr>
                <w:b/>
                <w:sz w:val="20"/>
                <w:szCs w:val="20"/>
              </w:rPr>
              <w:t xml:space="preserve">Groep </w:t>
            </w:r>
            <w:r w:rsidRPr="002C0363">
              <w:rPr>
                <w:i/>
                <w:sz w:val="20"/>
                <w:szCs w:val="20"/>
              </w:rPr>
              <w:t>[groep]</w:t>
            </w:r>
          </w:p>
        </w:tc>
      </w:tr>
    </w:tbl>
    <w:p w:rsidR="00751695" w:rsidRPr="002C0363" w:rsidRDefault="00751695" w:rsidP="00751695"/>
    <w:p w:rsidR="00751695" w:rsidRPr="002C0363" w:rsidRDefault="00751695" w:rsidP="00751695">
      <w:pPr>
        <w:rPr>
          <w:sz w:val="18"/>
          <w:szCs w:val="20"/>
        </w:rPr>
      </w:pPr>
      <w:r w:rsidRPr="002C0363">
        <w:rPr>
          <w:b/>
          <w:sz w:val="18"/>
          <w:szCs w:val="20"/>
        </w:rPr>
        <w:t>Categorie</w:t>
      </w:r>
      <w:r w:rsidRPr="002C0363">
        <w:rPr>
          <w:sz w:val="18"/>
          <w:szCs w:val="20"/>
        </w:rPr>
        <w:t xml:space="preserve"> </w:t>
      </w:r>
      <w:r w:rsidRPr="002C0363">
        <w:rPr>
          <w:sz w:val="18"/>
          <w:szCs w:val="20"/>
        </w:rPr>
        <w:tab/>
        <w:t>Meldcode</w:t>
      </w:r>
    </w:p>
    <w:p w:rsidR="00751695" w:rsidRPr="002C0363" w:rsidRDefault="00751695" w:rsidP="00751695">
      <w:pPr>
        <w:rPr>
          <w:sz w:val="18"/>
          <w:szCs w:val="20"/>
        </w:rPr>
      </w:pPr>
      <w:r w:rsidRPr="002C0363">
        <w:rPr>
          <w:b/>
          <w:sz w:val="18"/>
          <w:szCs w:val="20"/>
        </w:rPr>
        <w:t>Onderwerp</w:t>
      </w:r>
      <w:r w:rsidRPr="002C0363">
        <w:rPr>
          <w:b/>
          <w:sz w:val="18"/>
          <w:szCs w:val="20"/>
        </w:rPr>
        <w:tab/>
      </w:r>
      <w:r w:rsidRPr="002C0363">
        <w:rPr>
          <w:sz w:val="18"/>
          <w:szCs w:val="20"/>
        </w:rPr>
        <w:t>Meldcode</w:t>
      </w:r>
    </w:p>
    <w:p w:rsidR="00751695" w:rsidRPr="002C0363" w:rsidRDefault="00751695" w:rsidP="00751695">
      <w:pPr>
        <w:rPr>
          <w:sz w:val="18"/>
          <w:szCs w:val="20"/>
        </w:rPr>
      </w:pPr>
      <w:r w:rsidRPr="002C0363">
        <w:rPr>
          <w:b/>
          <w:sz w:val="18"/>
          <w:szCs w:val="20"/>
        </w:rPr>
        <w:t>Schooljaar</w:t>
      </w:r>
      <w:r w:rsidRPr="002C0363">
        <w:rPr>
          <w:sz w:val="18"/>
          <w:szCs w:val="20"/>
        </w:rPr>
        <w:tab/>
      </w:r>
      <w:r w:rsidRPr="002C0363">
        <w:rPr>
          <w:i/>
          <w:sz w:val="18"/>
          <w:szCs w:val="20"/>
        </w:rPr>
        <w:t>[jaar/jaar]</w:t>
      </w:r>
    </w:p>
    <w:p w:rsidR="00751695" w:rsidRPr="002C0363" w:rsidRDefault="00751695" w:rsidP="00751695">
      <w:pPr>
        <w:rPr>
          <w:sz w:val="18"/>
          <w:szCs w:val="20"/>
        </w:rPr>
      </w:pPr>
      <w:r w:rsidRPr="002C0363">
        <w:rPr>
          <w:b/>
          <w:sz w:val="18"/>
          <w:szCs w:val="20"/>
        </w:rPr>
        <w:t>Notitiedatum</w:t>
      </w:r>
      <w:r w:rsidRPr="002C0363">
        <w:rPr>
          <w:b/>
          <w:sz w:val="18"/>
          <w:szCs w:val="20"/>
        </w:rPr>
        <w:tab/>
      </w:r>
      <w:r w:rsidRPr="002C0363">
        <w:rPr>
          <w:i/>
          <w:sz w:val="18"/>
          <w:szCs w:val="20"/>
        </w:rPr>
        <w:t>[datum]</w:t>
      </w:r>
    </w:p>
    <w:p w:rsidR="00751695" w:rsidRPr="002C0363" w:rsidRDefault="00751695" w:rsidP="00751695">
      <w:pPr>
        <w:rPr>
          <w:i/>
          <w:sz w:val="18"/>
          <w:szCs w:val="20"/>
        </w:rPr>
      </w:pPr>
      <w:r w:rsidRPr="002C0363">
        <w:rPr>
          <w:b/>
          <w:sz w:val="18"/>
          <w:szCs w:val="20"/>
        </w:rPr>
        <w:t>Gemaakt door</w:t>
      </w:r>
      <w:r w:rsidRPr="002C0363">
        <w:rPr>
          <w:sz w:val="18"/>
          <w:szCs w:val="20"/>
        </w:rPr>
        <w:tab/>
      </w:r>
      <w:r w:rsidRPr="002C0363">
        <w:rPr>
          <w:i/>
          <w:sz w:val="18"/>
          <w:szCs w:val="20"/>
        </w:rPr>
        <w:t>[naam leerkracht]</w:t>
      </w:r>
    </w:p>
    <w:p w:rsidR="00751695" w:rsidRPr="002C0363" w:rsidRDefault="00751695" w:rsidP="00751695">
      <w:pPr>
        <w:rPr>
          <w:sz w:val="18"/>
          <w:szCs w:val="20"/>
        </w:rPr>
      </w:pPr>
      <w:r w:rsidRPr="002C0363">
        <w:rPr>
          <w:b/>
          <w:sz w:val="18"/>
          <w:szCs w:val="20"/>
        </w:rPr>
        <w:t>Notitie</w:t>
      </w:r>
      <w:r w:rsidRPr="002C0363">
        <w:rPr>
          <w:sz w:val="18"/>
          <w:szCs w:val="20"/>
        </w:rPr>
        <w:tab/>
      </w:r>
      <w:r w:rsidRPr="002C0363">
        <w:rPr>
          <w:sz w:val="18"/>
          <w:szCs w:val="20"/>
        </w:rPr>
        <w:tab/>
        <w:t>Datum:</w:t>
      </w:r>
    </w:p>
    <w:p w:rsidR="00751695" w:rsidRPr="002C0363" w:rsidRDefault="00751695" w:rsidP="00751695">
      <w:pPr>
        <w:rPr>
          <w:sz w:val="18"/>
          <w:szCs w:val="20"/>
        </w:rPr>
      </w:pPr>
      <w:r w:rsidRPr="002C0363">
        <w:rPr>
          <w:sz w:val="18"/>
          <w:szCs w:val="20"/>
        </w:rPr>
        <w:tab/>
      </w:r>
      <w:r w:rsidRPr="002C0363">
        <w:rPr>
          <w:sz w:val="18"/>
          <w:szCs w:val="20"/>
        </w:rPr>
        <w:tab/>
        <w:t>Betrokken leerkrachten:</w:t>
      </w:r>
    </w:p>
    <w:p w:rsidR="00751695" w:rsidRPr="002C0363" w:rsidRDefault="00751695" w:rsidP="00751695">
      <w:pPr>
        <w:rPr>
          <w:sz w:val="18"/>
          <w:szCs w:val="20"/>
        </w:rPr>
      </w:pPr>
    </w:p>
    <w:p w:rsidR="00751695" w:rsidRPr="002C0363" w:rsidRDefault="00751695" w:rsidP="00751695">
      <w:pPr>
        <w:rPr>
          <w:sz w:val="18"/>
          <w:szCs w:val="20"/>
        </w:rPr>
      </w:pPr>
      <w:r w:rsidRPr="002C0363">
        <w:rPr>
          <w:sz w:val="18"/>
          <w:szCs w:val="20"/>
        </w:rPr>
        <w:tab/>
      </w:r>
      <w:r w:rsidRPr="002C0363">
        <w:rPr>
          <w:sz w:val="18"/>
          <w:szCs w:val="20"/>
        </w:rPr>
        <w:tab/>
        <w:t>STAP 1: In kaart brengen van signalen</w:t>
      </w:r>
    </w:p>
    <w:p w:rsidR="00751695" w:rsidRPr="002C0363" w:rsidRDefault="00751695" w:rsidP="00751695">
      <w:pPr>
        <w:rPr>
          <w:sz w:val="18"/>
          <w:szCs w:val="20"/>
        </w:rPr>
      </w:pPr>
      <w:r w:rsidRPr="002C0363">
        <w:rPr>
          <w:sz w:val="18"/>
          <w:szCs w:val="20"/>
        </w:rPr>
        <w:tab/>
      </w:r>
      <w:r w:rsidRPr="002C0363">
        <w:rPr>
          <w:sz w:val="18"/>
          <w:szCs w:val="20"/>
        </w:rPr>
        <w:tab/>
        <w:t>Datum:</w:t>
      </w:r>
    </w:p>
    <w:p w:rsidR="00751695" w:rsidRPr="002C0363" w:rsidRDefault="00751695" w:rsidP="00751695">
      <w:pPr>
        <w:rPr>
          <w:sz w:val="18"/>
          <w:szCs w:val="20"/>
        </w:rPr>
      </w:pPr>
      <w:r w:rsidRPr="002C0363">
        <w:rPr>
          <w:sz w:val="18"/>
          <w:szCs w:val="20"/>
        </w:rPr>
        <w:tab/>
      </w:r>
      <w:r w:rsidRPr="002C0363">
        <w:rPr>
          <w:sz w:val="18"/>
          <w:szCs w:val="20"/>
        </w:rPr>
        <w:tab/>
        <w:t>Feitelijke signalen:</w:t>
      </w:r>
    </w:p>
    <w:p w:rsidR="00751695" w:rsidRPr="002C0363" w:rsidRDefault="00751695" w:rsidP="00751695">
      <w:pPr>
        <w:rPr>
          <w:sz w:val="18"/>
          <w:szCs w:val="20"/>
        </w:rPr>
      </w:pPr>
      <w:r w:rsidRPr="002C0363">
        <w:rPr>
          <w:sz w:val="18"/>
          <w:szCs w:val="20"/>
        </w:rPr>
        <w:tab/>
      </w:r>
      <w:r w:rsidRPr="002C0363">
        <w:rPr>
          <w:sz w:val="18"/>
          <w:szCs w:val="20"/>
        </w:rPr>
        <w:tab/>
        <w:t>Actie:</w:t>
      </w:r>
    </w:p>
    <w:p w:rsidR="00751695" w:rsidRPr="002C0363" w:rsidRDefault="00751695" w:rsidP="00751695">
      <w:pPr>
        <w:rPr>
          <w:sz w:val="18"/>
          <w:szCs w:val="20"/>
        </w:rPr>
      </w:pPr>
    </w:p>
    <w:p w:rsidR="00751695" w:rsidRPr="002C0363" w:rsidRDefault="00751695" w:rsidP="00751695">
      <w:pPr>
        <w:rPr>
          <w:sz w:val="18"/>
          <w:szCs w:val="20"/>
        </w:rPr>
      </w:pPr>
      <w:r w:rsidRPr="002C0363">
        <w:rPr>
          <w:sz w:val="18"/>
          <w:szCs w:val="20"/>
        </w:rPr>
        <w:tab/>
      </w:r>
      <w:r w:rsidRPr="002C0363">
        <w:rPr>
          <w:sz w:val="18"/>
          <w:szCs w:val="20"/>
        </w:rPr>
        <w:tab/>
        <w:t>STAP 2: Collegiale consultatie</w:t>
      </w:r>
    </w:p>
    <w:p w:rsidR="00751695" w:rsidRPr="002C0363" w:rsidRDefault="00751695" w:rsidP="00751695">
      <w:pPr>
        <w:rPr>
          <w:sz w:val="18"/>
          <w:szCs w:val="20"/>
        </w:rPr>
      </w:pPr>
      <w:r w:rsidRPr="002C0363">
        <w:rPr>
          <w:sz w:val="18"/>
          <w:szCs w:val="20"/>
        </w:rPr>
        <w:tab/>
      </w:r>
      <w:r w:rsidRPr="002C0363">
        <w:rPr>
          <w:sz w:val="18"/>
          <w:szCs w:val="20"/>
        </w:rPr>
        <w:tab/>
        <w:t>Datum:</w:t>
      </w:r>
    </w:p>
    <w:p w:rsidR="00751695" w:rsidRPr="002C0363" w:rsidRDefault="00751695" w:rsidP="00751695">
      <w:pPr>
        <w:rPr>
          <w:sz w:val="18"/>
          <w:szCs w:val="20"/>
        </w:rPr>
      </w:pPr>
      <w:r w:rsidRPr="002C0363">
        <w:rPr>
          <w:sz w:val="18"/>
          <w:szCs w:val="20"/>
        </w:rPr>
        <w:tab/>
      </w:r>
      <w:r w:rsidRPr="002C0363">
        <w:rPr>
          <w:sz w:val="18"/>
          <w:szCs w:val="20"/>
        </w:rPr>
        <w:tab/>
        <w:t>Betrokkenen:</w:t>
      </w:r>
    </w:p>
    <w:p w:rsidR="00751695" w:rsidRPr="002C0363" w:rsidRDefault="00751695" w:rsidP="00751695">
      <w:pPr>
        <w:rPr>
          <w:sz w:val="18"/>
          <w:szCs w:val="20"/>
        </w:rPr>
      </w:pPr>
      <w:r w:rsidRPr="002C0363">
        <w:rPr>
          <w:sz w:val="18"/>
          <w:szCs w:val="20"/>
        </w:rPr>
        <w:tab/>
      </w:r>
      <w:r w:rsidRPr="002C0363">
        <w:rPr>
          <w:sz w:val="18"/>
          <w:szCs w:val="20"/>
        </w:rPr>
        <w:tab/>
        <w:t>Samenvatting:</w:t>
      </w:r>
    </w:p>
    <w:p w:rsidR="00751695" w:rsidRPr="002C0363" w:rsidRDefault="00751695" w:rsidP="00751695">
      <w:pPr>
        <w:rPr>
          <w:sz w:val="18"/>
          <w:szCs w:val="20"/>
        </w:rPr>
      </w:pPr>
      <w:r>
        <w:rPr>
          <w:sz w:val="18"/>
          <w:szCs w:val="20"/>
        </w:rPr>
        <w:tab/>
      </w:r>
      <w:r>
        <w:rPr>
          <w:sz w:val="18"/>
          <w:szCs w:val="20"/>
        </w:rPr>
        <w:tab/>
        <w:t xml:space="preserve">Veilig Thuis </w:t>
      </w:r>
      <w:r w:rsidRPr="002C0363">
        <w:rPr>
          <w:sz w:val="18"/>
          <w:szCs w:val="20"/>
        </w:rPr>
        <w:t>raadplegen: ja/nee</w:t>
      </w:r>
    </w:p>
    <w:p w:rsidR="00751695" w:rsidRPr="002C0363" w:rsidRDefault="00751695" w:rsidP="00751695">
      <w:pPr>
        <w:rPr>
          <w:sz w:val="18"/>
          <w:szCs w:val="20"/>
        </w:rPr>
      </w:pPr>
      <w:r>
        <w:rPr>
          <w:sz w:val="18"/>
          <w:szCs w:val="20"/>
        </w:rPr>
        <w:tab/>
      </w:r>
      <w:r>
        <w:rPr>
          <w:sz w:val="18"/>
          <w:szCs w:val="20"/>
        </w:rPr>
        <w:tab/>
        <w:t>Advies Veilig Thuis</w:t>
      </w:r>
      <w:r w:rsidRPr="002C0363">
        <w:rPr>
          <w:sz w:val="18"/>
          <w:szCs w:val="20"/>
        </w:rPr>
        <w:t>:</w:t>
      </w:r>
    </w:p>
    <w:p w:rsidR="00751695" w:rsidRPr="002C0363" w:rsidRDefault="00751695" w:rsidP="00751695">
      <w:pPr>
        <w:rPr>
          <w:sz w:val="18"/>
          <w:szCs w:val="20"/>
        </w:rPr>
      </w:pPr>
      <w:r w:rsidRPr="002C0363">
        <w:rPr>
          <w:sz w:val="18"/>
          <w:szCs w:val="20"/>
        </w:rPr>
        <w:tab/>
      </w:r>
      <w:r w:rsidRPr="002C0363">
        <w:rPr>
          <w:sz w:val="18"/>
          <w:szCs w:val="20"/>
        </w:rPr>
        <w:tab/>
        <w:t>Actie:</w:t>
      </w:r>
    </w:p>
    <w:p w:rsidR="00751695" w:rsidRPr="002C0363" w:rsidRDefault="00751695" w:rsidP="00751695">
      <w:pPr>
        <w:rPr>
          <w:sz w:val="18"/>
          <w:szCs w:val="20"/>
        </w:rPr>
      </w:pPr>
    </w:p>
    <w:p w:rsidR="00751695" w:rsidRPr="002C0363" w:rsidRDefault="00751695" w:rsidP="00751695">
      <w:pPr>
        <w:rPr>
          <w:sz w:val="18"/>
          <w:szCs w:val="20"/>
        </w:rPr>
      </w:pPr>
      <w:r w:rsidRPr="002C0363">
        <w:rPr>
          <w:sz w:val="18"/>
          <w:szCs w:val="20"/>
        </w:rPr>
        <w:tab/>
      </w:r>
      <w:r w:rsidRPr="002C0363">
        <w:rPr>
          <w:sz w:val="18"/>
          <w:szCs w:val="20"/>
        </w:rPr>
        <w:tab/>
        <w:t>STAP 3: Gesprek met ouder(s)</w:t>
      </w:r>
    </w:p>
    <w:p w:rsidR="00751695" w:rsidRPr="002C0363" w:rsidRDefault="00751695" w:rsidP="00751695">
      <w:pPr>
        <w:rPr>
          <w:sz w:val="18"/>
          <w:szCs w:val="20"/>
        </w:rPr>
      </w:pPr>
      <w:r w:rsidRPr="002C0363">
        <w:rPr>
          <w:sz w:val="18"/>
          <w:szCs w:val="20"/>
        </w:rPr>
        <w:tab/>
      </w:r>
      <w:r w:rsidRPr="002C0363">
        <w:rPr>
          <w:sz w:val="18"/>
          <w:szCs w:val="20"/>
        </w:rPr>
        <w:tab/>
        <w:t>Datum:</w:t>
      </w:r>
    </w:p>
    <w:p w:rsidR="00751695" w:rsidRPr="002C0363" w:rsidRDefault="00751695" w:rsidP="00751695">
      <w:pPr>
        <w:rPr>
          <w:sz w:val="18"/>
          <w:szCs w:val="20"/>
        </w:rPr>
      </w:pPr>
      <w:r w:rsidRPr="002C0363">
        <w:rPr>
          <w:sz w:val="18"/>
          <w:szCs w:val="20"/>
        </w:rPr>
        <w:tab/>
      </w:r>
      <w:r w:rsidRPr="002C0363">
        <w:rPr>
          <w:sz w:val="18"/>
          <w:szCs w:val="20"/>
        </w:rPr>
        <w:tab/>
        <w:t>Betrokkenen:</w:t>
      </w:r>
    </w:p>
    <w:p w:rsidR="00751695" w:rsidRPr="002C0363" w:rsidRDefault="00751695" w:rsidP="00751695">
      <w:pPr>
        <w:rPr>
          <w:sz w:val="18"/>
          <w:szCs w:val="20"/>
        </w:rPr>
      </w:pPr>
      <w:r w:rsidRPr="002C0363">
        <w:rPr>
          <w:sz w:val="18"/>
          <w:szCs w:val="20"/>
        </w:rPr>
        <w:tab/>
      </w:r>
      <w:r w:rsidRPr="002C0363">
        <w:rPr>
          <w:sz w:val="18"/>
          <w:szCs w:val="20"/>
        </w:rPr>
        <w:tab/>
        <w:t>Samenvatting:</w:t>
      </w:r>
    </w:p>
    <w:p w:rsidR="00751695" w:rsidRPr="002C0363" w:rsidRDefault="00751695" w:rsidP="00751695">
      <w:pPr>
        <w:rPr>
          <w:sz w:val="18"/>
          <w:szCs w:val="20"/>
        </w:rPr>
      </w:pPr>
      <w:r w:rsidRPr="002C0363">
        <w:rPr>
          <w:sz w:val="18"/>
          <w:szCs w:val="20"/>
        </w:rPr>
        <w:tab/>
      </w:r>
      <w:r w:rsidRPr="002C0363">
        <w:rPr>
          <w:sz w:val="18"/>
          <w:szCs w:val="20"/>
        </w:rPr>
        <w:tab/>
        <w:t>Actie:</w:t>
      </w:r>
    </w:p>
    <w:p w:rsidR="00751695" w:rsidRPr="002C0363" w:rsidRDefault="00751695" w:rsidP="00751695">
      <w:pPr>
        <w:rPr>
          <w:sz w:val="18"/>
          <w:szCs w:val="20"/>
        </w:rPr>
      </w:pPr>
    </w:p>
    <w:p w:rsidR="00751695" w:rsidRPr="002C0363" w:rsidRDefault="00751695" w:rsidP="00751695">
      <w:pPr>
        <w:rPr>
          <w:sz w:val="18"/>
          <w:szCs w:val="20"/>
        </w:rPr>
      </w:pPr>
      <w:r w:rsidRPr="002C0363">
        <w:rPr>
          <w:sz w:val="18"/>
          <w:szCs w:val="20"/>
        </w:rPr>
        <w:tab/>
      </w:r>
      <w:r w:rsidRPr="002C0363">
        <w:rPr>
          <w:sz w:val="18"/>
          <w:szCs w:val="20"/>
        </w:rPr>
        <w:tab/>
        <w:t>STAP 4: Wegen aard en ernst</w:t>
      </w:r>
    </w:p>
    <w:p w:rsidR="00751695" w:rsidRPr="002C0363" w:rsidRDefault="00751695" w:rsidP="00751695">
      <w:pPr>
        <w:rPr>
          <w:sz w:val="18"/>
          <w:szCs w:val="20"/>
        </w:rPr>
      </w:pPr>
      <w:r w:rsidRPr="002C0363">
        <w:rPr>
          <w:sz w:val="18"/>
          <w:szCs w:val="20"/>
        </w:rPr>
        <w:tab/>
      </w:r>
      <w:r w:rsidRPr="002C0363">
        <w:rPr>
          <w:sz w:val="18"/>
          <w:szCs w:val="20"/>
        </w:rPr>
        <w:tab/>
        <w:t>Datum:</w:t>
      </w:r>
    </w:p>
    <w:p w:rsidR="00751695" w:rsidRPr="002C0363" w:rsidRDefault="00751695" w:rsidP="00751695">
      <w:pPr>
        <w:rPr>
          <w:sz w:val="18"/>
          <w:szCs w:val="20"/>
        </w:rPr>
      </w:pPr>
      <w:r w:rsidRPr="002C0363">
        <w:rPr>
          <w:sz w:val="18"/>
          <w:szCs w:val="20"/>
        </w:rPr>
        <w:tab/>
      </w:r>
      <w:r w:rsidRPr="002C0363">
        <w:rPr>
          <w:sz w:val="18"/>
          <w:szCs w:val="20"/>
        </w:rPr>
        <w:tab/>
        <w:t>Betrokkenen:</w:t>
      </w:r>
    </w:p>
    <w:p w:rsidR="00751695" w:rsidRPr="002C0363" w:rsidRDefault="00751695" w:rsidP="00751695">
      <w:pPr>
        <w:rPr>
          <w:sz w:val="18"/>
          <w:szCs w:val="20"/>
        </w:rPr>
      </w:pPr>
      <w:r w:rsidRPr="002C0363">
        <w:rPr>
          <w:sz w:val="18"/>
          <w:szCs w:val="20"/>
        </w:rPr>
        <w:tab/>
      </w:r>
      <w:r w:rsidRPr="002C0363">
        <w:rPr>
          <w:sz w:val="18"/>
          <w:szCs w:val="20"/>
        </w:rPr>
        <w:tab/>
        <w:t>Besluit:</w:t>
      </w:r>
    </w:p>
    <w:p w:rsidR="00751695" w:rsidRPr="002C0363" w:rsidRDefault="00751695" w:rsidP="00751695">
      <w:pPr>
        <w:rPr>
          <w:sz w:val="18"/>
          <w:szCs w:val="20"/>
        </w:rPr>
      </w:pPr>
    </w:p>
    <w:p w:rsidR="00751695" w:rsidRPr="002C0363" w:rsidRDefault="00751695" w:rsidP="00751695">
      <w:pPr>
        <w:rPr>
          <w:sz w:val="18"/>
          <w:szCs w:val="20"/>
        </w:rPr>
      </w:pPr>
      <w:r w:rsidRPr="002C0363">
        <w:rPr>
          <w:sz w:val="18"/>
          <w:szCs w:val="20"/>
        </w:rPr>
        <w:tab/>
      </w:r>
      <w:r w:rsidRPr="002C0363">
        <w:rPr>
          <w:sz w:val="18"/>
          <w:szCs w:val="20"/>
        </w:rPr>
        <w:tab/>
        <w:t>STAP 5A: Hulp organiseren en volgen van effecten</w:t>
      </w:r>
    </w:p>
    <w:p w:rsidR="00751695" w:rsidRPr="002C0363" w:rsidRDefault="00751695" w:rsidP="00751695">
      <w:pPr>
        <w:rPr>
          <w:sz w:val="18"/>
          <w:szCs w:val="20"/>
        </w:rPr>
      </w:pPr>
      <w:r w:rsidRPr="002C0363">
        <w:rPr>
          <w:sz w:val="18"/>
          <w:szCs w:val="20"/>
        </w:rPr>
        <w:tab/>
      </w:r>
      <w:r w:rsidRPr="002C0363">
        <w:rPr>
          <w:sz w:val="18"/>
          <w:szCs w:val="20"/>
        </w:rPr>
        <w:tab/>
        <w:t>Datum:</w:t>
      </w:r>
    </w:p>
    <w:p w:rsidR="00751695" w:rsidRPr="002C0363" w:rsidRDefault="00751695" w:rsidP="00751695">
      <w:pPr>
        <w:rPr>
          <w:sz w:val="18"/>
          <w:szCs w:val="20"/>
        </w:rPr>
      </w:pPr>
      <w:r w:rsidRPr="002C0363">
        <w:rPr>
          <w:sz w:val="18"/>
          <w:szCs w:val="20"/>
        </w:rPr>
        <w:tab/>
      </w:r>
      <w:r w:rsidRPr="002C0363">
        <w:rPr>
          <w:sz w:val="18"/>
          <w:szCs w:val="20"/>
        </w:rPr>
        <w:tab/>
        <w:t xml:space="preserve">Aanmelden bij: </w:t>
      </w:r>
      <w:r>
        <w:rPr>
          <w:sz w:val="18"/>
          <w:szCs w:val="20"/>
        </w:rPr>
        <w:t>OT/ SMW / Schoolarts/ Jeugdteam</w:t>
      </w:r>
    </w:p>
    <w:p w:rsidR="00751695" w:rsidRPr="002C0363" w:rsidRDefault="00751695" w:rsidP="00751695">
      <w:pPr>
        <w:rPr>
          <w:sz w:val="18"/>
          <w:szCs w:val="20"/>
        </w:rPr>
      </w:pPr>
      <w:r w:rsidRPr="002C0363">
        <w:rPr>
          <w:sz w:val="18"/>
          <w:szCs w:val="20"/>
        </w:rPr>
        <w:tab/>
      </w:r>
      <w:r w:rsidRPr="002C0363">
        <w:rPr>
          <w:sz w:val="18"/>
          <w:szCs w:val="20"/>
        </w:rPr>
        <w:tab/>
        <w:t>Datum eerste bespreking:</w:t>
      </w:r>
    </w:p>
    <w:p w:rsidR="00751695" w:rsidRPr="002C0363" w:rsidRDefault="00751695" w:rsidP="00751695">
      <w:pPr>
        <w:rPr>
          <w:sz w:val="18"/>
          <w:szCs w:val="20"/>
        </w:rPr>
      </w:pPr>
      <w:r w:rsidRPr="002C0363">
        <w:rPr>
          <w:sz w:val="18"/>
          <w:szCs w:val="20"/>
        </w:rPr>
        <w:tab/>
      </w:r>
      <w:r w:rsidRPr="002C0363">
        <w:rPr>
          <w:sz w:val="18"/>
          <w:szCs w:val="20"/>
        </w:rPr>
        <w:tab/>
        <w:t>Korte inhoud:</w:t>
      </w:r>
    </w:p>
    <w:p w:rsidR="00751695" w:rsidRPr="002C0363" w:rsidRDefault="00751695" w:rsidP="00751695">
      <w:pPr>
        <w:rPr>
          <w:sz w:val="18"/>
          <w:szCs w:val="20"/>
        </w:rPr>
      </w:pPr>
    </w:p>
    <w:p w:rsidR="00751695" w:rsidRPr="002C0363" w:rsidRDefault="00751695" w:rsidP="00751695">
      <w:pPr>
        <w:rPr>
          <w:sz w:val="18"/>
          <w:szCs w:val="20"/>
        </w:rPr>
      </w:pPr>
      <w:r w:rsidRPr="002C0363">
        <w:rPr>
          <w:sz w:val="18"/>
          <w:szCs w:val="20"/>
        </w:rPr>
        <w:tab/>
      </w:r>
      <w:r w:rsidRPr="002C0363">
        <w:rPr>
          <w:sz w:val="18"/>
          <w:szCs w:val="20"/>
        </w:rPr>
        <w:tab/>
        <w:t>STAP 5B: Melden en bespreken met de ouder(s)</w:t>
      </w:r>
    </w:p>
    <w:p w:rsidR="00751695" w:rsidRPr="002C0363" w:rsidRDefault="00751695" w:rsidP="00751695">
      <w:pPr>
        <w:rPr>
          <w:sz w:val="18"/>
          <w:szCs w:val="20"/>
        </w:rPr>
      </w:pPr>
      <w:r w:rsidRPr="002C0363">
        <w:rPr>
          <w:sz w:val="18"/>
          <w:szCs w:val="20"/>
        </w:rPr>
        <w:tab/>
      </w:r>
      <w:r w:rsidRPr="002C0363">
        <w:rPr>
          <w:sz w:val="18"/>
          <w:szCs w:val="20"/>
        </w:rPr>
        <w:tab/>
        <w:t>Datum bespreken met de ouder:</w:t>
      </w:r>
    </w:p>
    <w:p w:rsidR="00751695" w:rsidRPr="002C0363" w:rsidRDefault="00751695" w:rsidP="00751695">
      <w:pPr>
        <w:rPr>
          <w:sz w:val="18"/>
          <w:szCs w:val="20"/>
        </w:rPr>
      </w:pPr>
      <w:r w:rsidRPr="002C0363">
        <w:rPr>
          <w:sz w:val="18"/>
          <w:szCs w:val="20"/>
        </w:rPr>
        <w:tab/>
      </w:r>
      <w:r w:rsidRPr="002C0363">
        <w:rPr>
          <w:sz w:val="18"/>
          <w:szCs w:val="20"/>
        </w:rPr>
        <w:tab/>
        <w:t>Korte inhoud:</w:t>
      </w:r>
    </w:p>
    <w:p w:rsidR="00751695" w:rsidRPr="002C0363" w:rsidRDefault="00751695" w:rsidP="00751695">
      <w:pPr>
        <w:rPr>
          <w:sz w:val="18"/>
          <w:szCs w:val="20"/>
        </w:rPr>
      </w:pPr>
      <w:r w:rsidRPr="002C0363">
        <w:rPr>
          <w:sz w:val="18"/>
          <w:szCs w:val="20"/>
        </w:rPr>
        <w:tab/>
      </w:r>
      <w:r w:rsidRPr="002C0363">
        <w:rPr>
          <w:sz w:val="18"/>
          <w:szCs w:val="20"/>
        </w:rPr>
        <w:tab/>
        <w:t>Datum meld</w:t>
      </w:r>
      <w:r>
        <w:rPr>
          <w:sz w:val="18"/>
          <w:szCs w:val="20"/>
        </w:rPr>
        <w:t>ing Veilig Thuis</w:t>
      </w:r>
      <w:r w:rsidRPr="002C0363">
        <w:rPr>
          <w:sz w:val="18"/>
          <w:szCs w:val="20"/>
        </w:rPr>
        <w:t>:</w:t>
      </w:r>
    </w:p>
    <w:p w:rsidR="00751695" w:rsidRPr="002C0363" w:rsidRDefault="00751695" w:rsidP="00751695">
      <w:pPr>
        <w:rPr>
          <w:sz w:val="18"/>
          <w:szCs w:val="20"/>
        </w:rPr>
      </w:pPr>
      <w:r w:rsidRPr="002C0363">
        <w:rPr>
          <w:sz w:val="18"/>
          <w:szCs w:val="20"/>
        </w:rPr>
        <w:tab/>
      </w:r>
      <w:r w:rsidRPr="002C0363">
        <w:rPr>
          <w:sz w:val="18"/>
          <w:szCs w:val="20"/>
        </w:rPr>
        <w:tab/>
        <w:t>Korte inhoud:</w:t>
      </w:r>
    </w:p>
    <w:p w:rsidR="00751695" w:rsidRPr="002C0363" w:rsidRDefault="00751695" w:rsidP="00751695">
      <w:pPr>
        <w:rPr>
          <w:sz w:val="18"/>
          <w:szCs w:val="20"/>
        </w:rPr>
      </w:pPr>
    </w:p>
    <w:p w:rsidR="00751695" w:rsidRPr="002C0363" w:rsidRDefault="00751695" w:rsidP="00751695">
      <w:pPr>
        <w:rPr>
          <w:sz w:val="18"/>
          <w:szCs w:val="20"/>
        </w:rPr>
      </w:pPr>
      <w:r w:rsidRPr="002C0363">
        <w:rPr>
          <w:sz w:val="18"/>
          <w:szCs w:val="20"/>
        </w:rPr>
        <w:tab/>
      </w:r>
      <w:r w:rsidRPr="002C0363">
        <w:rPr>
          <w:sz w:val="18"/>
          <w:szCs w:val="20"/>
        </w:rPr>
        <w:tab/>
        <w:t>NAZORG EN EVALUATIE</w:t>
      </w:r>
      <w:r w:rsidRPr="002C0363">
        <w:rPr>
          <w:sz w:val="18"/>
          <w:szCs w:val="20"/>
        </w:rPr>
        <w:tab/>
      </w:r>
    </w:p>
    <w:p w:rsidR="00751695" w:rsidRPr="002C0363" w:rsidRDefault="00751695" w:rsidP="00751695">
      <w:pPr>
        <w:rPr>
          <w:sz w:val="18"/>
          <w:szCs w:val="20"/>
        </w:rPr>
      </w:pPr>
      <w:r w:rsidRPr="002C0363">
        <w:rPr>
          <w:sz w:val="18"/>
          <w:szCs w:val="20"/>
        </w:rPr>
        <w:tab/>
      </w:r>
      <w:r w:rsidRPr="002C0363">
        <w:rPr>
          <w:sz w:val="18"/>
          <w:szCs w:val="20"/>
        </w:rPr>
        <w:tab/>
        <w:t>Datum:</w:t>
      </w:r>
    </w:p>
    <w:p w:rsidR="00751695" w:rsidRPr="002C0363" w:rsidRDefault="00751695" w:rsidP="00751695">
      <w:pPr>
        <w:rPr>
          <w:sz w:val="18"/>
          <w:szCs w:val="20"/>
        </w:rPr>
      </w:pPr>
      <w:r w:rsidRPr="002C0363">
        <w:rPr>
          <w:sz w:val="18"/>
          <w:szCs w:val="20"/>
        </w:rPr>
        <w:tab/>
      </w:r>
      <w:r w:rsidRPr="002C0363">
        <w:rPr>
          <w:sz w:val="18"/>
          <w:szCs w:val="20"/>
        </w:rPr>
        <w:tab/>
        <w:t>Betrokkenen:</w:t>
      </w:r>
    </w:p>
    <w:p w:rsidR="00751695" w:rsidRPr="002C0363" w:rsidRDefault="00751695" w:rsidP="00751695">
      <w:pPr>
        <w:rPr>
          <w:sz w:val="18"/>
          <w:szCs w:val="20"/>
        </w:rPr>
      </w:pPr>
      <w:r w:rsidRPr="002C0363">
        <w:rPr>
          <w:sz w:val="18"/>
          <w:szCs w:val="20"/>
        </w:rPr>
        <w:tab/>
      </w:r>
      <w:r w:rsidRPr="002C0363">
        <w:rPr>
          <w:sz w:val="18"/>
          <w:szCs w:val="20"/>
        </w:rPr>
        <w:tab/>
        <w:t>Samenvatting:</w:t>
      </w:r>
    </w:p>
    <w:p w:rsidR="00751695" w:rsidRPr="002C0363" w:rsidRDefault="00751695" w:rsidP="00751695">
      <w:pPr>
        <w:rPr>
          <w:sz w:val="18"/>
          <w:szCs w:val="20"/>
        </w:rPr>
      </w:pPr>
      <w:r w:rsidRPr="002C0363">
        <w:rPr>
          <w:sz w:val="18"/>
          <w:szCs w:val="20"/>
        </w:rPr>
        <w:tab/>
      </w:r>
      <w:r w:rsidRPr="002C0363">
        <w:rPr>
          <w:sz w:val="18"/>
          <w:szCs w:val="20"/>
        </w:rPr>
        <w:tab/>
        <w:t>Actie:</w:t>
      </w:r>
    </w:p>
    <w:p w:rsidR="00751695" w:rsidRPr="002C0363" w:rsidRDefault="00751695" w:rsidP="00751695">
      <w:pPr>
        <w:rPr>
          <w:sz w:val="18"/>
          <w:szCs w:val="20"/>
        </w:rPr>
      </w:pPr>
      <w:r w:rsidRPr="002C0363">
        <w:rPr>
          <w:sz w:val="18"/>
          <w:szCs w:val="20"/>
        </w:rPr>
        <w:tab/>
      </w:r>
      <w:r w:rsidRPr="002C0363">
        <w:rPr>
          <w:sz w:val="18"/>
          <w:szCs w:val="20"/>
        </w:rPr>
        <w:tab/>
      </w:r>
    </w:p>
    <w:p w:rsidR="00751695" w:rsidRPr="002C0363" w:rsidRDefault="00751695" w:rsidP="00751695">
      <w:pPr>
        <w:rPr>
          <w:sz w:val="18"/>
          <w:szCs w:val="20"/>
        </w:rPr>
      </w:pPr>
      <w:r w:rsidRPr="002C0363">
        <w:rPr>
          <w:sz w:val="18"/>
          <w:szCs w:val="20"/>
        </w:rPr>
        <w:tab/>
      </w:r>
      <w:r w:rsidRPr="002C0363">
        <w:rPr>
          <w:sz w:val="18"/>
          <w:szCs w:val="20"/>
        </w:rPr>
        <w:tab/>
        <w:t>Datum:</w:t>
      </w:r>
    </w:p>
    <w:p w:rsidR="00751695" w:rsidRPr="002C0363" w:rsidRDefault="00751695" w:rsidP="00751695">
      <w:pPr>
        <w:rPr>
          <w:sz w:val="18"/>
          <w:szCs w:val="20"/>
        </w:rPr>
      </w:pPr>
      <w:r w:rsidRPr="002C0363">
        <w:rPr>
          <w:sz w:val="18"/>
          <w:szCs w:val="20"/>
        </w:rPr>
        <w:tab/>
      </w:r>
      <w:r w:rsidRPr="002C0363">
        <w:rPr>
          <w:sz w:val="18"/>
          <w:szCs w:val="20"/>
        </w:rPr>
        <w:tab/>
        <w:t>Betrokkenen:</w:t>
      </w:r>
    </w:p>
    <w:p w:rsidR="00751695" w:rsidRPr="002C0363" w:rsidRDefault="00751695" w:rsidP="00751695">
      <w:pPr>
        <w:rPr>
          <w:sz w:val="18"/>
          <w:szCs w:val="20"/>
        </w:rPr>
      </w:pPr>
      <w:r w:rsidRPr="002C0363">
        <w:rPr>
          <w:sz w:val="18"/>
          <w:szCs w:val="20"/>
        </w:rPr>
        <w:tab/>
      </w:r>
      <w:r w:rsidRPr="002C0363">
        <w:rPr>
          <w:sz w:val="18"/>
          <w:szCs w:val="20"/>
        </w:rPr>
        <w:tab/>
        <w:t>Samenvatting:</w:t>
      </w:r>
    </w:p>
    <w:p w:rsidR="00751695" w:rsidRPr="002C0363" w:rsidRDefault="00751695" w:rsidP="00751695">
      <w:pPr>
        <w:rPr>
          <w:sz w:val="18"/>
          <w:szCs w:val="20"/>
        </w:rPr>
      </w:pPr>
      <w:r w:rsidRPr="002C0363">
        <w:rPr>
          <w:sz w:val="18"/>
          <w:szCs w:val="20"/>
        </w:rPr>
        <w:tab/>
      </w:r>
      <w:r w:rsidRPr="002C0363">
        <w:rPr>
          <w:sz w:val="18"/>
          <w:szCs w:val="20"/>
        </w:rPr>
        <w:tab/>
        <w:t>Actie:</w:t>
      </w:r>
    </w:p>
    <w:p w:rsidR="000D29AE" w:rsidRDefault="00AC3673" w:rsidP="00751695">
      <w:pPr>
        <w:pStyle w:val="Kop1"/>
      </w:pPr>
    </w:p>
    <w:sectPr w:rsidR="000D29AE" w:rsidSect="00DC7D85">
      <w:footerReference w:type="default" r:id="rId10"/>
      <w:pgSz w:w="11906" w:h="16838"/>
      <w:pgMar w:top="851"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73" w:rsidRDefault="00AC3673" w:rsidP="00471148">
      <w:pPr>
        <w:spacing w:after="0" w:line="240" w:lineRule="auto"/>
      </w:pPr>
      <w:r>
        <w:separator/>
      </w:r>
    </w:p>
  </w:endnote>
  <w:endnote w:type="continuationSeparator" w:id="0">
    <w:p w:rsidR="00AC3673" w:rsidRDefault="00AC3673" w:rsidP="0047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Italic">
    <w:panose1 w:val="00000000000000000000"/>
    <w:charset w:val="00"/>
    <w:family w:val="roman"/>
    <w:notTrueType/>
    <w:pitch w:val="default"/>
    <w:sig w:usb0="00000003" w:usb1="00000000" w:usb2="00000000" w:usb3="00000000" w:csb0="00000001" w:csb1="00000000"/>
  </w:font>
  <w:font w:name="RijksoverheidSansHeading-Regula">
    <w:panose1 w:val="00000000000000000000"/>
    <w:charset w:val="00"/>
    <w:family w:val="swiss"/>
    <w:notTrueType/>
    <w:pitch w:val="default"/>
    <w:sig w:usb0="00000003" w:usb1="00000000" w:usb2="00000000" w:usb3="00000000" w:csb0="00000001" w:csb1="00000000"/>
  </w:font>
  <w:font w:name="RijksoverheidSansHeading-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06399"/>
      <w:docPartObj>
        <w:docPartGallery w:val="Page Numbers (Bottom of Page)"/>
        <w:docPartUnique/>
      </w:docPartObj>
    </w:sdtPr>
    <w:sdtContent>
      <w:p w:rsidR="00471148" w:rsidRDefault="00471148">
        <w:pPr>
          <w:pStyle w:val="Voettekst"/>
          <w:jc w:val="right"/>
        </w:pPr>
        <w:r>
          <w:fldChar w:fldCharType="begin"/>
        </w:r>
        <w:r>
          <w:instrText>PAGE   \* MERGEFORMAT</w:instrText>
        </w:r>
        <w:r>
          <w:fldChar w:fldCharType="separate"/>
        </w:r>
        <w:r w:rsidR="00751695">
          <w:rPr>
            <w:noProof/>
          </w:rPr>
          <w:t>23</w:t>
        </w:r>
        <w:r>
          <w:fldChar w:fldCharType="end"/>
        </w:r>
      </w:p>
    </w:sdtContent>
  </w:sdt>
  <w:p w:rsidR="00471148" w:rsidRDefault="004711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73" w:rsidRDefault="00AC3673" w:rsidP="00471148">
      <w:pPr>
        <w:spacing w:after="0" w:line="240" w:lineRule="auto"/>
      </w:pPr>
      <w:r>
        <w:separator/>
      </w:r>
    </w:p>
  </w:footnote>
  <w:footnote w:type="continuationSeparator" w:id="0">
    <w:p w:rsidR="00AC3673" w:rsidRDefault="00AC3673" w:rsidP="00471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B59"/>
    <w:multiLevelType w:val="hybridMultilevel"/>
    <w:tmpl w:val="4B6AB630"/>
    <w:lvl w:ilvl="0" w:tplc="1848056C">
      <w:start w:val="333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
    <w:nsid w:val="53E949C1"/>
    <w:multiLevelType w:val="hybridMultilevel"/>
    <w:tmpl w:val="E7A8BDAE"/>
    <w:lvl w:ilvl="0" w:tplc="A726CC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4">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48"/>
    <w:rsid w:val="00164152"/>
    <w:rsid w:val="00237CD4"/>
    <w:rsid w:val="002F27C6"/>
    <w:rsid w:val="003C5011"/>
    <w:rsid w:val="00471148"/>
    <w:rsid w:val="00751695"/>
    <w:rsid w:val="00AC3673"/>
    <w:rsid w:val="00DC7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1148"/>
    <w:pPr>
      <w:keepNext/>
      <w:keepLines/>
      <w:spacing w:after="0" w:line="240" w:lineRule="auto"/>
      <w:outlineLvl w:val="0"/>
    </w:pPr>
    <w:rPr>
      <w:rFonts w:ascii="Bookman Old Style" w:eastAsia="Times New Roman" w:hAnsi="Bookman Old Style" w:cs="Times New Roman"/>
      <w:b/>
      <w:bCs/>
      <w:color w:val="31849B"/>
      <w:sz w:val="28"/>
      <w:szCs w:val="28"/>
    </w:rPr>
  </w:style>
  <w:style w:type="paragraph" w:styleId="Kop2">
    <w:name w:val="heading 2"/>
    <w:basedOn w:val="Standaard"/>
    <w:next w:val="Standaard"/>
    <w:link w:val="Kop2Char"/>
    <w:uiPriority w:val="9"/>
    <w:unhideWhenUsed/>
    <w:qFormat/>
    <w:rsid w:val="00471148"/>
    <w:pPr>
      <w:keepNext/>
      <w:keepLines/>
      <w:spacing w:after="0" w:line="240" w:lineRule="auto"/>
      <w:outlineLvl w:val="1"/>
    </w:pPr>
    <w:rPr>
      <w:rFonts w:ascii="Bookman Old Style" w:eastAsia="Times New Roman" w:hAnsi="Bookman Old Style" w:cs="Times New Roman"/>
      <w:bCs/>
      <w:color w:val="92CDDC"/>
      <w:sz w:val="26"/>
      <w:szCs w:val="26"/>
    </w:rPr>
  </w:style>
  <w:style w:type="paragraph" w:styleId="Kop3">
    <w:name w:val="heading 3"/>
    <w:basedOn w:val="Standaard"/>
    <w:next w:val="Standaard"/>
    <w:link w:val="Kop3Char"/>
    <w:uiPriority w:val="9"/>
    <w:unhideWhenUsed/>
    <w:qFormat/>
    <w:rsid w:val="00471148"/>
    <w:pPr>
      <w:keepNext/>
      <w:spacing w:after="0" w:line="240" w:lineRule="auto"/>
      <w:outlineLvl w:val="2"/>
    </w:pPr>
    <w:rPr>
      <w:rFonts w:ascii="Bookman Old Style" w:eastAsia="Times New Roman" w:hAnsi="Bookman Old Style" w:cs="Times New Roman"/>
      <w:bCs/>
      <w:color w:val="215868"/>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1148"/>
    <w:rPr>
      <w:rFonts w:ascii="Bookman Old Style" w:eastAsia="Times New Roman" w:hAnsi="Bookman Old Style" w:cs="Times New Roman"/>
      <w:b/>
      <w:bCs/>
      <w:color w:val="31849B"/>
      <w:sz w:val="28"/>
      <w:szCs w:val="28"/>
    </w:rPr>
  </w:style>
  <w:style w:type="character" w:customStyle="1" w:styleId="Kop2Char">
    <w:name w:val="Kop 2 Char"/>
    <w:basedOn w:val="Standaardalinea-lettertype"/>
    <w:link w:val="Kop2"/>
    <w:uiPriority w:val="9"/>
    <w:rsid w:val="00471148"/>
    <w:rPr>
      <w:rFonts w:ascii="Bookman Old Style" w:eastAsia="Times New Roman" w:hAnsi="Bookman Old Style" w:cs="Times New Roman"/>
      <w:bCs/>
      <w:color w:val="92CDDC"/>
      <w:sz w:val="26"/>
      <w:szCs w:val="26"/>
    </w:rPr>
  </w:style>
  <w:style w:type="character" w:customStyle="1" w:styleId="Kop3Char">
    <w:name w:val="Kop 3 Char"/>
    <w:basedOn w:val="Standaardalinea-lettertype"/>
    <w:link w:val="Kop3"/>
    <w:uiPriority w:val="9"/>
    <w:rsid w:val="00471148"/>
    <w:rPr>
      <w:rFonts w:ascii="Bookman Old Style" w:eastAsia="Times New Roman" w:hAnsi="Bookman Old Style" w:cs="Times New Roman"/>
      <w:bCs/>
      <w:color w:val="215868"/>
      <w:szCs w:val="26"/>
      <w:u w:val="single"/>
    </w:rPr>
  </w:style>
  <w:style w:type="paragraph" w:styleId="Geenafstand">
    <w:name w:val="No Spacing"/>
    <w:uiPriority w:val="1"/>
    <w:qFormat/>
    <w:rsid w:val="00471148"/>
    <w:pPr>
      <w:spacing w:after="0" w:line="240" w:lineRule="auto"/>
      <w:jc w:val="both"/>
    </w:pPr>
    <w:rPr>
      <w:rFonts w:ascii="Calibri" w:eastAsia="Calibri" w:hAnsi="Calibri" w:cs="Times New Roman"/>
    </w:rPr>
  </w:style>
  <w:style w:type="character" w:styleId="Hyperlink">
    <w:name w:val="Hyperlink"/>
    <w:uiPriority w:val="99"/>
    <w:unhideWhenUsed/>
    <w:rsid w:val="00471148"/>
    <w:rPr>
      <w:color w:val="0000FF"/>
      <w:u w:val="single"/>
    </w:rPr>
  </w:style>
  <w:style w:type="paragraph" w:styleId="Lijstalinea">
    <w:name w:val="List Paragraph"/>
    <w:basedOn w:val="Standaard"/>
    <w:uiPriority w:val="34"/>
    <w:qFormat/>
    <w:rsid w:val="00471148"/>
    <w:pPr>
      <w:spacing w:after="0" w:line="280" w:lineRule="atLeast"/>
      <w:ind w:left="720"/>
      <w:contextualSpacing/>
    </w:pPr>
    <w:rPr>
      <w:rFonts w:ascii="Arial" w:eastAsia="Times New Roman" w:hAnsi="Arial" w:cs="Times New Roman"/>
      <w:sz w:val="20"/>
      <w:szCs w:val="24"/>
      <w:lang w:eastAsia="nl-NL"/>
    </w:rPr>
  </w:style>
  <w:style w:type="paragraph" w:styleId="Inhopg1">
    <w:name w:val="toc 1"/>
    <w:basedOn w:val="Standaard"/>
    <w:next w:val="Standaard"/>
    <w:autoRedefine/>
    <w:uiPriority w:val="39"/>
    <w:unhideWhenUsed/>
    <w:rsid w:val="00471148"/>
    <w:pPr>
      <w:spacing w:after="0" w:line="240" w:lineRule="auto"/>
    </w:pPr>
    <w:rPr>
      <w:rFonts w:ascii="Calibri" w:eastAsia="Calibri" w:hAnsi="Calibri" w:cs="Times New Roman"/>
    </w:rPr>
  </w:style>
  <w:style w:type="paragraph" w:styleId="Inhopg2">
    <w:name w:val="toc 2"/>
    <w:basedOn w:val="Standaard"/>
    <w:next w:val="Standaard"/>
    <w:autoRedefine/>
    <w:uiPriority w:val="39"/>
    <w:unhideWhenUsed/>
    <w:rsid w:val="00471148"/>
    <w:pPr>
      <w:spacing w:after="0" w:line="240" w:lineRule="auto"/>
      <w:ind w:left="220"/>
    </w:pPr>
    <w:rPr>
      <w:rFonts w:ascii="Calibri" w:eastAsia="Calibri" w:hAnsi="Calibri" w:cs="Times New Roman"/>
    </w:rPr>
  </w:style>
  <w:style w:type="paragraph" w:styleId="Inhopg3">
    <w:name w:val="toc 3"/>
    <w:basedOn w:val="Standaard"/>
    <w:next w:val="Standaard"/>
    <w:autoRedefine/>
    <w:uiPriority w:val="39"/>
    <w:unhideWhenUsed/>
    <w:rsid w:val="00471148"/>
    <w:pPr>
      <w:spacing w:after="0" w:line="240" w:lineRule="auto"/>
      <w:ind w:left="440"/>
    </w:pPr>
    <w:rPr>
      <w:rFonts w:ascii="Calibri" w:eastAsia="Calibri" w:hAnsi="Calibri" w:cs="Times New Roman"/>
    </w:rPr>
  </w:style>
  <w:style w:type="paragraph" w:styleId="Ballontekst">
    <w:name w:val="Balloon Text"/>
    <w:basedOn w:val="Standaard"/>
    <w:link w:val="BallontekstChar"/>
    <w:uiPriority w:val="99"/>
    <w:semiHidden/>
    <w:unhideWhenUsed/>
    <w:rsid w:val="004711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148"/>
    <w:rPr>
      <w:rFonts w:ascii="Tahoma" w:hAnsi="Tahoma" w:cs="Tahoma"/>
      <w:sz w:val="16"/>
      <w:szCs w:val="16"/>
    </w:rPr>
  </w:style>
  <w:style w:type="paragraph" w:styleId="Koptekst">
    <w:name w:val="header"/>
    <w:basedOn w:val="Standaard"/>
    <w:link w:val="KoptekstChar"/>
    <w:uiPriority w:val="99"/>
    <w:unhideWhenUsed/>
    <w:rsid w:val="004711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148"/>
  </w:style>
  <w:style w:type="paragraph" w:styleId="Voettekst">
    <w:name w:val="footer"/>
    <w:basedOn w:val="Standaard"/>
    <w:link w:val="VoettekstChar"/>
    <w:uiPriority w:val="99"/>
    <w:unhideWhenUsed/>
    <w:rsid w:val="004711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1148"/>
    <w:pPr>
      <w:keepNext/>
      <w:keepLines/>
      <w:spacing w:after="0" w:line="240" w:lineRule="auto"/>
      <w:outlineLvl w:val="0"/>
    </w:pPr>
    <w:rPr>
      <w:rFonts w:ascii="Bookman Old Style" w:eastAsia="Times New Roman" w:hAnsi="Bookman Old Style" w:cs="Times New Roman"/>
      <w:b/>
      <w:bCs/>
      <w:color w:val="31849B"/>
      <w:sz w:val="28"/>
      <w:szCs w:val="28"/>
    </w:rPr>
  </w:style>
  <w:style w:type="paragraph" w:styleId="Kop2">
    <w:name w:val="heading 2"/>
    <w:basedOn w:val="Standaard"/>
    <w:next w:val="Standaard"/>
    <w:link w:val="Kop2Char"/>
    <w:uiPriority w:val="9"/>
    <w:unhideWhenUsed/>
    <w:qFormat/>
    <w:rsid w:val="00471148"/>
    <w:pPr>
      <w:keepNext/>
      <w:keepLines/>
      <w:spacing w:after="0" w:line="240" w:lineRule="auto"/>
      <w:outlineLvl w:val="1"/>
    </w:pPr>
    <w:rPr>
      <w:rFonts w:ascii="Bookman Old Style" w:eastAsia="Times New Roman" w:hAnsi="Bookman Old Style" w:cs="Times New Roman"/>
      <w:bCs/>
      <w:color w:val="92CDDC"/>
      <w:sz w:val="26"/>
      <w:szCs w:val="26"/>
    </w:rPr>
  </w:style>
  <w:style w:type="paragraph" w:styleId="Kop3">
    <w:name w:val="heading 3"/>
    <w:basedOn w:val="Standaard"/>
    <w:next w:val="Standaard"/>
    <w:link w:val="Kop3Char"/>
    <w:uiPriority w:val="9"/>
    <w:unhideWhenUsed/>
    <w:qFormat/>
    <w:rsid w:val="00471148"/>
    <w:pPr>
      <w:keepNext/>
      <w:spacing w:after="0" w:line="240" w:lineRule="auto"/>
      <w:outlineLvl w:val="2"/>
    </w:pPr>
    <w:rPr>
      <w:rFonts w:ascii="Bookman Old Style" w:eastAsia="Times New Roman" w:hAnsi="Bookman Old Style" w:cs="Times New Roman"/>
      <w:bCs/>
      <w:color w:val="215868"/>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1148"/>
    <w:rPr>
      <w:rFonts w:ascii="Bookman Old Style" w:eastAsia="Times New Roman" w:hAnsi="Bookman Old Style" w:cs="Times New Roman"/>
      <w:b/>
      <w:bCs/>
      <w:color w:val="31849B"/>
      <w:sz w:val="28"/>
      <w:szCs w:val="28"/>
    </w:rPr>
  </w:style>
  <w:style w:type="character" w:customStyle="1" w:styleId="Kop2Char">
    <w:name w:val="Kop 2 Char"/>
    <w:basedOn w:val="Standaardalinea-lettertype"/>
    <w:link w:val="Kop2"/>
    <w:uiPriority w:val="9"/>
    <w:rsid w:val="00471148"/>
    <w:rPr>
      <w:rFonts w:ascii="Bookman Old Style" w:eastAsia="Times New Roman" w:hAnsi="Bookman Old Style" w:cs="Times New Roman"/>
      <w:bCs/>
      <w:color w:val="92CDDC"/>
      <w:sz w:val="26"/>
      <w:szCs w:val="26"/>
    </w:rPr>
  </w:style>
  <w:style w:type="character" w:customStyle="1" w:styleId="Kop3Char">
    <w:name w:val="Kop 3 Char"/>
    <w:basedOn w:val="Standaardalinea-lettertype"/>
    <w:link w:val="Kop3"/>
    <w:uiPriority w:val="9"/>
    <w:rsid w:val="00471148"/>
    <w:rPr>
      <w:rFonts w:ascii="Bookman Old Style" w:eastAsia="Times New Roman" w:hAnsi="Bookman Old Style" w:cs="Times New Roman"/>
      <w:bCs/>
      <w:color w:val="215868"/>
      <w:szCs w:val="26"/>
      <w:u w:val="single"/>
    </w:rPr>
  </w:style>
  <w:style w:type="paragraph" w:styleId="Geenafstand">
    <w:name w:val="No Spacing"/>
    <w:uiPriority w:val="1"/>
    <w:qFormat/>
    <w:rsid w:val="00471148"/>
    <w:pPr>
      <w:spacing w:after="0" w:line="240" w:lineRule="auto"/>
      <w:jc w:val="both"/>
    </w:pPr>
    <w:rPr>
      <w:rFonts w:ascii="Calibri" w:eastAsia="Calibri" w:hAnsi="Calibri" w:cs="Times New Roman"/>
    </w:rPr>
  </w:style>
  <w:style w:type="character" w:styleId="Hyperlink">
    <w:name w:val="Hyperlink"/>
    <w:uiPriority w:val="99"/>
    <w:unhideWhenUsed/>
    <w:rsid w:val="00471148"/>
    <w:rPr>
      <w:color w:val="0000FF"/>
      <w:u w:val="single"/>
    </w:rPr>
  </w:style>
  <w:style w:type="paragraph" w:styleId="Lijstalinea">
    <w:name w:val="List Paragraph"/>
    <w:basedOn w:val="Standaard"/>
    <w:uiPriority w:val="34"/>
    <w:qFormat/>
    <w:rsid w:val="00471148"/>
    <w:pPr>
      <w:spacing w:after="0" w:line="280" w:lineRule="atLeast"/>
      <w:ind w:left="720"/>
      <w:contextualSpacing/>
    </w:pPr>
    <w:rPr>
      <w:rFonts w:ascii="Arial" w:eastAsia="Times New Roman" w:hAnsi="Arial" w:cs="Times New Roman"/>
      <w:sz w:val="20"/>
      <w:szCs w:val="24"/>
      <w:lang w:eastAsia="nl-NL"/>
    </w:rPr>
  </w:style>
  <w:style w:type="paragraph" w:styleId="Inhopg1">
    <w:name w:val="toc 1"/>
    <w:basedOn w:val="Standaard"/>
    <w:next w:val="Standaard"/>
    <w:autoRedefine/>
    <w:uiPriority w:val="39"/>
    <w:unhideWhenUsed/>
    <w:rsid w:val="00471148"/>
    <w:pPr>
      <w:spacing w:after="0" w:line="240" w:lineRule="auto"/>
    </w:pPr>
    <w:rPr>
      <w:rFonts w:ascii="Calibri" w:eastAsia="Calibri" w:hAnsi="Calibri" w:cs="Times New Roman"/>
    </w:rPr>
  </w:style>
  <w:style w:type="paragraph" w:styleId="Inhopg2">
    <w:name w:val="toc 2"/>
    <w:basedOn w:val="Standaard"/>
    <w:next w:val="Standaard"/>
    <w:autoRedefine/>
    <w:uiPriority w:val="39"/>
    <w:unhideWhenUsed/>
    <w:rsid w:val="00471148"/>
    <w:pPr>
      <w:spacing w:after="0" w:line="240" w:lineRule="auto"/>
      <w:ind w:left="220"/>
    </w:pPr>
    <w:rPr>
      <w:rFonts w:ascii="Calibri" w:eastAsia="Calibri" w:hAnsi="Calibri" w:cs="Times New Roman"/>
    </w:rPr>
  </w:style>
  <w:style w:type="paragraph" w:styleId="Inhopg3">
    <w:name w:val="toc 3"/>
    <w:basedOn w:val="Standaard"/>
    <w:next w:val="Standaard"/>
    <w:autoRedefine/>
    <w:uiPriority w:val="39"/>
    <w:unhideWhenUsed/>
    <w:rsid w:val="00471148"/>
    <w:pPr>
      <w:spacing w:after="0" w:line="240" w:lineRule="auto"/>
      <w:ind w:left="440"/>
    </w:pPr>
    <w:rPr>
      <w:rFonts w:ascii="Calibri" w:eastAsia="Calibri" w:hAnsi="Calibri" w:cs="Times New Roman"/>
    </w:rPr>
  </w:style>
  <w:style w:type="paragraph" w:styleId="Ballontekst">
    <w:name w:val="Balloon Text"/>
    <w:basedOn w:val="Standaard"/>
    <w:link w:val="BallontekstChar"/>
    <w:uiPriority w:val="99"/>
    <w:semiHidden/>
    <w:unhideWhenUsed/>
    <w:rsid w:val="004711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148"/>
    <w:rPr>
      <w:rFonts w:ascii="Tahoma" w:hAnsi="Tahoma" w:cs="Tahoma"/>
      <w:sz w:val="16"/>
      <w:szCs w:val="16"/>
    </w:rPr>
  </w:style>
  <w:style w:type="paragraph" w:styleId="Koptekst">
    <w:name w:val="header"/>
    <w:basedOn w:val="Standaard"/>
    <w:link w:val="KoptekstChar"/>
    <w:uiPriority w:val="99"/>
    <w:unhideWhenUsed/>
    <w:rsid w:val="004711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148"/>
  </w:style>
  <w:style w:type="paragraph" w:styleId="Voettekst">
    <w:name w:val="footer"/>
    <w:basedOn w:val="Standaard"/>
    <w:link w:val="VoettekstChar"/>
    <w:uiPriority w:val="99"/>
    <w:unhideWhenUsed/>
    <w:rsid w:val="004711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92CB-39AC-4DD0-B24F-07E3A7F7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2957</Words>
  <Characters>16266</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van Sprang</dc:creator>
  <cp:lastModifiedBy>Monica van Sprang</cp:lastModifiedBy>
  <cp:revision>4</cp:revision>
  <dcterms:created xsi:type="dcterms:W3CDTF">2018-05-31T19:57:00Z</dcterms:created>
  <dcterms:modified xsi:type="dcterms:W3CDTF">2018-05-31T20:17:00Z</dcterms:modified>
</cp:coreProperties>
</file>