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291" w:rsidRDefault="006959A6" w:rsidP="00322D38">
      <w:pPr>
        <w:jc w:val="right"/>
      </w:pPr>
      <w:r>
        <w:rPr>
          <w:b/>
          <w:noProof/>
          <w:color w:val="191919" w:themeColor="text1" w:themeTint="E6"/>
          <w:sz w:val="72"/>
          <w:szCs w:val="72"/>
          <w:lang w:eastAsia="nl-NL"/>
        </w:rPr>
        <mc:AlternateContent>
          <mc:Choice Requires="wps">
            <w:drawing>
              <wp:anchor distT="0" distB="0" distL="114300" distR="114300" simplePos="0" relativeHeight="251660288" behindDoc="0" locked="0" layoutInCell="1" allowOverlap="1">
                <wp:simplePos x="0" y="0"/>
                <wp:positionH relativeFrom="column">
                  <wp:posOffset>1328172</wp:posOffset>
                </wp:positionH>
                <wp:positionV relativeFrom="paragraph">
                  <wp:posOffset>8255</wp:posOffset>
                </wp:positionV>
                <wp:extent cx="1431234" cy="262393"/>
                <wp:effectExtent l="0" t="0" r="0" b="4445"/>
                <wp:wrapNone/>
                <wp:docPr id="4" name="Tekstvak 4"/>
                <wp:cNvGraphicFramePr/>
                <a:graphic xmlns:a="http://schemas.openxmlformats.org/drawingml/2006/main">
                  <a:graphicData uri="http://schemas.microsoft.com/office/word/2010/wordprocessingShape">
                    <wps:wsp>
                      <wps:cNvSpPr txBox="1"/>
                      <wps:spPr>
                        <a:xfrm>
                          <a:off x="0" y="0"/>
                          <a:ext cx="1431234" cy="262393"/>
                        </a:xfrm>
                        <a:prstGeom prst="rect">
                          <a:avLst/>
                        </a:prstGeom>
                        <a:solidFill>
                          <a:schemeClr val="lt1"/>
                        </a:solidFill>
                        <a:ln w="6350">
                          <a:noFill/>
                        </a:ln>
                      </wps:spPr>
                      <wps:txbx>
                        <w:txbxContent>
                          <w:p w:rsidR="007274A6" w:rsidRPr="006959A6" w:rsidRDefault="007274A6">
                            <w:pPr>
                              <w:rPr>
                                <w:b/>
                                <w:color w:val="7030A0"/>
                                <w:sz w:val="22"/>
                                <w:szCs w:val="22"/>
                              </w:rPr>
                            </w:pPr>
                            <w:r w:rsidRPr="006959A6">
                              <w:rPr>
                                <w:b/>
                                <w:color w:val="7030A0"/>
                                <w:sz w:val="22"/>
                                <w:szCs w:val="22"/>
                              </w:rPr>
                              <w:t>De tijd van je leven</w:t>
                            </w:r>
                            <w:r>
                              <w:rPr>
                                <w:b/>
                                <w:color w:val="7030A0"/>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left:0;text-align:left;margin-left:104.6pt;margin-top:.65pt;width:112.7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" fillcolor="white [3201]" stroked="f" strokeweight=".5pt">
                <v:textbox>
                  <w:txbxContent>
                    <w:p w:rsidR="007274A6" w:rsidRPr="006959A6" w:rsidRDefault="007274A6">
                      <w:pPr>
                        <w:rPr>
                          <w:b/>
                          <w:color w:val="7030A0"/>
                          <w:sz w:val="22"/>
                          <w:szCs w:val="22"/>
                        </w:rPr>
                      </w:pPr>
                      <w:r w:rsidRPr="006959A6">
                        <w:rPr>
                          <w:b/>
                          <w:color w:val="7030A0"/>
                          <w:sz w:val="22"/>
                          <w:szCs w:val="22"/>
                        </w:rPr>
                        <w:t>De tijd van je leven</w:t>
                      </w:r>
                      <w:r>
                        <w:rPr>
                          <w:b/>
                          <w:color w:val="7030A0"/>
                          <w:sz w:val="22"/>
                          <w:szCs w:val="22"/>
                        </w:rPr>
                        <w:t>!!</w:t>
                      </w:r>
                    </w:p>
                  </w:txbxContent>
                </v:textbox>
              </v:shape>
            </w:pict>
          </mc:Fallback>
        </mc:AlternateContent>
      </w:r>
      <w:r>
        <w:rPr>
          <w:noProof/>
          <w:lang w:eastAsia="nl-NL"/>
        </w:rPr>
        <mc:AlternateContent>
          <mc:Choice Requires="wps">
            <w:drawing>
              <wp:anchor distT="0" distB="0" distL="114300" distR="114300" simplePos="0" relativeHeight="251661312" behindDoc="0" locked="0" layoutInCell="1" allowOverlap="1">
                <wp:simplePos x="0" y="0"/>
                <wp:positionH relativeFrom="column">
                  <wp:posOffset>-23550</wp:posOffset>
                </wp:positionH>
                <wp:positionV relativeFrom="paragraph">
                  <wp:posOffset>-142820</wp:posOffset>
                </wp:positionV>
                <wp:extent cx="1415332" cy="858741"/>
                <wp:effectExtent l="0" t="0" r="13970" b="17780"/>
                <wp:wrapNone/>
                <wp:docPr id="3" name="Tekstvak 3"/>
                <wp:cNvGraphicFramePr/>
                <a:graphic xmlns:a="http://schemas.openxmlformats.org/drawingml/2006/main">
                  <a:graphicData uri="http://schemas.microsoft.com/office/word/2010/wordprocessingShape">
                    <wps:wsp>
                      <wps:cNvSpPr txBox="1"/>
                      <wps:spPr>
                        <a:xfrm>
                          <a:off x="0" y="0"/>
                          <a:ext cx="1415332" cy="858741"/>
                        </a:xfrm>
                        <a:prstGeom prst="rect">
                          <a:avLst/>
                        </a:prstGeom>
                        <a:solidFill>
                          <a:schemeClr val="lt1"/>
                        </a:solidFill>
                        <a:ln w="6350">
                          <a:solidFill>
                            <a:schemeClr val="bg1"/>
                          </a:solidFill>
                        </a:ln>
                      </wps:spPr>
                      <wps:txbx>
                        <w:txbxContent>
                          <w:p w:rsidR="007274A6" w:rsidRDefault="007274A6">
                            <w:r>
                              <w:rPr>
                                <w:noProof/>
                                <w:lang w:eastAsia="nl-NL"/>
                              </w:rPr>
                              <w:drawing>
                                <wp:inline distT="0" distB="0" distL="0" distR="0" wp14:anchorId="111816AE" wp14:editId="642ADE3C">
                                  <wp:extent cx="1200647" cy="755374"/>
                                  <wp:effectExtent l="0" t="0" r="0" b="6985"/>
                                  <wp:docPr id="7" name="Afbeelding 7"/>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6268" cy="76520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3" o:spid="_x0000_s1027" type="#_x0000_t202" style="position:absolute;left:0;text-align:left;margin-left:-1.85pt;margin-top:-11.25pt;width:111.45pt;height:67.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" fillcolor="white [3201]" strokecolor="white [3212]" strokeweight=".5pt">
                <v:textbox>
                  <w:txbxContent>
                    <w:p w:rsidR="007274A6" w:rsidRDefault="007274A6">
                      <w:r>
                        <w:rPr>
                          <w:noProof/>
                          <w:lang w:eastAsia="nl-NL"/>
                        </w:rPr>
                        <w:drawing>
                          <wp:inline distT="0" distB="0" distL="0" distR="0" wp14:anchorId="111816AE" wp14:editId="642ADE3C">
                            <wp:extent cx="1200647" cy="755374"/>
                            <wp:effectExtent l="0" t="0" r="0" b="6985"/>
                            <wp:docPr id="7" name="Afbeelding 7"/>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6268" cy="765202"/>
                                    </a:xfrm>
                                    <a:prstGeom prst="rect">
                                      <a:avLst/>
                                    </a:prstGeom>
                                  </pic:spPr>
                                </pic:pic>
                              </a:graphicData>
                            </a:graphic>
                          </wp:inline>
                        </w:drawing>
                      </w:r>
                    </w:p>
                  </w:txbxContent>
                </v:textbox>
              </v:shape>
            </w:pict>
          </mc:Fallback>
        </mc:AlternateContent>
      </w:r>
      <w:r w:rsidR="00172291" w:rsidRPr="00172291">
        <w:rPr>
          <w:noProof/>
          <w:lang w:eastAsia="nl-NL"/>
        </w:rPr>
        <w:t xml:space="preserve"> </w:t>
      </w:r>
      <w:r w:rsidR="00172291">
        <w:rPr>
          <w:noProof/>
          <w:lang w:eastAsia="nl-NL"/>
        </w:rPr>
        <w:drawing>
          <wp:inline distT="0" distB="0" distL="0" distR="0" wp14:anchorId="2B0B2A3D" wp14:editId="666021BA">
            <wp:extent cx="1805940" cy="774700"/>
            <wp:effectExtent l="0" t="0" r="3810" b="6350"/>
            <wp:docPr id="2054" name="Afbeelding 5"/>
            <wp:cNvGraphicFramePr/>
            <a:graphic xmlns:a="http://schemas.openxmlformats.org/drawingml/2006/main">
              <a:graphicData uri="http://schemas.openxmlformats.org/drawingml/2006/picture">
                <pic:pic xmlns:pic="http://schemas.openxmlformats.org/drawingml/2006/picture">
                  <pic:nvPicPr>
                    <pic:cNvPr id="2054" name="Afbeelding 5"/>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5940" cy="774700"/>
                    </a:xfrm>
                    <a:prstGeom prst="rect">
                      <a:avLst/>
                    </a:prstGeom>
                    <a:noFill/>
                    <a:ln>
                      <a:noFill/>
                    </a:ln>
                    <a:extLst/>
                  </pic:spPr>
                </pic:pic>
              </a:graphicData>
            </a:graphic>
          </wp:inline>
        </w:drawing>
      </w:r>
    </w:p>
    <w:p w:rsidR="00172291" w:rsidRDefault="00172291" w:rsidP="00322D38">
      <w:r>
        <w:rPr>
          <w:noProof/>
          <w:lang w:eastAsia="nl-NL"/>
        </w:rPr>
        <mc:AlternateContent>
          <mc:Choice Requires="wps">
            <w:drawing>
              <wp:anchor distT="0" distB="0" distL="114300" distR="114300" simplePos="0" relativeHeight="251659264" behindDoc="0" locked="0" layoutInCell="1" allowOverlap="1" wp14:anchorId="7FB29026" wp14:editId="00510A54">
                <wp:simplePos x="0" y="0"/>
                <wp:positionH relativeFrom="margin">
                  <wp:posOffset>0</wp:posOffset>
                </wp:positionH>
                <wp:positionV relativeFrom="page">
                  <wp:posOffset>1378585</wp:posOffset>
                </wp:positionV>
                <wp:extent cx="6473355" cy="7891062"/>
                <wp:effectExtent l="0" t="0" r="3810" b="0"/>
                <wp:wrapNone/>
                <wp:docPr id="138" name="Tekstvak 138"/>
                <wp:cNvGraphicFramePr/>
                <a:graphic xmlns:a="http://schemas.openxmlformats.org/drawingml/2006/main">
                  <a:graphicData uri="http://schemas.microsoft.com/office/word/2010/wordprocessingShape">
                    <wps:wsp>
                      <wps:cNvSpPr txBox="1"/>
                      <wps:spPr>
                        <a:xfrm>
                          <a:off x="0" y="0"/>
                          <a:ext cx="6473355" cy="78910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4"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214"/>
                              <w:gridCol w:w="3994"/>
                            </w:tblGrid>
                            <w:tr w:rsidR="007274A6" w:rsidTr="00F46F6F">
                              <w:trPr>
                                <w:jc w:val="center"/>
                              </w:trPr>
                              <w:tc>
                                <w:tcPr>
                                  <w:tcW w:w="3264" w:type="pct"/>
                                  <w:vAlign w:val="center"/>
                                </w:tcPr>
                                <w:p w:rsidR="007274A6" w:rsidRDefault="007274A6" w:rsidP="00172291">
                                  <w:pPr>
                                    <w:jc w:val="center"/>
                                  </w:pPr>
                                  <w:r>
                                    <w:rPr>
                                      <w:noProof/>
                                    </w:rPr>
                                    <w:drawing>
                                      <wp:inline distT="0" distB="0" distL="0" distR="0">
                                        <wp:extent cx="3489274" cy="1962150"/>
                                        <wp:effectExtent l="0" t="0" r="0" b="0"/>
                                        <wp:docPr id="11" name="Afbeelding 11" descr="Basisschool De Tandem in Zuidbroek (Foto: obs-detandem.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sschool De Tandem in Zuidbroek (Foto: obs-detandem.n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2412" cy="1969538"/>
                                                </a:xfrm>
                                                <a:prstGeom prst="rect">
                                                  <a:avLst/>
                                                </a:prstGeom>
                                                <a:noFill/>
                                                <a:ln>
                                                  <a:noFill/>
                                                </a:ln>
                                              </pic:spPr>
                                            </pic:pic>
                                          </a:graphicData>
                                        </a:graphic>
                                      </wp:inline>
                                    </w:drawing>
                                  </w:r>
                                </w:p>
                                <w:p w:rsidR="007274A6" w:rsidRPr="007A2DE1" w:rsidRDefault="007274A6" w:rsidP="00172291">
                                  <w:pPr>
                                    <w:jc w:val="center"/>
                                    <w:rPr>
                                      <w:color w:val="FF0000"/>
                                    </w:rPr>
                                  </w:pPr>
                                </w:p>
                                <w:sdt>
                                  <w:sdtPr>
                                    <w:rPr>
                                      <w:caps/>
                                      <w:color w:val="7030A0"/>
                                      <w:sz w:val="72"/>
                                      <w:szCs w:val="72"/>
                                    </w:rPr>
                                    <w:alias w:val="Titel"/>
                                    <w:tag w:val=""/>
                                    <w:id w:val="-245879608"/>
                                    <w:dataBinding w:prefixMappings="xmlns:ns0='http://purl.org/dc/elements/1.1/' xmlns:ns1='http://schemas.openxmlformats.org/package/2006/metadata/core-properties' " w:xpath="/ns1:coreProperties[1]/ns0:title[1]" w:storeItemID="{6C3C8BC8-F283-45AE-878A-BAB7291924A1}"/>
                                    <w:text/>
                                  </w:sdtPr>
                                  <w:sdtEndPr/>
                                  <w:sdtContent>
                                    <w:p w:rsidR="007274A6" w:rsidRPr="00064C9A" w:rsidRDefault="007274A6" w:rsidP="00172291">
                                      <w:pPr>
                                        <w:pStyle w:val="Geenafstand"/>
                                        <w:spacing w:line="312" w:lineRule="auto"/>
                                        <w:jc w:val="center"/>
                                        <w:rPr>
                                          <w:caps/>
                                          <w:color w:val="7030A0"/>
                                          <w:sz w:val="72"/>
                                          <w:szCs w:val="72"/>
                                        </w:rPr>
                                      </w:pPr>
                                      <w:r w:rsidRPr="00064C9A">
                                        <w:rPr>
                                          <w:caps/>
                                          <w:color w:val="7030A0"/>
                                          <w:sz w:val="72"/>
                                          <w:szCs w:val="72"/>
                                        </w:rPr>
                                        <w:t>veiligheidsplan</w:t>
                                      </w:r>
                                    </w:p>
                                  </w:sdtContent>
                                </w:sdt>
                                <w:sdt>
                                  <w:sdtPr>
                                    <w:rPr>
                                      <w:color w:val="002060"/>
                                      <w:sz w:val="24"/>
                                      <w:szCs w:val="24"/>
                                    </w:rPr>
                                    <w:alias w:val="Ondertitel"/>
                                    <w:tag w:val=""/>
                                    <w:id w:val="1465928590"/>
                                    <w:dataBinding w:prefixMappings="xmlns:ns0='http://purl.org/dc/elements/1.1/' xmlns:ns1='http://schemas.openxmlformats.org/package/2006/metadata/core-properties' " w:xpath="/ns1:coreProperties[1]/ns0:subject[1]" w:storeItemID="{6C3C8BC8-F283-45AE-878A-BAB7291924A1}"/>
                                    <w:text/>
                                  </w:sdtPr>
                                  <w:sdtEndPr/>
                                  <w:sdtContent>
                                    <w:p w:rsidR="007274A6" w:rsidRDefault="007274A6" w:rsidP="007B69F4">
                                      <w:pPr>
                                        <w:jc w:val="center"/>
                                        <w:rPr>
                                          <w:sz w:val="24"/>
                                          <w:szCs w:val="24"/>
                                        </w:rPr>
                                      </w:pPr>
                                      <w:r w:rsidRPr="007B69F4">
                                        <w:rPr>
                                          <w:color w:val="002060"/>
                                          <w:sz w:val="24"/>
                                          <w:szCs w:val="24"/>
                                        </w:rPr>
                                        <w:t>Sociale, fysieke en psychische veiligheid</w:t>
                                      </w:r>
                                      <w:r>
                                        <w:rPr>
                                          <w:color w:val="002060"/>
                                          <w:sz w:val="24"/>
                                          <w:szCs w:val="24"/>
                                        </w:rPr>
                                        <w:t>…                        Zo</w:t>
                                      </w:r>
                                      <w:r w:rsidRPr="007B69F4">
                                        <w:rPr>
                                          <w:color w:val="002060"/>
                                          <w:sz w:val="24"/>
                                          <w:szCs w:val="24"/>
                                        </w:rPr>
                                        <w:t xml:space="preserve"> doen wij dat!</w:t>
                                      </w:r>
                                    </w:p>
                                  </w:sdtContent>
                                </w:sdt>
                              </w:tc>
                              <w:tc>
                                <w:tcPr>
                                  <w:tcW w:w="1736" w:type="pct"/>
                                  <w:vAlign w:val="center"/>
                                </w:tcPr>
                                <w:p w:rsidR="007274A6" w:rsidRPr="00064C9A" w:rsidRDefault="007274A6" w:rsidP="00064C9A">
                                  <w:pPr>
                                    <w:jc w:val="center"/>
                                    <w:rPr>
                                      <w:b/>
                                      <w:color w:val="7030A0"/>
                                      <w:sz w:val="36"/>
                                      <w:szCs w:val="36"/>
                                    </w:rPr>
                                  </w:pPr>
                                  <w:r w:rsidRPr="00064C9A">
                                    <w:rPr>
                                      <w:b/>
                                      <w:color w:val="7030A0"/>
                                      <w:sz w:val="36"/>
                                      <w:szCs w:val="36"/>
                                    </w:rPr>
                                    <w:t>Plezier</w:t>
                                  </w:r>
                                </w:p>
                                <w:p w:rsidR="007274A6" w:rsidRPr="00064C9A" w:rsidRDefault="007274A6" w:rsidP="00064C9A">
                                  <w:pPr>
                                    <w:jc w:val="center"/>
                                    <w:rPr>
                                      <w:b/>
                                      <w:color w:val="7030A0"/>
                                      <w:sz w:val="36"/>
                                      <w:szCs w:val="36"/>
                                    </w:rPr>
                                  </w:pPr>
                                  <w:r w:rsidRPr="00064C9A">
                                    <w:rPr>
                                      <w:b/>
                                      <w:color w:val="7030A0"/>
                                      <w:sz w:val="36"/>
                                      <w:szCs w:val="36"/>
                                    </w:rPr>
                                    <w:t>Verantwoordelijkheid</w:t>
                                  </w:r>
                                </w:p>
                                <w:p w:rsidR="007274A6" w:rsidRPr="00064C9A" w:rsidRDefault="007274A6" w:rsidP="00064C9A">
                                  <w:pPr>
                                    <w:jc w:val="center"/>
                                    <w:rPr>
                                      <w:b/>
                                      <w:color w:val="7030A0"/>
                                      <w:sz w:val="36"/>
                                      <w:szCs w:val="36"/>
                                    </w:rPr>
                                  </w:pPr>
                                  <w:r w:rsidRPr="00064C9A">
                                    <w:rPr>
                                      <w:b/>
                                      <w:color w:val="7030A0"/>
                                      <w:sz w:val="36"/>
                                      <w:szCs w:val="36"/>
                                    </w:rPr>
                                    <w:t>Samenwerken</w:t>
                                  </w:r>
                                </w:p>
                                <w:p w:rsidR="007274A6" w:rsidRDefault="007274A6" w:rsidP="00172291">
                                  <w:pPr>
                                    <w:jc w:val="center"/>
                                    <w:rPr>
                                      <w:color w:val="000000" w:themeColor="text1"/>
                                    </w:rPr>
                                  </w:pPr>
                                </w:p>
                                <w:p w:rsidR="007274A6" w:rsidRDefault="007274A6" w:rsidP="00172291">
                                  <w:pPr>
                                    <w:pStyle w:val="Geenafstand"/>
                                    <w:jc w:val="center"/>
                                  </w:pPr>
                                </w:p>
                              </w:tc>
                            </w:tr>
                          </w:tbl>
                          <w:p w:rsidR="007274A6" w:rsidRDefault="007274A6" w:rsidP="00172291">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FB29026" id="_x0000_t202" coordsize="21600,21600" o:spt="202" path="m,l,21600r21600,l21600,xe">
                <v:stroke joinstyle="miter"/>
                <v:path gradientshapeok="t" o:connecttype="rect"/>
              </v:shapetype>
              <v:shape id="Tekstvak 138" o:spid="_x0000_s1028" type="#_x0000_t202" style="position:absolute;margin-left:0;margin-top:108.55pt;width:509.7pt;height:62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" fillcolor="white [3201]" stroked="f" strokeweight=".5pt">
                <v:textbox inset="0,0,0,0">
                  <w:txbxContent>
                    <w:tbl>
                      <w:tblPr>
                        <w:tblW w:w="5004"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214"/>
                        <w:gridCol w:w="3994"/>
                      </w:tblGrid>
                      <w:tr w:rsidR="007274A6" w:rsidTr="00F46F6F">
                        <w:trPr>
                          <w:jc w:val="center"/>
                        </w:trPr>
                        <w:tc>
                          <w:tcPr>
                            <w:tcW w:w="3264" w:type="pct"/>
                            <w:vAlign w:val="center"/>
                          </w:tcPr>
                          <w:p w:rsidR="007274A6" w:rsidRDefault="007274A6" w:rsidP="00172291">
                            <w:pPr>
                              <w:jc w:val="center"/>
                            </w:pPr>
                            <w:r>
                              <w:rPr>
                                <w:noProof/>
                              </w:rPr>
                              <w:drawing>
                                <wp:inline distT="0" distB="0" distL="0" distR="0">
                                  <wp:extent cx="3489274" cy="1962150"/>
                                  <wp:effectExtent l="0" t="0" r="0" b="0"/>
                                  <wp:docPr id="11" name="Afbeelding 11" descr="Basisschool De Tandem in Zuidbroek (Foto: obs-detandem.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sschool De Tandem in Zuidbroek (Foto: obs-detandem.n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2412" cy="1969538"/>
                                          </a:xfrm>
                                          <a:prstGeom prst="rect">
                                            <a:avLst/>
                                          </a:prstGeom>
                                          <a:noFill/>
                                          <a:ln>
                                            <a:noFill/>
                                          </a:ln>
                                        </pic:spPr>
                                      </pic:pic>
                                    </a:graphicData>
                                  </a:graphic>
                                </wp:inline>
                              </w:drawing>
                            </w:r>
                          </w:p>
                          <w:p w:rsidR="007274A6" w:rsidRPr="007A2DE1" w:rsidRDefault="007274A6" w:rsidP="00172291">
                            <w:pPr>
                              <w:jc w:val="center"/>
                              <w:rPr>
                                <w:color w:val="FF0000"/>
                              </w:rPr>
                            </w:pPr>
                          </w:p>
                          <w:sdt>
                            <w:sdtPr>
                              <w:rPr>
                                <w:caps/>
                                <w:color w:val="7030A0"/>
                                <w:sz w:val="72"/>
                                <w:szCs w:val="72"/>
                              </w:rPr>
                              <w:alias w:val="Titel"/>
                              <w:tag w:val=""/>
                              <w:id w:val="-245879608"/>
                              <w:dataBinding w:prefixMappings="xmlns:ns0='http://purl.org/dc/elements/1.1/' xmlns:ns1='http://schemas.openxmlformats.org/package/2006/metadata/core-properties' " w:xpath="/ns1:coreProperties[1]/ns0:title[1]" w:storeItemID="{6C3C8BC8-F283-45AE-878A-BAB7291924A1}"/>
                              <w:text/>
                            </w:sdtPr>
                            <w:sdtEndPr/>
                            <w:sdtContent>
                              <w:p w:rsidR="007274A6" w:rsidRPr="00064C9A" w:rsidRDefault="007274A6" w:rsidP="00172291">
                                <w:pPr>
                                  <w:pStyle w:val="Geenafstand"/>
                                  <w:spacing w:line="312" w:lineRule="auto"/>
                                  <w:jc w:val="center"/>
                                  <w:rPr>
                                    <w:caps/>
                                    <w:color w:val="7030A0"/>
                                    <w:sz w:val="72"/>
                                    <w:szCs w:val="72"/>
                                  </w:rPr>
                                </w:pPr>
                                <w:r w:rsidRPr="00064C9A">
                                  <w:rPr>
                                    <w:caps/>
                                    <w:color w:val="7030A0"/>
                                    <w:sz w:val="72"/>
                                    <w:szCs w:val="72"/>
                                  </w:rPr>
                                  <w:t>veiligheidsplan</w:t>
                                </w:r>
                              </w:p>
                            </w:sdtContent>
                          </w:sdt>
                          <w:sdt>
                            <w:sdtPr>
                              <w:rPr>
                                <w:color w:val="002060"/>
                                <w:sz w:val="24"/>
                                <w:szCs w:val="24"/>
                              </w:rPr>
                              <w:alias w:val="Ondertitel"/>
                              <w:tag w:val=""/>
                              <w:id w:val="1465928590"/>
                              <w:dataBinding w:prefixMappings="xmlns:ns0='http://purl.org/dc/elements/1.1/' xmlns:ns1='http://schemas.openxmlformats.org/package/2006/metadata/core-properties' " w:xpath="/ns1:coreProperties[1]/ns0:subject[1]" w:storeItemID="{6C3C8BC8-F283-45AE-878A-BAB7291924A1}"/>
                              <w:text/>
                            </w:sdtPr>
                            <w:sdtEndPr/>
                            <w:sdtContent>
                              <w:p w:rsidR="007274A6" w:rsidRDefault="007274A6" w:rsidP="007B69F4">
                                <w:pPr>
                                  <w:jc w:val="center"/>
                                  <w:rPr>
                                    <w:sz w:val="24"/>
                                    <w:szCs w:val="24"/>
                                  </w:rPr>
                                </w:pPr>
                                <w:r w:rsidRPr="007B69F4">
                                  <w:rPr>
                                    <w:color w:val="002060"/>
                                    <w:sz w:val="24"/>
                                    <w:szCs w:val="24"/>
                                  </w:rPr>
                                  <w:t>Sociale, fysieke en psychische veiligheid</w:t>
                                </w:r>
                                <w:r>
                                  <w:rPr>
                                    <w:color w:val="002060"/>
                                    <w:sz w:val="24"/>
                                    <w:szCs w:val="24"/>
                                  </w:rPr>
                                  <w:t>…                        Zo</w:t>
                                </w:r>
                                <w:r w:rsidRPr="007B69F4">
                                  <w:rPr>
                                    <w:color w:val="002060"/>
                                    <w:sz w:val="24"/>
                                    <w:szCs w:val="24"/>
                                  </w:rPr>
                                  <w:t xml:space="preserve"> doen wij dat!</w:t>
                                </w:r>
                              </w:p>
                            </w:sdtContent>
                          </w:sdt>
                        </w:tc>
                        <w:tc>
                          <w:tcPr>
                            <w:tcW w:w="1736" w:type="pct"/>
                            <w:vAlign w:val="center"/>
                          </w:tcPr>
                          <w:p w:rsidR="007274A6" w:rsidRPr="00064C9A" w:rsidRDefault="007274A6" w:rsidP="00064C9A">
                            <w:pPr>
                              <w:jc w:val="center"/>
                              <w:rPr>
                                <w:b/>
                                <w:color w:val="7030A0"/>
                                <w:sz w:val="36"/>
                                <w:szCs w:val="36"/>
                              </w:rPr>
                            </w:pPr>
                            <w:r w:rsidRPr="00064C9A">
                              <w:rPr>
                                <w:b/>
                                <w:color w:val="7030A0"/>
                                <w:sz w:val="36"/>
                                <w:szCs w:val="36"/>
                              </w:rPr>
                              <w:t>Plezier</w:t>
                            </w:r>
                          </w:p>
                          <w:p w:rsidR="007274A6" w:rsidRPr="00064C9A" w:rsidRDefault="007274A6" w:rsidP="00064C9A">
                            <w:pPr>
                              <w:jc w:val="center"/>
                              <w:rPr>
                                <w:b/>
                                <w:color w:val="7030A0"/>
                                <w:sz w:val="36"/>
                                <w:szCs w:val="36"/>
                              </w:rPr>
                            </w:pPr>
                            <w:r w:rsidRPr="00064C9A">
                              <w:rPr>
                                <w:b/>
                                <w:color w:val="7030A0"/>
                                <w:sz w:val="36"/>
                                <w:szCs w:val="36"/>
                              </w:rPr>
                              <w:t>Verantwoordelijkheid</w:t>
                            </w:r>
                          </w:p>
                          <w:p w:rsidR="007274A6" w:rsidRPr="00064C9A" w:rsidRDefault="007274A6" w:rsidP="00064C9A">
                            <w:pPr>
                              <w:jc w:val="center"/>
                              <w:rPr>
                                <w:b/>
                                <w:color w:val="7030A0"/>
                                <w:sz w:val="36"/>
                                <w:szCs w:val="36"/>
                              </w:rPr>
                            </w:pPr>
                            <w:r w:rsidRPr="00064C9A">
                              <w:rPr>
                                <w:b/>
                                <w:color w:val="7030A0"/>
                                <w:sz w:val="36"/>
                                <w:szCs w:val="36"/>
                              </w:rPr>
                              <w:t>Samenwerken</w:t>
                            </w:r>
                          </w:p>
                          <w:p w:rsidR="007274A6" w:rsidRDefault="007274A6" w:rsidP="00172291">
                            <w:pPr>
                              <w:jc w:val="center"/>
                              <w:rPr>
                                <w:color w:val="000000" w:themeColor="text1"/>
                              </w:rPr>
                            </w:pPr>
                          </w:p>
                          <w:p w:rsidR="007274A6" w:rsidRDefault="007274A6" w:rsidP="00172291">
                            <w:pPr>
                              <w:pStyle w:val="Geenafstand"/>
                              <w:jc w:val="center"/>
                            </w:pPr>
                          </w:p>
                        </w:tc>
                      </w:tr>
                    </w:tbl>
                    <w:p w:rsidR="007274A6" w:rsidRDefault="007274A6" w:rsidP="00172291">
                      <w:pPr>
                        <w:jc w:val="center"/>
                      </w:pPr>
                    </w:p>
                  </w:txbxContent>
                </v:textbox>
                <w10:wrap anchorx="margin" anchory="page"/>
              </v:shape>
            </w:pict>
          </mc:Fallback>
        </mc:AlternateContent>
      </w:r>
    </w:p>
    <w:p w:rsidR="00172291" w:rsidRDefault="006959A6" w:rsidP="00322D38">
      <w:pPr>
        <w:rPr>
          <w:b/>
          <w:color w:val="191919" w:themeColor="text1" w:themeTint="E6"/>
          <w:sz w:val="72"/>
          <w:szCs w:val="72"/>
          <w:lang w:eastAsia="nl-NL"/>
        </w:rPr>
      </w:pPr>
      <w:r>
        <w:rPr>
          <w:b/>
          <w:noProof/>
          <w:color w:val="191919" w:themeColor="text1" w:themeTint="E6"/>
          <w:sz w:val="72"/>
          <w:szCs w:val="72"/>
          <w:lang w:eastAsia="nl-NL"/>
        </w:rPr>
        <mc:AlternateContent>
          <mc:Choice Requires="wps">
            <w:drawing>
              <wp:anchor distT="0" distB="0" distL="114300" distR="114300" simplePos="0" relativeHeight="251662336" behindDoc="0" locked="0" layoutInCell="1" allowOverlap="1">
                <wp:simplePos x="0" y="0"/>
                <wp:positionH relativeFrom="column">
                  <wp:posOffset>2385088</wp:posOffset>
                </wp:positionH>
                <wp:positionV relativeFrom="paragraph">
                  <wp:posOffset>385086</wp:posOffset>
                </wp:positionV>
                <wp:extent cx="2767054" cy="556591"/>
                <wp:effectExtent l="0" t="0" r="14605" b="15240"/>
                <wp:wrapNone/>
                <wp:docPr id="8" name="Tekstvak 8"/>
                <wp:cNvGraphicFramePr/>
                <a:graphic xmlns:a="http://schemas.openxmlformats.org/drawingml/2006/main">
                  <a:graphicData uri="http://schemas.microsoft.com/office/word/2010/wordprocessingShape">
                    <wps:wsp>
                      <wps:cNvSpPr txBox="1"/>
                      <wps:spPr>
                        <a:xfrm>
                          <a:off x="0" y="0"/>
                          <a:ext cx="2767054" cy="556591"/>
                        </a:xfrm>
                        <a:prstGeom prst="rect">
                          <a:avLst/>
                        </a:prstGeom>
                        <a:solidFill>
                          <a:schemeClr val="lt1"/>
                        </a:solidFill>
                        <a:ln w="6350">
                          <a:solidFill>
                            <a:prstClr val="black"/>
                          </a:solidFill>
                        </a:ln>
                      </wps:spPr>
                      <wps:txbx>
                        <w:txbxContent>
                          <w:p w:rsidR="007274A6" w:rsidRPr="00271E4C" w:rsidRDefault="007274A6" w:rsidP="00C65E9C">
                            <w:pPr>
                              <w:jc w:val="center"/>
                              <w:rPr>
                                <w:sz w:val="32"/>
                                <w:szCs w:val="32"/>
                              </w:rPr>
                            </w:pPr>
                            <w:r>
                              <w:rPr>
                                <w:sz w:val="32"/>
                                <w:szCs w:val="32"/>
                              </w:rPr>
                              <w:t>o</w:t>
                            </w:r>
                            <w:r w:rsidRPr="00271E4C">
                              <w:rPr>
                                <w:sz w:val="32"/>
                                <w:szCs w:val="32"/>
                              </w:rPr>
                              <w:t>bs De Tandem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8" o:spid="_x0000_s1029" type="#_x0000_t202" style="position:absolute;margin-left:187.8pt;margin-top:30.3pt;width:217.9pt;height:43.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" fillcolor="white [3201]" strokeweight=".5pt">
                <v:textbox>
                  <w:txbxContent>
                    <w:p w:rsidR="007274A6" w:rsidRPr="00271E4C" w:rsidRDefault="007274A6" w:rsidP="00C65E9C">
                      <w:pPr>
                        <w:jc w:val="center"/>
                        <w:rPr>
                          <w:sz w:val="32"/>
                          <w:szCs w:val="32"/>
                        </w:rPr>
                      </w:pPr>
                      <w:r>
                        <w:rPr>
                          <w:sz w:val="32"/>
                          <w:szCs w:val="32"/>
                        </w:rPr>
                        <w:t>o</w:t>
                      </w:r>
                      <w:r w:rsidRPr="00271E4C">
                        <w:rPr>
                          <w:sz w:val="32"/>
                          <w:szCs w:val="32"/>
                        </w:rPr>
                        <w:t>bs De Tandem</w:t>
                      </w:r>
                    </w:p>
                  </w:txbxContent>
                </v:textbox>
              </v:shape>
            </w:pict>
          </mc:Fallback>
        </mc:AlternateContent>
      </w:r>
    </w:p>
    <w:p w:rsidR="00172291" w:rsidRDefault="00172291" w:rsidP="00322D38">
      <w:pPr>
        <w:rPr>
          <w:b/>
          <w:color w:val="191919" w:themeColor="text1" w:themeTint="E6"/>
          <w:sz w:val="72"/>
          <w:szCs w:val="72"/>
          <w:lang w:eastAsia="nl-NL"/>
        </w:rPr>
      </w:pPr>
      <w:r>
        <w:rPr>
          <w:b/>
          <w:color w:val="191919" w:themeColor="text1" w:themeTint="E6"/>
          <w:sz w:val="72"/>
          <w:szCs w:val="72"/>
          <w:lang w:eastAsia="nl-NL"/>
        </w:rPr>
        <w:br w:type="page"/>
      </w:r>
    </w:p>
    <w:sdt>
      <w:sdtPr>
        <w:rPr>
          <w:caps w:val="0"/>
          <w:color w:val="auto"/>
          <w:spacing w:val="0"/>
          <w:sz w:val="20"/>
          <w:szCs w:val="20"/>
        </w:rPr>
        <w:id w:val="894473841"/>
        <w:docPartObj>
          <w:docPartGallery w:val="Table of Contents"/>
          <w:docPartUnique/>
        </w:docPartObj>
      </w:sdtPr>
      <w:sdtEndPr>
        <w:rPr>
          <w:b/>
          <w:bCs/>
        </w:rPr>
      </w:sdtEndPr>
      <w:sdtContent>
        <w:p w:rsidR="00FD62A4" w:rsidRDefault="00FD62A4">
          <w:pPr>
            <w:pStyle w:val="Kopvaninhoudsopgave"/>
          </w:pPr>
          <w:r>
            <w:t>Inhoudsopgave</w:t>
          </w:r>
        </w:p>
        <w:p w:rsidR="005C2222" w:rsidRDefault="00FD62A4">
          <w:pPr>
            <w:pStyle w:val="Inhopg1"/>
            <w:tabs>
              <w:tab w:val="right" w:leader="dot" w:pos="10194"/>
            </w:tabs>
            <w:rPr>
              <w:noProof/>
              <w:sz w:val="22"/>
              <w:szCs w:val="22"/>
              <w:lang w:eastAsia="nl-NL"/>
            </w:rPr>
          </w:pPr>
          <w:r>
            <w:fldChar w:fldCharType="begin"/>
          </w:r>
          <w:r>
            <w:instrText xml:space="preserve"> TOC \o "1-3" \h \z \u </w:instrText>
          </w:r>
          <w:r>
            <w:fldChar w:fldCharType="separate"/>
          </w:r>
          <w:hyperlink w:anchor="_Toc518981593" w:history="1">
            <w:r w:rsidR="005C2222" w:rsidRPr="0025573B">
              <w:rPr>
                <w:rStyle w:val="Hyperlink"/>
                <w:noProof/>
              </w:rPr>
              <w:t>Inleiding</w:t>
            </w:r>
            <w:r w:rsidR="005C2222">
              <w:rPr>
                <w:noProof/>
                <w:webHidden/>
              </w:rPr>
              <w:tab/>
            </w:r>
            <w:r w:rsidR="005C2222">
              <w:rPr>
                <w:noProof/>
                <w:webHidden/>
              </w:rPr>
              <w:fldChar w:fldCharType="begin"/>
            </w:r>
            <w:r w:rsidR="005C2222">
              <w:rPr>
                <w:noProof/>
                <w:webHidden/>
              </w:rPr>
              <w:instrText xml:space="preserve"> PAGEREF _Toc518981593 \h </w:instrText>
            </w:r>
            <w:r w:rsidR="005C2222">
              <w:rPr>
                <w:noProof/>
                <w:webHidden/>
              </w:rPr>
            </w:r>
            <w:r w:rsidR="005C2222">
              <w:rPr>
                <w:noProof/>
                <w:webHidden/>
              </w:rPr>
              <w:fldChar w:fldCharType="separate"/>
            </w:r>
            <w:r w:rsidR="005C2222">
              <w:rPr>
                <w:noProof/>
                <w:webHidden/>
              </w:rPr>
              <w:t>2</w:t>
            </w:r>
            <w:r w:rsidR="005C2222">
              <w:rPr>
                <w:noProof/>
                <w:webHidden/>
              </w:rPr>
              <w:fldChar w:fldCharType="end"/>
            </w:r>
          </w:hyperlink>
        </w:p>
        <w:p w:rsidR="005C2222" w:rsidRDefault="00C82265">
          <w:pPr>
            <w:pStyle w:val="Inhopg1"/>
            <w:tabs>
              <w:tab w:val="left" w:pos="400"/>
              <w:tab w:val="right" w:leader="dot" w:pos="10194"/>
            </w:tabs>
            <w:rPr>
              <w:noProof/>
              <w:sz w:val="22"/>
              <w:szCs w:val="22"/>
              <w:lang w:eastAsia="nl-NL"/>
            </w:rPr>
          </w:pPr>
          <w:hyperlink w:anchor="_Toc518981594" w:history="1">
            <w:r w:rsidR="005C2222" w:rsidRPr="0025573B">
              <w:rPr>
                <w:rStyle w:val="Hyperlink"/>
                <w:noProof/>
              </w:rPr>
              <w:t>1</w:t>
            </w:r>
            <w:r w:rsidR="005C2222">
              <w:rPr>
                <w:noProof/>
                <w:sz w:val="22"/>
                <w:szCs w:val="22"/>
                <w:lang w:eastAsia="nl-NL"/>
              </w:rPr>
              <w:tab/>
            </w:r>
            <w:r w:rsidR="005C2222" w:rsidRPr="0025573B">
              <w:rPr>
                <w:rStyle w:val="Hyperlink"/>
                <w:noProof/>
              </w:rPr>
              <w:t>Algemeen</w:t>
            </w:r>
            <w:r w:rsidR="005C2222">
              <w:rPr>
                <w:noProof/>
                <w:webHidden/>
              </w:rPr>
              <w:tab/>
            </w:r>
            <w:r w:rsidR="005C2222">
              <w:rPr>
                <w:noProof/>
                <w:webHidden/>
              </w:rPr>
              <w:fldChar w:fldCharType="begin"/>
            </w:r>
            <w:r w:rsidR="005C2222">
              <w:rPr>
                <w:noProof/>
                <w:webHidden/>
              </w:rPr>
              <w:instrText xml:space="preserve"> PAGEREF _Toc518981594 \h </w:instrText>
            </w:r>
            <w:r w:rsidR="005C2222">
              <w:rPr>
                <w:noProof/>
                <w:webHidden/>
              </w:rPr>
            </w:r>
            <w:r w:rsidR="005C2222">
              <w:rPr>
                <w:noProof/>
                <w:webHidden/>
              </w:rPr>
              <w:fldChar w:fldCharType="separate"/>
            </w:r>
            <w:r w:rsidR="005C2222">
              <w:rPr>
                <w:noProof/>
                <w:webHidden/>
              </w:rPr>
              <w:t>3</w:t>
            </w:r>
            <w:r w:rsidR="005C2222">
              <w:rPr>
                <w:noProof/>
                <w:webHidden/>
              </w:rPr>
              <w:fldChar w:fldCharType="end"/>
            </w:r>
          </w:hyperlink>
        </w:p>
        <w:p w:rsidR="005C2222" w:rsidRDefault="00C82265">
          <w:pPr>
            <w:pStyle w:val="Inhopg2"/>
            <w:tabs>
              <w:tab w:val="left" w:pos="880"/>
              <w:tab w:val="right" w:leader="dot" w:pos="10194"/>
            </w:tabs>
            <w:rPr>
              <w:noProof/>
              <w:sz w:val="22"/>
              <w:szCs w:val="22"/>
              <w:lang w:eastAsia="nl-NL"/>
            </w:rPr>
          </w:pPr>
          <w:hyperlink w:anchor="_Toc518981595" w:history="1">
            <w:r w:rsidR="005C2222" w:rsidRPr="0025573B">
              <w:rPr>
                <w:rStyle w:val="Hyperlink"/>
                <w:noProof/>
              </w:rPr>
              <w:t>1.1</w:t>
            </w:r>
            <w:r w:rsidR="005C2222">
              <w:rPr>
                <w:noProof/>
                <w:sz w:val="22"/>
                <w:szCs w:val="22"/>
                <w:lang w:eastAsia="nl-NL"/>
              </w:rPr>
              <w:tab/>
            </w:r>
            <w:r w:rsidR="005C2222" w:rsidRPr="0025573B">
              <w:rPr>
                <w:rStyle w:val="Hyperlink"/>
                <w:noProof/>
              </w:rPr>
              <w:t>Wettelijk kader</w:t>
            </w:r>
            <w:r w:rsidR="005C2222">
              <w:rPr>
                <w:noProof/>
                <w:webHidden/>
              </w:rPr>
              <w:tab/>
            </w:r>
            <w:r w:rsidR="005C2222">
              <w:rPr>
                <w:noProof/>
                <w:webHidden/>
              </w:rPr>
              <w:fldChar w:fldCharType="begin"/>
            </w:r>
            <w:r w:rsidR="005C2222">
              <w:rPr>
                <w:noProof/>
                <w:webHidden/>
              </w:rPr>
              <w:instrText xml:space="preserve"> PAGEREF _Toc518981595 \h </w:instrText>
            </w:r>
            <w:r w:rsidR="005C2222">
              <w:rPr>
                <w:noProof/>
                <w:webHidden/>
              </w:rPr>
            </w:r>
            <w:r w:rsidR="005C2222">
              <w:rPr>
                <w:noProof/>
                <w:webHidden/>
              </w:rPr>
              <w:fldChar w:fldCharType="separate"/>
            </w:r>
            <w:r w:rsidR="005C2222">
              <w:rPr>
                <w:noProof/>
                <w:webHidden/>
              </w:rPr>
              <w:t>3</w:t>
            </w:r>
            <w:r w:rsidR="005C2222">
              <w:rPr>
                <w:noProof/>
                <w:webHidden/>
              </w:rPr>
              <w:fldChar w:fldCharType="end"/>
            </w:r>
          </w:hyperlink>
        </w:p>
        <w:p w:rsidR="005C2222" w:rsidRDefault="00C82265">
          <w:pPr>
            <w:pStyle w:val="Inhopg2"/>
            <w:tabs>
              <w:tab w:val="left" w:pos="880"/>
              <w:tab w:val="right" w:leader="dot" w:pos="10194"/>
            </w:tabs>
            <w:rPr>
              <w:noProof/>
              <w:sz w:val="22"/>
              <w:szCs w:val="22"/>
              <w:lang w:eastAsia="nl-NL"/>
            </w:rPr>
          </w:pPr>
          <w:hyperlink w:anchor="_Toc518981596" w:history="1">
            <w:r w:rsidR="005C2222" w:rsidRPr="0025573B">
              <w:rPr>
                <w:rStyle w:val="Hyperlink"/>
                <w:noProof/>
              </w:rPr>
              <w:t>1.2</w:t>
            </w:r>
            <w:r w:rsidR="005C2222">
              <w:rPr>
                <w:noProof/>
                <w:sz w:val="22"/>
                <w:szCs w:val="22"/>
                <w:lang w:eastAsia="nl-NL"/>
              </w:rPr>
              <w:tab/>
            </w:r>
            <w:r w:rsidR="005C2222" w:rsidRPr="0025573B">
              <w:rPr>
                <w:rStyle w:val="Hyperlink"/>
                <w:noProof/>
              </w:rPr>
              <w:t>Doelen</w:t>
            </w:r>
            <w:r w:rsidR="005C2222">
              <w:rPr>
                <w:noProof/>
                <w:webHidden/>
              </w:rPr>
              <w:tab/>
            </w:r>
            <w:r w:rsidR="005C2222">
              <w:rPr>
                <w:noProof/>
                <w:webHidden/>
              </w:rPr>
              <w:fldChar w:fldCharType="begin"/>
            </w:r>
            <w:r w:rsidR="005C2222">
              <w:rPr>
                <w:noProof/>
                <w:webHidden/>
              </w:rPr>
              <w:instrText xml:space="preserve"> PAGEREF _Toc518981596 \h </w:instrText>
            </w:r>
            <w:r w:rsidR="005C2222">
              <w:rPr>
                <w:noProof/>
                <w:webHidden/>
              </w:rPr>
            </w:r>
            <w:r w:rsidR="005C2222">
              <w:rPr>
                <w:noProof/>
                <w:webHidden/>
              </w:rPr>
              <w:fldChar w:fldCharType="separate"/>
            </w:r>
            <w:r w:rsidR="005C2222">
              <w:rPr>
                <w:noProof/>
                <w:webHidden/>
              </w:rPr>
              <w:t>4</w:t>
            </w:r>
            <w:r w:rsidR="005C2222">
              <w:rPr>
                <w:noProof/>
                <w:webHidden/>
              </w:rPr>
              <w:fldChar w:fldCharType="end"/>
            </w:r>
          </w:hyperlink>
        </w:p>
        <w:p w:rsidR="005C2222" w:rsidRDefault="00C82265">
          <w:pPr>
            <w:pStyle w:val="Inhopg1"/>
            <w:tabs>
              <w:tab w:val="left" w:pos="400"/>
              <w:tab w:val="right" w:leader="dot" w:pos="10194"/>
            </w:tabs>
            <w:rPr>
              <w:noProof/>
              <w:sz w:val="22"/>
              <w:szCs w:val="22"/>
              <w:lang w:eastAsia="nl-NL"/>
            </w:rPr>
          </w:pPr>
          <w:hyperlink w:anchor="_Toc518981597" w:history="1">
            <w:r w:rsidR="005C2222" w:rsidRPr="0025573B">
              <w:rPr>
                <w:rStyle w:val="Hyperlink"/>
                <w:noProof/>
              </w:rPr>
              <w:t>2</w:t>
            </w:r>
            <w:r w:rsidR="005C2222">
              <w:rPr>
                <w:noProof/>
                <w:sz w:val="22"/>
                <w:szCs w:val="22"/>
                <w:lang w:eastAsia="nl-NL"/>
              </w:rPr>
              <w:tab/>
            </w:r>
            <w:r w:rsidR="005C2222" w:rsidRPr="0025573B">
              <w:rPr>
                <w:rStyle w:val="Hyperlink"/>
                <w:noProof/>
              </w:rPr>
              <w:t>Visie op veiligheid</w:t>
            </w:r>
            <w:r w:rsidR="005C2222">
              <w:rPr>
                <w:noProof/>
                <w:webHidden/>
              </w:rPr>
              <w:tab/>
            </w:r>
            <w:r w:rsidR="005C2222">
              <w:rPr>
                <w:noProof/>
                <w:webHidden/>
              </w:rPr>
              <w:fldChar w:fldCharType="begin"/>
            </w:r>
            <w:r w:rsidR="005C2222">
              <w:rPr>
                <w:noProof/>
                <w:webHidden/>
              </w:rPr>
              <w:instrText xml:space="preserve"> PAGEREF _Toc518981597 \h </w:instrText>
            </w:r>
            <w:r w:rsidR="005C2222">
              <w:rPr>
                <w:noProof/>
                <w:webHidden/>
              </w:rPr>
            </w:r>
            <w:r w:rsidR="005C2222">
              <w:rPr>
                <w:noProof/>
                <w:webHidden/>
              </w:rPr>
              <w:fldChar w:fldCharType="separate"/>
            </w:r>
            <w:r w:rsidR="005C2222">
              <w:rPr>
                <w:noProof/>
                <w:webHidden/>
              </w:rPr>
              <w:t>5</w:t>
            </w:r>
            <w:r w:rsidR="005C2222">
              <w:rPr>
                <w:noProof/>
                <w:webHidden/>
              </w:rPr>
              <w:fldChar w:fldCharType="end"/>
            </w:r>
          </w:hyperlink>
        </w:p>
        <w:p w:rsidR="005C2222" w:rsidRDefault="00C82265">
          <w:pPr>
            <w:pStyle w:val="Inhopg2"/>
            <w:tabs>
              <w:tab w:val="left" w:pos="880"/>
              <w:tab w:val="right" w:leader="dot" w:pos="10194"/>
            </w:tabs>
            <w:rPr>
              <w:noProof/>
              <w:sz w:val="22"/>
              <w:szCs w:val="22"/>
              <w:lang w:eastAsia="nl-NL"/>
            </w:rPr>
          </w:pPr>
          <w:hyperlink w:anchor="_Toc518981598" w:history="1">
            <w:r w:rsidR="005C2222" w:rsidRPr="0025573B">
              <w:rPr>
                <w:rStyle w:val="Hyperlink"/>
                <w:noProof/>
              </w:rPr>
              <w:t>2.1</w:t>
            </w:r>
            <w:r w:rsidR="005C2222">
              <w:rPr>
                <w:noProof/>
                <w:sz w:val="22"/>
                <w:szCs w:val="22"/>
                <w:lang w:eastAsia="nl-NL"/>
              </w:rPr>
              <w:tab/>
            </w:r>
            <w:r w:rsidR="005C2222" w:rsidRPr="0025573B">
              <w:rPr>
                <w:rStyle w:val="Hyperlink"/>
                <w:noProof/>
              </w:rPr>
              <w:t>Fysieke, psychische en sociale veiligheid</w:t>
            </w:r>
            <w:r w:rsidR="005C2222">
              <w:rPr>
                <w:noProof/>
                <w:webHidden/>
              </w:rPr>
              <w:tab/>
            </w:r>
            <w:r w:rsidR="005C2222">
              <w:rPr>
                <w:noProof/>
                <w:webHidden/>
              </w:rPr>
              <w:fldChar w:fldCharType="begin"/>
            </w:r>
            <w:r w:rsidR="005C2222">
              <w:rPr>
                <w:noProof/>
                <w:webHidden/>
              </w:rPr>
              <w:instrText xml:space="preserve"> PAGEREF _Toc518981598 \h </w:instrText>
            </w:r>
            <w:r w:rsidR="005C2222">
              <w:rPr>
                <w:noProof/>
                <w:webHidden/>
              </w:rPr>
            </w:r>
            <w:r w:rsidR="005C2222">
              <w:rPr>
                <w:noProof/>
                <w:webHidden/>
              </w:rPr>
              <w:fldChar w:fldCharType="separate"/>
            </w:r>
            <w:r w:rsidR="005C2222">
              <w:rPr>
                <w:noProof/>
                <w:webHidden/>
              </w:rPr>
              <w:t>5</w:t>
            </w:r>
            <w:r w:rsidR="005C2222">
              <w:rPr>
                <w:noProof/>
                <w:webHidden/>
              </w:rPr>
              <w:fldChar w:fldCharType="end"/>
            </w:r>
          </w:hyperlink>
        </w:p>
        <w:p w:rsidR="005C2222" w:rsidRDefault="00C82265">
          <w:pPr>
            <w:pStyle w:val="Inhopg3"/>
            <w:tabs>
              <w:tab w:val="left" w:pos="1100"/>
              <w:tab w:val="right" w:leader="dot" w:pos="10194"/>
            </w:tabs>
            <w:rPr>
              <w:noProof/>
              <w:sz w:val="22"/>
              <w:szCs w:val="22"/>
              <w:lang w:eastAsia="nl-NL"/>
            </w:rPr>
          </w:pPr>
          <w:hyperlink w:anchor="_Toc518981599" w:history="1">
            <w:r w:rsidR="005C2222" w:rsidRPr="0025573B">
              <w:rPr>
                <w:rStyle w:val="Hyperlink"/>
                <w:noProof/>
              </w:rPr>
              <w:t>2.1.1</w:t>
            </w:r>
            <w:r w:rsidR="005C2222">
              <w:rPr>
                <w:noProof/>
                <w:sz w:val="22"/>
                <w:szCs w:val="22"/>
                <w:lang w:eastAsia="nl-NL"/>
              </w:rPr>
              <w:tab/>
            </w:r>
            <w:r w:rsidR="005C2222" w:rsidRPr="0025573B">
              <w:rPr>
                <w:rStyle w:val="Hyperlink"/>
                <w:noProof/>
              </w:rPr>
              <w:t>Fysieke veiligheid</w:t>
            </w:r>
            <w:r w:rsidR="005C2222">
              <w:rPr>
                <w:noProof/>
                <w:webHidden/>
              </w:rPr>
              <w:tab/>
            </w:r>
            <w:r w:rsidR="005C2222">
              <w:rPr>
                <w:noProof/>
                <w:webHidden/>
              </w:rPr>
              <w:fldChar w:fldCharType="begin"/>
            </w:r>
            <w:r w:rsidR="005C2222">
              <w:rPr>
                <w:noProof/>
                <w:webHidden/>
              </w:rPr>
              <w:instrText xml:space="preserve"> PAGEREF _Toc518981599 \h </w:instrText>
            </w:r>
            <w:r w:rsidR="005C2222">
              <w:rPr>
                <w:noProof/>
                <w:webHidden/>
              </w:rPr>
            </w:r>
            <w:r w:rsidR="005C2222">
              <w:rPr>
                <w:noProof/>
                <w:webHidden/>
              </w:rPr>
              <w:fldChar w:fldCharType="separate"/>
            </w:r>
            <w:r w:rsidR="005C2222">
              <w:rPr>
                <w:noProof/>
                <w:webHidden/>
              </w:rPr>
              <w:t>5</w:t>
            </w:r>
            <w:r w:rsidR="005C2222">
              <w:rPr>
                <w:noProof/>
                <w:webHidden/>
              </w:rPr>
              <w:fldChar w:fldCharType="end"/>
            </w:r>
          </w:hyperlink>
        </w:p>
        <w:p w:rsidR="005C2222" w:rsidRDefault="00C82265">
          <w:pPr>
            <w:pStyle w:val="Inhopg3"/>
            <w:tabs>
              <w:tab w:val="left" w:pos="1100"/>
              <w:tab w:val="right" w:leader="dot" w:pos="10194"/>
            </w:tabs>
            <w:rPr>
              <w:noProof/>
              <w:sz w:val="22"/>
              <w:szCs w:val="22"/>
              <w:lang w:eastAsia="nl-NL"/>
            </w:rPr>
          </w:pPr>
          <w:hyperlink w:anchor="_Toc518981600" w:history="1">
            <w:r w:rsidR="005C2222" w:rsidRPr="0025573B">
              <w:rPr>
                <w:rStyle w:val="Hyperlink"/>
                <w:noProof/>
              </w:rPr>
              <w:t>2.1.2</w:t>
            </w:r>
            <w:r w:rsidR="005C2222">
              <w:rPr>
                <w:noProof/>
                <w:sz w:val="22"/>
                <w:szCs w:val="22"/>
                <w:lang w:eastAsia="nl-NL"/>
              </w:rPr>
              <w:tab/>
            </w:r>
            <w:r w:rsidR="005C2222" w:rsidRPr="0025573B">
              <w:rPr>
                <w:rStyle w:val="Hyperlink"/>
                <w:noProof/>
              </w:rPr>
              <w:t>Psychische en sociale veiligheid</w:t>
            </w:r>
            <w:r w:rsidR="005C2222">
              <w:rPr>
                <w:noProof/>
                <w:webHidden/>
              </w:rPr>
              <w:tab/>
            </w:r>
            <w:r w:rsidR="005C2222">
              <w:rPr>
                <w:noProof/>
                <w:webHidden/>
              </w:rPr>
              <w:fldChar w:fldCharType="begin"/>
            </w:r>
            <w:r w:rsidR="005C2222">
              <w:rPr>
                <w:noProof/>
                <w:webHidden/>
              </w:rPr>
              <w:instrText xml:space="preserve"> PAGEREF _Toc518981600 \h </w:instrText>
            </w:r>
            <w:r w:rsidR="005C2222">
              <w:rPr>
                <w:noProof/>
                <w:webHidden/>
              </w:rPr>
            </w:r>
            <w:r w:rsidR="005C2222">
              <w:rPr>
                <w:noProof/>
                <w:webHidden/>
              </w:rPr>
              <w:fldChar w:fldCharType="separate"/>
            </w:r>
            <w:r w:rsidR="005C2222">
              <w:rPr>
                <w:noProof/>
                <w:webHidden/>
              </w:rPr>
              <w:t>5</w:t>
            </w:r>
            <w:r w:rsidR="005C2222">
              <w:rPr>
                <w:noProof/>
                <w:webHidden/>
              </w:rPr>
              <w:fldChar w:fldCharType="end"/>
            </w:r>
          </w:hyperlink>
        </w:p>
        <w:p w:rsidR="005C2222" w:rsidRDefault="00C82265">
          <w:pPr>
            <w:pStyle w:val="Inhopg2"/>
            <w:tabs>
              <w:tab w:val="left" w:pos="880"/>
              <w:tab w:val="right" w:leader="dot" w:pos="10194"/>
            </w:tabs>
            <w:rPr>
              <w:noProof/>
              <w:sz w:val="22"/>
              <w:szCs w:val="22"/>
              <w:lang w:eastAsia="nl-NL"/>
            </w:rPr>
          </w:pPr>
          <w:hyperlink w:anchor="_Toc518981601" w:history="1">
            <w:r w:rsidR="005C2222" w:rsidRPr="0025573B">
              <w:rPr>
                <w:rStyle w:val="Hyperlink"/>
                <w:noProof/>
              </w:rPr>
              <w:t>2.2</w:t>
            </w:r>
            <w:r w:rsidR="005C2222">
              <w:rPr>
                <w:noProof/>
                <w:sz w:val="22"/>
                <w:szCs w:val="22"/>
                <w:lang w:eastAsia="nl-NL"/>
              </w:rPr>
              <w:tab/>
            </w:r>
            <w:r w:rsidR="005C2222" w:rsidRPr="0025573B">
              <w:rPr>
                <w:rStyle w:val="Hyperlink"/>
                <w:noProof/>
              </w:rPr>
              <w:t>Visie</w:t>
            </w:r>
            <w:r w:rsidR="005C2222">
              <w:rPr>
                <w:noProof/>
                <w:webHidden/>
              </w:rPr>
              <w:tab/>
            </w:r>
            <w:r w:rsidR="005C2222">
              <w:rPr>
                <w:noProof/>
                <w:webHidden/>
              </w:rPr>
              <w:fldChar w:fldCharType="begin"/>
            </w:r>
            <w:r w:rsidR="005C2222">
              <w:rPr>
                <w:noProof/>
                <w:webHidden/>
              </w:rPr>
              <w:instrText xml:space="preserve"> PAGEREF _Toc518981601 \h </w:instrText>
            </w:r>
            <w:r w:rsidR="005C2222">
              <w:rPr>
                <w:noProof/>
                <w:webHidden/>
              </w:rPr>
            </w:r>
            <w:r w:rsidR="005C2222">
              <w:rPr>
                <w:noProof/>
                <w:webHidden/>
              </w:rPr>
              <w:fldChar w:fldCharType="separate"/>
            </w:r>
            <w:r w:rsidR="005C2222">
              <w:rPr>
                <w:noProof/>
                <w:webHidden/>
              </w:rPr>
              <w:t>5</w:t>
            </w:r>
            <w:r w:rsidR="005C2222">
              <w:rPr>
                <w:noProof/>
                <w:webHidden/>
              </w:rPr>
              <w:fldChar w:fldCharType="end"/>
            </w:r>
          </w:hyperlink>
        </w:p>
        <w:p w:rsidR="005C2222" w:rsidRDefault="00C82265">
          <w:pPr>
            <w:pStyle w:val="Inhopg1"/>
            <w:tabs>
              <w:tab w:val="left" w:pos="400"/>
              <w:tab w:val="right" w:leader="dot" w:pos="10194"/>
            </w:tabs>
            <w:rPr>
              <w:noProof/>
              <w:sz w:val="22"/>
              <w:szCs w:val="22"/>
              <w:lang w:eastAsia="nl-NL"/>
            </w:rPr>
          </w:pPr>
          <w:hyperlink w:anchor="_Toc518981602" w:history="1">
            <w:r w:rsidR="005C2222" w:rsidRPr="0025573B">
              <w:rPr>
                <w:rStyle w:val="Hyperlink"/>
                <w:noProof/>
              </w:rPr>
              <w:t>3</w:t>
            </w:r>
            <w:r w:rsidR="005C2222">
              <w:rPr>
                <w:noProof/>
                <w:sz w:val="22"/>
                <w:szCs w:val="22"/>
                <w:lang w:eastAsia="nl-NL"/>
              </w:rPr>
              <w:tab/>
            </w:r>
            <w:r w:rsidR="005C2222" w:rsidRPr="0025573B">
              <w:rPr>
                <w:rStyle w:val="Hyperlink"/>
                <w:noProof/>
              </w:rPr>
              <w:t>Beleid</w:t>
            </w:r>
            <w:r w:rsidR="005C2222">
              <w:rPr>
                <w:noProof/>
                <w:webHidden/>
              </w:rPr>
              <w:tab/>
            </w:r>
            <w:r w:rsidR="005C2222">
              <w:rPr>
                <w:noProof/>
                <w:webHidden/>
              </w:rPr>
              <w:fldChar w:fldCharType="begin"/>
            </w:r>
            <w:r w:rsidR="005C2222">
              <w:rPr>
                <w:noProof/>
                <w:webHidden/>
              </w:rPr>
              <w:instrText xml:space="preserve"> PAGEREF _Toc518981602 \h </w:instrText>
            </w:r>
            <w:r w:rsidR="005C2222">
              <w:rPr>
                <w:noProof/>
                <w:webHidden/>
              </w:rPr>
            </w:r>
            <w:r w:rsidR="005C2222">
              <w:rPr>
                <w:noProof/>
                <w:webHidden/>
              </w:rPr>
              <w:fldChar w:fldCharType="separate"/>
            </w:r>
            <w:r w:rsidR="005C2222">
              <w:rPr>
                <w:noProof/>
                <w:webHidden/>
              </w:rPr>
              <w:t>7</w:t>
            </w:r>
            <w:r w:rsidR="005C2222">
              <w:rPr>
                <w:noProof/>
                <w:webHidden/>
              </w:rPr>
              <w:fldChar w:fldCharType="end"/>
            </w:r>
          </w:hyperlink>
        </w:p>
        <w:p w:rsidR="005C2222" w:rsidRDefault="00C82265">
          <w:pPr>
            <w:pStyle w:val="Inhopg2"/>
            <w:tabs>
              <w:tab w:val="left" w:pos="880"/>
              <w:tab w:val="right" w:leader="dot" w:pos="10194"/>
            </w:tabs>
            <w:rPr>
              <w:noProof/>
              <w:sz w:val="22"/>
              <w:szCs w:val="22"/>
              <w:lang w:eastAsia="nl-NL"/>
            </w:rPr>
          </w:pPr>
          <w:hyperlink w:anchor="_Toc518981603" w:history="1">
            <w:r w:rsidR="005C2222" w:rsidRPr="0025573B">
              <w:rPr>
                <w:rStyle w:val="Hyperlink"/>
                <w:noProof/>
              </w:rPr>
              <w:t>3.1</w:t>
            </w:r>
            <w:r w:rsidR="005C2222">
              <w:rPr>
                <w:noProof/>
                <w:sz w:val="22"/>
                <w:szCs w:val="22"/>
                <w:lang w:eastAsia="nl-NL"/>
              </w:rPr>
              <w:tab/>
            </w:r>
            <w:r w:rsidR="005C2222" w:rsidRPr="0025573B">
              <w:rPr>
                <w:rStyle w:val="Hyperlink"/>
                <w:noProof/>
              </w:rPr>
              <w:t>Preventie</w:t>
            </w:r>
            <w:r w:rsidR="005C2222">
              <w:rPr>
                <w:noProof/>
                <w:webHidden/>
              </w:rPr>
              <w:tab/>
            </w:r>
            <w:r w:rsidR="005C2222">
              <w:rPr>
                <w:noProof/>
                <w:webHidden/>
              </w:rPr>
              <w:fldChar w:fldCharType="begin"/>
            </w:r>
            <w:r w:rsidR="005C2222">
              <w:rPr>
                <w:noProof/>
                <w:webHidden/>
              </w:rPr>
              <w:instrText xml:space="preserve"> PAGEREF _Toc518981603 \h </w:instrText>
            </w:r>
            <w:r w:rsidR="005C2222">
              <w:rPr>
                <w:noProof/>
                <w:webHidden/>
              </w:rPr>
            </w:r>
            <w:r w:rsidR="005C2222">
              <w:rPr>
                <w:noProof/>
                <w:webHidden/>
              </w:rPr>
              <w:fldChar w:fldCharType="separate"/>
            </w:r>
            <w:r w:rsidR="005C2222">
              <w:rPr>
                <w:noProof/>
                <w:webHidden/>
              </w:rPr>
              <w:t>7</w:t>
            </w:r>
            <w:r w:rsidR="005C2222">
              <w:rPr>
                <w:noProof/>
                <w:webHidden/>
              </w:rPr>
              <w:fldChar w:fldCharType="end"/>
            </w:r>
          </w:hyperlink>
        </w:p>
        <w:p w:rsidR="005C2222" w:rsidRDefault="00C82265">
          <w:pPr>
            <w:pStyle w:val="Inhopg2"/>
            <w:tabs>
              <w:tab w:val="left" w:pos="880"/>
              <w:tab w:val="right" w:leader="dot" w:pos="10194"/>
            </w:tabs>
            <w:rPr>
              <w:noProof/>
              <w:sz w:val="22"/>
              <w:szCs w:val="22"/>
              <w:lang w:eastAsia="nl-NL"/>
            </w:rPr>
          </w:pPr>
          <w:hyperlink w:anchor="_Toc518981604" w:history="1">
            <w:r w:rsidR="005C2222" w:rsidRPr="0025573B">
              <w:rPr>
                <w:rStyle w:val="Hyperlink"/>
                <w:rFonts w:cs="Tahoma"/>
                <w:noProof/>
              </w:rPr>
              <w:t>3.2</w:t>
            </w:r>
            <w:r w:rsidR="005C2222">
              <w:rPr>
                <w:noProof/>
                <w:sz w:val="22"/>
                <w:szCs w:val="22"/>
                <w:lang w:eastAsia="nl-NL"/>
              </w:rPr>
              <w:tab/>
            </w:r>
            <w:r w:rsidR="005C2222" w:rsidRPr="0025573B">
              <w:rPr>
                <w:rStyle w:val="Hyperlink"/>
                <w:rFonts w:cs="Tahoma"/>
                <w:noProof/>
              </w:rPr>
              <w:t>Protocollen en afspraken</w:t>
            </w:r>
            <w:r w:rsidR="005C2222">
              <w:rPr>
                <w:noProof/>
                <w:webHidden/>
              </w:rPr>
              <w:tab/>
            </w:r>
            <w:r w:rsidR="005C2222">
              <w:rPr>
                <w:noProof/>
                <w:webHidden/>
              </w:rPr>
              <w:fldChar w:fldCharType="begin"/>
            </w:r>
            <w:r w:rsidR="005C2222">
              <w:rPr>
                <w:noProof/>
                <w:webHidden/>
              </w:rPr>
              <w:instrText xml:space="preserve"> PAGEREF _Toc518981604 \h </w:instrText>
            </w:r>
            <w:r w:rsidR="005C2222">
              <w:rPr>
                <w:noProof/>
                <w:webHidden/>
              </w:rPr>
            </w:r>
            <w:r w:rsidR="005C2222">
              <w:rPr>
                <w:noProof/>
                <w:webHidden/>
              </w:rPr>
              <w:fldChar w:fldCharType="separate"/>
            </w:r>
            <w:r w:rsidR="005C2222">
              <w:rPr>
                <w:noProof/>
                <w:webHidden/>
              </w:rPr>
              <w:t>7</w:t>
            </w:r>
            <w:r w:rsidR="005C2222">
              <w:rPr>
                <w:noProof/>
                <w:webHidden/>
              </w:rPr>
              <w:fldChar w:fldCharType="end"/>
            </w:r>
          </w:hyperlink>
        </w:p>
        <w:p w:rsidR="005C2222" w:rsidRDefault="00C82265">
          <w:pPr>
            <w:pStyle w:val="Inhopg3"/>
            <w:tabs>
              <w:tab w:val="left" w:pos="1100"/>
              <w:tab w:val="right" w:leader="dot" w:pos="10194"/>
            </w:tabs>
            <w:rPr>
              <w:noProof/>
              <w:sz w:val="22"/>
              <w:szCs w:val="22"/>
              <w:lang w:eastAsia="nl-NL"/>
            </w:rPr>
          </w:pPr>
          <w:hyperlink w:anchor="_Toc518981605" w:history="1">
            <w:r w:rsidR="005C2222" w:rsidRPr="0025573B">
              <w:rPr>
                <w:rStyle w:val="Hyperlink"/>
                <w:noProof/>
              </w:rPr>
              <w:t>3.2.1</w:t>
            </w:r>
            <w:r w:rsidR="005C2222">
              <w:rPr>
                <w:noProof/>
                <w:sz w:val="22"/>
                <w:szCs w:val="22"/>
                <w:lang w:eastAsia="nl-NL"/>
              </w:rPr>
              <w:tab/>
            </w:r>
            <w:r w:rsidR="005C2222" w:rsidRPr="0025573B">
              <w:rPr>
                <w:rStyle w:val="Hyperlink"/>
                <w:noProof/>
              </w:rPr>
              <w:t>Privacy</w:t>
            </w:r>
            <w:r w:rsidR="005C2222">
              <w:rPr>
                <w:noProof/>
                <w:webHidden/>
              </w:rPr>
              <w:tab/>
            </w:r>
            <w:r w:rsidR="005C2222">
              <w:rPr>
                <w:noProof/>
                <w:webHidden/>
              </w:rPr>
              <w:fldChar w:fldCharType="begin"/>
            </w:r>
            <w:r w:rsidR="005C2222">
              <w:rPr>
                <w:noProof/>
                <w:webHidden/>
              </w:rPr>
              <w:instrText xml:space="preserve"> PAGEREF _Toc518981605 \h </w:instrText>
            </w:r>
            <w:r w:rsidR="005C2222">
              <w:rPr>
                <w:noProof/>
                <w:webHidden/>
              </w:rPr>
            </w:r>
            <w:r w:rsidR="005C2222">
              <w:rPr>
                <w:noProof/>
                <w:webHidden/>
              </w:rPr>
              <w:fldChar w:fldCharType="separate"/>
            </w:r>
            <w:r w:rsidR="005C2222">
              <w:rPr>
                <w:noProof/>
                <w:webHidden/>
              </w:rPr>
              <w:t>7</w:t>
            </w:r>
            <w:r w:rsidR="005C2222">
              <w:rPr>
                <w:noProof/>
                <w:webHidden/>
              </w:rPr>
              <w:fldChar w:fldCharType="end"/>
            </w:r>
          </w:hyperlink>
        </w:p>
        <w:p w:rsidR="005C2222" w:rsidRDefault="00C82265">
          <w:pPr>
            <w:pStyle w:val="Inhopg3"/>
            <w:tabs>
              <w:tab w:val="left" w:pos="1100"/>
              <w:tab w:val="right" w:leader="dot" w:pos="10194"/>
            </w:tabs>
            <w:rPr>
              <w:noProof/>
              <w:sz w:val="22"/>
              <w:szCs w:val="22"/>
              <w:lang w:eastAsia="nl-NL"/>
            </w:rPr>
          </w:pPr>
          <w:hyperlink w:anchor="_Toc518981606" w:history="1">
            <w:r w:rsidR="005C2222" w:rsidRPr="0025573B">
              <w:rPr>
                <w:rStyle w:val="Hyperlink"/>
                <w:noProof/>
              </w:rPr>
              <w:t>3.2.2</w:t>
            </w:r>
            <w:r w:rsidR="005C2222">
              <w:rPr>
                <w:noProof/>
                <w:sz w:val="22"/>
                <w:szCs w:val="22"/>
                <w:lang w:eastAsia="nl-NL"/>
              </w:rPr>
              <w:tab/>
            </w:r>
            <w:r w:rsidR="005C2222" w:rsidRPr="0025573B">
              <w:rPr>
                <w:rStyle w:val="Hyperlink"/>
                <w:noProof/>
              </w:rPr>
              <w:t>Monitoring sociale veiligheid</w:t>
            </w:r>
            <w:r w:rsidR="005C2222">
              <w:rPr>
                <w:noProof/>
                <w:webHidden/>
              </w:rPr>
              <w:tab/>
            </w:r>
            <w:r w:rsidR="005C2222">
              <w:rPr>
                <w:noProof/>
                <w:webHidden/>
              </w:rPr>
              <w:fldChar w:fldCharType="begin"/>
            </w:r>
            <w:r w:rsidR="005C2222">
              <w:rPr>
                <w:noProof/>
                <w:webHidden/>
              </w:rPr>
              <w:instrText xml:space="preserve"> PAGEREF _Toc518981606 \h </w:instrText>
            </w:r>
            <w:r w:rsidR="005C2222">
              <w:rPr>
                <w:noProof/>
                <w:webHidden/>
              </w:rPr>
            </w:r>
            <w:r w:rsidR="005C2222">
              <w:rPr>
                <w:noProof/>
                <w:webHidden/>
              </w:rPr>
              <w:fldChar w:fldCharType="separate"/>
            </w:r>
            <w:r w:rsidR="005C2222">
              <w:rPr>
                <w:noProof/>
                <w:webHidden/>
              </w:rPr>
              <w:t>7</w:t>
            </w:r>
            <w:r w:rsidR="005C2222">
              <w:rPr>
                <w:noProof/>
                <w:webHidden/>
              </w:rPr>
              <w:fldChar w:fldCharType="end"/>
            </w:r>
          </w:hyperlink>
        </w:p>
        <w:p w:rsidR="005C2222" w:rsidRDefault="00C82265">
          <w:pPr>
            <w:pStyle w:val="Inhopg3"/>
            <w:tabs>
              <w:tab w:val="left" w:pos="1100"/>
              <w:tab w:val="right" w:leader="dot" w:pos="10194"/>
            </w:tabs>
            <w:rPr>
              <w:noProof/>
              <w:sz w:val="22"/>
              <w:szCs w:val="22"/>
              <w:lang w:eastAsia="nl-NL"/>
            </w:rPr>
          </w:pPr>
          <w:hyperlink w:anchor="_Toc518981607" w:history="1">
            <w:r w:rsidR="005C2222" w:rsidRPr="0025573B">
              <w:rPr>
                <w:rStyle w:val="Hyperlink"/>
                <w:noProof/>
              </w:rPr>
              <w:t>3.2.3</w:t>
            </w:r>
            <w:r w:rsidR="005C2222">
              <w:rPr>
                <w:noProof/>
                <w:sz w:val="22"/>
                <w:szCs w:val="22"/>
                <w:lang w:eastAsia="nl-NL"/>
              </w:rPr>
              <w:tab/>
            </w:r>
            <w:r w:rsidR="005C2222" w:rsidRPr="0025573B">
              <w:rPr>
                <w:rStyle w:val="Hyperlink"/>
                <w:noProof/>
              </w:rPr>
              <w:t>Coördinator en aanspreekpunt Pesten</w:t>
            </w:r>
            <w:r w:rsidR="005C2222">
              <w:rPr>
                <w:noProof/>
                <w:webHidden/>
              </w:rPr>
              <w:tab/>
            </w:r>
            <w:r w:rsidR="005C2222">
              <w:rPr>
                <w:noProof/>
                <w:webHidden/>
              </w:rPr>
              <w:fldChar w:fldCharType="begin"/>
            </w:r>
            <w:r w:rsidR="005C2222">
              <w:rPr>
                <w:noProof/>
                <w:webHidden/>
              </w:rPr>
              <w:instrText xml:space="preserve"> PAGEREF _Toc518981607 \h </w:instrText>
            </w:r>
            <w:r w:rsidR="005C2222">
              <w:rPr>
                <w:noProof/>
                <w:webHidden/>
              </w:rPr>
            </w:r>
            <w:r w:rsidR="005C2222">
              <w:rPr>
                <w:noProof/>
                <w:webHidden/>
              </w:rPr>
              <w:fldChar w:fldCharType="separate"/>
            </w:r>
            <w:r w:rsidR="005C2222">
              <w:rPr>
                <w:noProof/>
                <w:webHidden/>
              </w:rPr>
              <w:t>8</w:t>
            </w:r>
            <w:r w:rsidR="005C2222">
              <w:rPr>
                <w:noProof/>
                <w:webHidden/>
              </w:rPr>
              <w:fldChar w:fldCharType="end"/>
            </w:r>
          </w:hyperlink>
        </w:p>
        <w:p w:rsidR="005C2222" w:rsidRDefault="00C82265">
          <w:pPr>
            <w:pStyle w:val="Inhopg3"/>
            <w:tabs>
              <w:tab w:val="left" w:pos="1100"/>
              <w:tab w:val="right" w:leader="dot" w:pos="10194"/>
            </w:tabs>
            <w:rPr>
              <w:noProof/>
              <w:sz w:val="22"/>
              <w:szCs w:val="22"/>
              <w:lang w:eastAsia="nl-NL"/>
            </w:rPr>
          </w:pPr>
          <w:hyperlink w:anchor="_Toc518981608" w:history="1">
            <w:r w:rsidR="005C2222" w:rsidRPr="0025573B">
              <w:rPr>
                <w:rStyle w:val="Hyperlink"/>
                <w:noProof/>
              </w:rPr>
              <w:t>3.2.4</w:t>
            </w:r>
            <w:r w:rsidR="005C2222">
              <w:rPr>
                <w:noProof/>
                <w:sz w:val="22"/>
                <w:szCs w:val="22"/>
                <w:lang w:eastAsia="nl-NL"/>
              </w:rPr>
              <w:tab/>
            </w:r>
            <w:r w:rsidR="005C2222" w:rsidRPr="0025573B">
              <w:rPr>
                <w:rStyle w:val="Hyperlink"/>
                <w:noProof/>
              </w:rPr>
              <w:t>Klachtenregeling en vertrouwenspersoon</w:t>
            </w:r>
            <w:r w:rsidR="005C2222">
              <w:rPr>
                <w:noProof/>
                <w:webHidden/>
              </w:rPr>
              <w:tab/>
            </w:r>
            <w:r w:rsidR="005C2222">
              <w:rPr>
                <w:noProof/>
                <w:webHidden/>
              </w:rPr>
              <w:fldChar w:fldCharType="begin"/>
            </w:r>
            <w:r w:rsidR="005C2222">
              <w:rPr>
                <w:noProof/>
                <w:webHidden/>
              </w:rPr>
              <w:instrText xml:space="preserve"> PAGEREF _Toc518981608 \h </w:instrText>
            </w:r>
            <w:r w:rsidR="005C2222">
              <w:rPr>
                <w:noProof/>
                <w:webHidden/>
              </w:rPr>
            </w:r>
            <w:r w:rsidR="005C2222">
              <w:rPr>
                <w:noProof/>
                <w:webHidden/>
              </w:rPr>
              <w:fldChar w:fldCharType="separate"/>
            </w:r>
            <w:r w:rsidR="005C2222">
              <w:rPr>
                <w:noProof/>
                <w:webHidden/>
              </w:rPr>
              <w:t>8</w:t>
            </w:r>
            <w:r w:rsidR="005C2222">
              <w:rPr>
                <w:noProof/>
                <w:webHidden/>
              </w:rPr>
              <w:fldChar w:fldCharType="end"/>
            </w:r>
          </w:hyperlink>
        </w:p>
        <w:p w:rsidR="005C2222" w:rsidRDefault="00C82265">
          <w:pPr>
            <w:pStyle w:val="Inhopg3"/>
            <w:tabs>
              <w:tab w:val="left" w:pos="1100"/>
              <w:tab w:val="right" w:leader="dot" w:pos="10194"/>
            </w:tabs>
            <w:rPr>
              <w:noProof/>
              <w:sz w:val="22"/>
              <w:szCs w:val="22"/>
              <w:lang w:eastAsia="nl-NL"/>
            </w:rPr>
          </w:pPr>
          <w:hyperlink w:anchor="_Toc518981609" w:history="1">
            <w:r w:rsidR="005C2222" w:rsidRPr="0025573B">
              <w:rPr>
                <w:rStyle w:val="Hyperlink"/>
                <w:noProof/>
              </w:rPr>
              <w:t>3.2.5</w:t>
            </w:r>
            <w:r w:rsidR="005C2222">
              <w:rPr>
                <w:noProof/>
                <w:sz w:val="22"/>
                <w:szCs w:val="22"/>
                <w:lang w:eastAsia="nl-NL"/>
              </w:rPr>
              <w:tab/>
            </w:r>
            <w:r w:rsidR="005C2222" w:rsidRPr="0025573B">
              <w:rPr>
                <w:rStyle w:val="Hyperlink"/>
                <w:noProof/>
              </w:rPr>
              <w:t>Preventiemedewerker en bedrijfshulpverleners</w:t>
            </w:r>
            <w:r w:rsidR="005C2222">
              <w:rPr>
                <w:noProof/>
                <w:webHidden/>
              </w:rPr>
              <w:tab/>
            </w:r>
            <w:r w:rsidR="005C2222">
              <w:rPr>
                <w:noProof/>
                <w:webHidden/>
              </w:rPr>
              <w:fldChar w:fldCharType="begin"/>
            </w:r>
            <w:r w:rsidR="005C2222">
              <w:rPr>
                <w:noProof/>
                <w:webHidden/>
              </w:rPr>
              <w:instrText xml:space="preserve"> PAGEREF _Toc518981609 \h </w:instrText>
            </w:r>
            <w:r w:rsidR="005C2222">
              <w:rPr>
                <w:noProof/>
                <w:webHidden/>
              </w:rPr>
            </w:r>
            <w:r w:rsidR="005C2222">
              <w:rPr>
                <w:noProof/>
                <w:webHidden/>
              </w:rPr>
              <w:fldChar w:fldCharType="separate"/>
            </w:r>
            <w:r w:rsidR="005C2222">
              <w:rPr>
                <w:noProof/>
                <w:webHidden/>
              </w:rPr>
              <w:t>10</w:t>
            </w:r>
            <w:r w:rsidR="005C2222">
              <w:rPr>
                <w:noProof/>
                <w:webHidden/>
              </w:rPr>
              <w:fldChar w:fldCharType="end"/>
            </w:r>
          </w:hyperlink>
        </w:p>
        <w:p w:rsidR="005C2222" w:rsidRDefault="00C82265">
          <w:pPr>
            <w:pStyle w:val="Inhopg1"/>
            <w:tabs>
              <w:tab w:val="left" w:pos="400"/>
              <w:tab w:val="right" w:leader="dot" w:pos="10194"/>
            </w:tabs>
            <w:rPr>
              <w:noProof/>
              <w:sz w:val="22"/>
              <w:szCs w:val="22"/>
              <w:lang w:eastAsia="nl-NL"/>
            </w:rPr>
          </w:pPr>
          <w:hyperlink w:anchor="_Toc518981610" w:history="1">
            <w:r w:rsidR="005C2222" w:rsidRPr="0025573B">
              <w:rPr>
                <w:rStyle w:val="Hyperlink"/>
                <w:noProof/>
              </w:rPr>
              <w:t>4</w:t>
            </w:r>
            <w:r w:rsidR="005C2222">
              <w:rPr>
                <w:noProof/>
                <w:sz w:val="22"/>
                <w:szCs w:val="22"/>
                <w:lang w:eastAsia="nl-NL"/>
              </w:rPr>
              <w:tab/>
            </w:r>
            <w:r w:rsidR="005C2222" w:rsidRPr="0025573B">
              <w:rPr>
                <w:rStyle w:val="Hyperlink"/>
                <w:noProof/>
              </w:rPr>
              <w:t>Onderwijs</w:t>
            </w:r>
            <w:r w:rsidR="005C2222">
              <w:rPr>
                <w:noProof/>
                <w:webHidden/>
              </w:rPr>
              <w:tab/>
            </w:r>
            <w:r w:rsidR="005C2222">
              <w:rPr>
                <w:noProof/>
                <w:webHidden/>
              </w:rPr>
              <w:fldChar w:fldCharType="begin"/>
            </w:r>
            <w:r w:rsidR="005C2222">
              <w:rPr>
                <w:noProof/>
                <w:webHidden/>
              </w:rPr>
              <w:instrText xml:space="preserve"> PAGEREF _Toc518981610 \h </w:instrText>
            </w:r>
            <w:r w:rsidR="005C2222">
              <w:rPr>
                <w:noProof/>
                <w:webHidden/>
              </w:rPr>
            </w:r>
            <w:r w:rsidR="005C2222">
              <w:rPr>
                <w:noProof/>
                <w:webHidden/>
              </w:rPr>
              <w:fldChar w:fldCharType="separate"/>
            </w:r>
            <w:r w:rsidR="005C2222">
              <w:rPr>
                <w:noProof/>
                <w:webHidden/>
              </w:rPr>
              <w:t>11</w:t>
            </w:r>
            <w:r w:rsidR="005C2222">
              <w:rPr>
                <w:noProof/>
                <w:webHidden/>
              </w:rPr>
              <w:fldChar w:fldCharType="end"/>
            </w:r>
          </w:hyperlink>
        </w:p>
        <w:p w:rsidR="005C2222" w:rsidRDefault="00C82265">
          <w:pPr>
            <w:pStyle w:val="Inhopg2"/>
            <w:tabs>
              <w:tab w:val="left" w:pos="880"/>
              <w:tab w:val="right" w:leader="dot" w:pos="10194"/>
            </w:tabs>
            <w:rPr>
              <w:noProof/>
              <w:sz w:val="22"/>
              <w:szCs w:val="22"/>
              <w:lang w:eastAsia="nl-NL"/>
            </w:rPr>
          </w:pPr>
          <w:hyperlink w:anchor="_Toc518981611" w:history="1">
            <w:r w:rsidR="005C2222" w:rsidRPr="0025573B">
              <w:rPr>
                <w:rStyle w:val="Hyperlink"/>
                <w:noProof/>
              </w:rPr>
              <w:t>4.2</w:t>
            </w:r>
            <w:r w:rsidR="005C2222">
              <w:rPr>
                <w:noProof/>
                <w:sz w:val="22"/>
                <w:szCs w:val="22"/>
                <w:lang w:eastAsia="nl-NL"/>
              </w:rPr>
              <w:tab/>
            </w:r>
            <w:r w:rsidR="005C2222" w:rsidRPr="0025573B">
              <w:rPr>
                <w:rStyle w:val="Hyperlink"/>
                <w:noProof/>
              </w:rPr>
              <w:t>Algemeen</w:t>
            </w:r>
            <w:r w:rsidR="005C2222">
              <w:rPr>
                <w:noProof/>
                <w:webHidden/>
              </w:rPr>
              <w:tab/>
            </w:r>
            <w:r w:rsidR="005C2222">
              <w:rPr>
                <w:noProof/>
                <w:webHidden/>
              </w:rPr>
              <w:fldChar w:fldCharType="begin"/>
            </w:r>
            <w:r w:rsidR="005C2222">
              <w:rPr>
                <w:noProof/>
                <w:webHidden/>
              </w:rPr>
              <w:instrText xml:space="preserve"> PAGEREF _Toc518981611 \h </w:instrText>
            </w:r>
            <w:r w:rsidR="005C2222">
              <w:rPr>
                <w:noProof/>
                <w:webHidden/>
              </w:rPr>
            </w:r>
            <w:r w:rsidR="005C2222">
              <w:rPr>
                <w:noProof/>
                <w:webHidden/>
              </w:rPr>
              <w:fldChar w:fldCharType="separate"/>
            </w:r>
            <w:r w:rsidR="005C2222">
              <w:rPr>
                <w:noProof/>
                <w:webHidden/>
              </w:rPr>
              <w:t>11</w:t>
            </w:r>
            <w:r w:rsidR="005C2222">
              <w:rPr>
                <w:noProof/>
                <w:webHidden/>
              </w:rPr>
              <w:fldChar w:fldCharType="end"/>
            </w:r>
          </w:hyperlink>
        </w:p>
        <w:p w:rsidR="005C2222" w:rsidRDefault="00C82265">
          <w:pPr>
            <w:pStyle w:val="Inhopg1"/>
            <w:tabs>
              <w:tab w:val="left" w:pos="400"/>
              <w:tab w:val="right" w:leader="dot" w:pos="10194"/>
            </w:tabs>
            <w:rPr>
              <w:noProof/>
              <w:sz w:val="22"/>
              <w:szCs w:val="22"/>
              <w:lang w:eastAsia="nl-NL"/>
            </w:rPr>
          </w:pPr>
          <w:hyperlink w:anchor="_Toc518981612" w:history="1">
            <w:r w:rsidR="005C2222" w:rsidRPr="0025573B">
              <w:rPr>
                <w:rStyle w:val="Hyperlink"/>
                <w:noProof/>
              </w:rPr>
              <w:t>5</w:t>
            </w:r>
            <w:r w:rsidR="005C2222">
              <w:rPr>
                <w:noProof/>
                <w:sz w:val="22"/>
                <w:szCs w:val="22"/>
                <w:lang w:eastAsia="nl-NL"/>
              </w:rPr>
              <w:tab/>
            </w:r>
            <w:r w:rsidR="005C2222" w:rsidRPr="0025573B">
              <w:rPr>
                <w:rStyle w:val="Hyperlink"/>
                <w:noProof/>
              </w:rPr>
              <w:t>Regels en afspraken</w:t>
            </w:r>
            <w:r w:rsidR="005C2222">
              <w:rPr>
                <w:noProof/>
                <w:webHidden/>
              </w:rPr>
              <w:tab/>
            </w:r>
            <w:r w:rsidR="005C2222">
              <w:rPr>
                <w:noProof/>
                <w:webHidden/>
              </w:rPr>
              <w:fldChar w:fldCharType="begin"/>
            </w:r>
            <w:r w:rsidR="005C2222">
              <w:rPr>
                <w:noProof/>
                <w:webHidden/>
              </w:rPr>
              <w:instrText xml:space="preserve"> PAGEREF _Toc518981612 \h </w:instrText>
            </w:r>
            <w:r w:rsidR="005C2222">
              <w:rPr>
                <w:noProof/>
                <w:webHidden/>
              </w:rPr>
            </w:r>
            <w:r w:rsidR="005C2222">
              <w:rPr>
                <w:noProof/>
                <w:webHidden/>
              </w:rPr>
              <w:fldChar w:fldCharType="separate"/>
            </w:r>
            <w:r w:rsidR="005C2222">
              <w:rPr>
                <w:noProof/>
                <w:webHidden/>
              </w:rPr>
              <w:t>11</w:t>
            </w:r>
            <w:r w:rsidR="005C2222">
              <w:rPr>
                <w:noProof/>
                <w:webHidden/>
              </w:rPr>
              <w:fldChar w:fldCharType="end"/>
            </w:r>
          </w:hyperlink>
        </w:p>
        <w:p w:rsidR="005C2222" w:rsidRDefault="00C82265">
          <w:pPr>
            <w:pStyle w:val="Inhopg2"/>
            <w:tabs>
              <w:tab w:val="left" w:pos="880"/>
              <w:tab w:val="right" w:leader="dot" w:pos="10194"/>
            </w:tabs>
            <w:rPr>
              <w:noProof/>
              <w:sz w:val="22"/>
              <w:szCs w:val="22"/>
              <w:lang w:eastAsia="nl-NL"/>
            </w:rPr>
          </w:pPr>
          <w:hyperlink w:anchor="_Toc518981613" w:history="1">
            <w:r w:rsidR="005C2222" w:rsidRPr="0025573B">
              <w:rPr>
                <w:rStyle w:val="Hyperlink"/>
                <w:noProof/>
              </w:rPr>
              <w:t>5.1.</w:t>
            </w:r>
            <w:r w:rsidR="005C2222">
              <w:rPr>
                <w:noProof/>
                <w:sz w:val="22"/>
                <w:szCs w:val="22"/>
                <w:lang w:eastAsia="nl-NL"/>
              </w:rPr>
              <w:tab/>
            </w:r>
            <w:r w:rsidR="005C2222" w:rsidRPr="0025573B">
              <w:rPr>
                <w:rStyle w:val="Hyperlink"/>
                <w:noProof/>
              </w:rPr>
              <w:t>Algemene omgangsregels</w:t>
            </w:r>
            <w:r w:rsidR="005C2222">
              <w:rPr>
                <w:noProof/>
                <w:webHidden/>
              </w:rPr>
              <w:tab/>
            </w:r>
            <w:r w:rsidR="005C2222">
              <w:rPr>
                <w:noProof/>
                <w:webHidden/>
              </w:rPr>
              <w:fldChar w:fldCharType="begin"/>
            </w:r>
            <w:r w:rsidR="005C2222">
              <w:rPr>
                <w:noProof/>
                <w:webHidden/>
              </w:rPr>
              <w:instrText xml:space="preserve"> PAGEREF _Toc518981613 \h </w:instrText>
            </w:r>
            <w:r w:rsidR="005C2222">
              <w:rPr>
                <w:noProof/>
                <w:webHidden/>
              </w:rPr>
            </w:r>
            <w:r w:rsidR="005C2222">
              <w:rPr>
                <w:noProof/>
                <w:webHidden/>
              </w:rPr>
              <w:fldChar w:fldCharType="separate"/>
            </w:r>
            <w:r w:rsidR="005C2222">
              <w:rPr>
                <w:noProof/>
                <w:webHidden/>
              </w:rPr>
              <w:t>11</w:t>
            </w:r>
            <w:r w:rsidR="005C2222">
              <w:rPr>
                <w:noProof/>
                <w:webHidden/>
              </w:rPr>
              <w:fldChar w:fldCharType="end"/>
            </w:r>
          </w:hyperlink>
        </w:p>
        <w:p w:rsidR="005C2222" w:rsidRDefault="00C82265">
          <w:pPr>
            <w:pStyle w:val="Inhopg2"/>
            <w:tabs>
              <w:tab w:val="left" w:pos="880"/>
              <w:tab w:val="right" w:leader="dot" w:pos="10194"/>
            </w:tabs>
            <w:rPr>
              <w:noProof/>
              <w:sz w:val="22"/>
              <w:szCs w:val="22"/>
              <w:lang w:eastAsia="nl-NL"/>
            </w:rPr>
          </w:pPr>
          <w:hyperlink w:anchor="_Toc518981614" w:history="1">
            <w:r w:rsidR="005C2222" w:rsidRPr="0025573B">
              <w:rPr>
                <w:rStyle w:val="Hyperlink"/>
                <w:noProof/>
              </w:rPr>
              <w:t>5.2</w:t>
            </w:r>
            <w:r w:rsidR="005C2222">
              <w:rPr>
                <w:noProof/>
                <w:sz w:val="22"/>
                <w:szCs w:val="22"/>
                <w:lang w:eastAsia="nl-NL"/>
              </w:rPr>
              <w:tab/>
            </w:r>
            <w:r w:rsidR="005C2222" w:rsidRPr="0025573B">
              <w:rPr>
                <w:rStyle w:val="Hyperlink"/>
                <w:noProof/>
              </w:rPr>
              <w:t>Algemene school- en pleinregels</w:t>
            </w:r>
            <w:r w:rsidR="005C2222">
              <w:rPr>
                <w:noProof/>
                <w:webHidden/>
              </w:rPr>
              <w:tab/>
            </w:r>
            <w:r w:rsidR="005C2222">
              <w:rPr>
                <w:noProof/>
                <w:webHidden/>
              </w:rPr>
              <w:fldChar w:fldCharType="begin"/>
            </w:r>
            <w:r w:rsidR="005C2222">
              <w:rPr>
                <w:noProof/>
                <w:webHidden/>
              </w:rPr>
              <w:instrText xml:space="preserve"> PAGEREF _Toc518981614 \h </w:instrText>
            </w:r>
            <w:r w:rsidR="005C2222">
              <w:rPr>
                <w:noProof/>
                <w:webHidden/>
              </w:rPr>
            </w:r>
            <w:r w:rsidR="005C2222">
              <w:rPr>
                <w:noProof/>
                <w:webHidden/>
              </w:rPr>
              <w:fldChar w:fldCharType="separate"/>
            </w:r>
            <w:r w:rsidR="005C2222">
              <w:rPr>
                <w:noProof/>
                <w:webHidden/>
              </w:rPr>
              <w:t>11</w:t>
            </w:r>
            <w:r w:rsidR="005C2222">
              <w:rPr>
                <w:noProof/>
                <w:webHidden/>
              </w:rPr>
              <w:fldChar w:fldCharType="end"/>
            </w:r>
          </w:hyperlink>
        </w:p>
        <w:p w:rsidR="005C2222" w:rsidRDefault="00C82265">
          <w:pPr>
            <w:pStyle w:val="Inhopg2"/>
            <w:tabs>
              <w:tab w:val="left" w:pos="880"/>
              <w:tab w:val="right" w:leader="dot" w:pos="10194"/>
            </w:tabs>
            <w:rPr>
              <w:noProof/>
              <w:sz w:val="22"/>
              <w:szCs w:val="22"/>
              <w:lang w:eastAsia="nl-NL"/>
            </w:rPr>
          </w:pPr>
          <w:hyperlink w:anchor="_Toc518981615" w:history="1">
            <w:r w:rsidR="005C2222" w:rsidRPr="0025573B">
              <w:rPr>
                <w:rStyle w:val="Hyperlink"/>
                <w:noProof/>
              </w:rPr>
              <w:t>5.3</w:t>
            </w:r>
            <w:r w:rsidR="005C2222">
              <w:rPr>
                <w:noProof/>
                <w:sz w:val="22"/>
                <w:szCs w:val="22"/>
                <w:lang w:eastAsia="nl-NL"/>
              </w:rPr>
              <w:tab/>
            </w:r>
            <w:r w:rsidR="005C2222" w:rsidRPr="0025573B">
              <w:rPr>
                <w:rStyle w:val="Hyperlink"/>
                <w:noProof/>
              </w:rPr>
              <w:t>Overblijven</w:t>
            </w:r>
            <w:r w:rsidR="005C2222">
              <w:rPr>
                <w:noProof/>
                <w:webHidden/>
              </w:rPr>
              <w:tab/>
            </w:r>
            <w:r w:rsidR="005C2222">
              <w:rPr>
                <w:noProof/>
                <w:webHidden/>
              </w:rPr>
              <w:fldChar w:fldCharType="begin"/>
            </w:r>
            <w:r w:rsidR="005C2222">
              <w:rPr>
                <w:noProof/>
                <w:webHidden/>
              </w:rPr>
              <w:instrText xml:space="preserve"> PAGEREF _Toc518981615 \h </w:instrText>
            </w:r>
            <w:r w:rsidR="005C2222">
              <w:rPr>
                <w:noProof/>
                <w:webHidden/>
              </w:rPr>
            </w:r>
            <w:r w:rsidR="005C2222">
              <w:rPr>
                <w:noProof/>
                <w:webHidden/>
              </w:rPr>
              <w:fldChar w:fldCharType="separate"/>
            </w:r>
            <w:r w:rsidR="005C2222">
              <w:rPr>
                <w:noProof/>
                <w:webHidden/>
              </w:rPr>
              <w:t>12</w:t>
            </w:r>
            <w:r w:rsidR="005C2222">
              <w:rPr>
                <w:noProof/>
                <w:webHidden/>
              </w:rPr>
              <w:fldChar w:fldCharType="end"/>
            </w:r>
          </w:hyperlink>
        </w:p>
        <w:p w:rsidR="005C2222" w:rsidRDefault="00C82265">
          <w:pPr>
            <w:pStyle w:val="Inhopg2"/>
            <w:tabs>
              <w:tab w:val="left" w:pos="880"/>
              <w:tab w:val="right" w:leader="dot" w:pos="10194"/>
            </w:tabs>
            <w:rPr>
              <w:noProof/>
              <w:sz w:val="22"/>
              <w:szCs w:val="22"/>
              <w:lang w:eastAsia="nl-NL"/>
            </w:rPr>
          </w:pPr>
          <w:hyperlink w:anchor="_Toc518981616" w:history="1">
            <w:r w:rsidR="005C2222" w:rsidRPr="0025573B">
              <w:rPr>
                <w:rStyle w:val="Hyperlink"/>
                <w:noProof/>
              </w:rPr>
              <w:t>5.4</w:t>
            </w:r>
            <w:r w:rsidR="005C2222">
              <w:rPr>
                <w:noProof/>
                <w:sz w:val="22"/>
                <w:szCs w:val="22"/>
                <w:lang w:eastAsia="nl-NL"/>
              </w:rPr>
              <w:tab/>
            </w:r>
            <w:r w:rsidR="005C2222" w:rsidRPr="0025573B">
              <w:rPr>
                <w:rStyle w:val="Hyperlink"/>
                <w:noProof/>
              </w:rPr>
              <w:t>Belonen en straffen</w:t>
            </w:r>
            <w:r w:rsidR="005C2222">
              <w:rPr>
                <w:noProof/>
                <w:webHidden/>
              </w:rPr>
              <w:tab/>
            </w:r>
            <w:r w:rsidR="005C2222">
              <w:rPr>
                <w:noProof/>
                <w:webHidden/>
              </w:rPr>
              <w:fldChar w:fldCharType="begin"/>
            </w:r>
            <w:r w:rsidR="005C2222">
              <w:rPr>
                <w:noProof/>
                <w:webHidden/>
              </w:rPr>
              <w:instrText xml:space="preserve"> PAGEREF _Toc518981616 \h </w:instrText>
            </w:r>
            <w:r w:rsidR="005C2222">
              <w:rPr>
                <w:noProof/>
                <w:webHidden/>
              </w:rPr>
            </w:r>
            <w:r w:rsidR="005C2222">
              <w:rPr>
                <w:noProof/>
                <w:webHidden/>
              </w:rPr>
              <w:fldChar w:fldCharType="separate"/>
            </w:r>
            <w:r w:rsidR="005C2222">
              <w:rPr>
                <w:noProof/>
                <w:webHidden/>
              </w:rPr>
              <w:t>12</w:t>
            </w:r>
            <w:r w:rsidR="005C2222">
              <w:rPr>
                <w:noProof/>
                <w:webHidden/>
              </w:rPr>
              <w:fldChar w:fldCharType="end"/>
            </w:r>
          </w:hyperlink>
        </w:p>
        <w:p w:rsidR="005C2222" w:rsidRDefault="00C82265">
          <w:pPr>
            <w:pStyle w:val="Inhopg2"/>
            <w:tabs>
              <w:tab w:val="left" w:pos="880"/>
              <w:tab w:val="right" w:leader="dot" w:pos="10194"/>
            </w:tabs>
            <w:rPr>
              <w:noProof/>
              <w:sz w:val="22"/>
              <w:szCs w:val="22"/>
              <w:lang w:eastAsia="nl-NL"/>
            </w:rPr>
          </w:pPr>
          <w:hyperlink w:anchor="_Toc518981617" w:history="1">
            <w:r w:rsidR="005C2222" w:rsidRPr="0025573B">
              <w:rPr>
                <w:rStyle w:val="Hyperlink"/>
                <w:noProof/>
              </w:rPr>
              <w:t>5.5</w:t>
            </w:r>
            <w:r w:rsidR="005C2222">
              <w:rPr>
                <w:noProof/>
                <w:sz w:val="22"/>
                <w:szCs w:val="22"/>
                <w:lang w:eastAsia="nl-NL"/>
              </w:rPr>
              <w:tab/>
            </w:r>
            <w:r w:rsidR="005C2222" w:rsidRPr="0025573B">
              <w:rPr>
                <w:rStyle w:val="Hyperlink"/>
                <w:noProof/>
              </w:rPr>
              <w:t>Nablijven</w:t>
            </w:r>
            <w:r w:rsidR="005C2222">
              <w:rPr>
                <w:noProof/>
                <w:webHidden/>
              </w:rPr>
              <w:tab/>
            </w:r>
            <w:r w:rsidR="005C2222">
              <w:rPr>
                <w:noProof/>
                <w:webHidden/>
              </w:rPr>
              <w:fldChar w:fldCharType="begin"/>
            </w:r>
            <w:r w:rsidR="005C2222">
              <w:rPr>
                <w:noProof/>
                <w:webHidden/>
              </w:rPr>
              <w:instrText xml:space="preserve"> PAGEREF _Toc518981617 \h </w:instrText>
            </w:r>
            <w:r w:rsidR="005C2222">
              <w:rPr>
                <w:noProof/>
                <w:webHidden/>
              </w:rPr>
            </w:r>
            <w:r w:rsidR="005C2222">
              <w:rPr>
                <w:noProof/>
                <w:webHidden/>
              </w:rPr>
              <w:fldChar w:fldCharType="separate"/>
            </w:r>
            <w:r w:rsidR="005C2222">
              <w:rPr>
                <w:noProof/>
                <w:webHidden/>
              </w:rPr>
              <w:t>12</w:t>
            </w:r>
            <w:r w:rsidR="005C2222">
              <w:rPr>
                <w:noProof/>
                <w:webHidden/>
              </w:rPr>
              <w:fldChar w:fldCharType="end"/>
            </w:r>
          </w:hyperlink>
        </w:p>
        <w:p w:rsidR="005C2222" w:rsidRDefault="00C82265">
          <w:pPr>
            <w:pStyle w:val="Inhopg2"/>
            <w:tabs>
              <w:tab w:val="left" w:pos="880"/>
              <w:tab w:val="right" w:leader="dot" w:pos="10194"/>
            </w:tabs>
            <w:rPr>
              <w:noProof/>
              <w:sz w:val="22"/>
              <w:szCs w:val="22"/>
              <w:lang w:eastAsia="nl-NL"/>
            </w:rPr>
          </w:pPr>
          <w:hyperlink w:anchor="_Toc518981618" w:history="1">
            <w:r w:rsidR="005C2222" w:rsidRPr="0025573B">
              <w:rPr>
                <w:rStyle w:val="Hyperlink"/>
                <w:noProof/>
              </w:rPr>
              <w:t>5.6</w:t>
            </w:r>
            <w:r w:rsidR="005C2222">
              <w:rPr>
                <w:noProof/>
                <w:sz w:val="22"/>
                <w:szCs w:val="22"/>
                <w:lang w:eastAsia="nl-NL"/>
              </w:rPr>
              <w:tab/>
            </w:r>
            <w:r w:rsidR="005C2222" w:rsidRPr="0025573B">
              <w:rPr>
                <w:rStyle w:val="Hyperlink"/>
                <w:noProof/>
              </w:rPr>
              <w:t>School en omgeving</w:t>
            </w:r>
            <w:r w:rsidR="005C2222">
              <w:rPr>
                <w:noProof/>
                <w:webHidden/>
              </w:rPr>
              <w:tab/>
            </w:r>
            <w:r w:rsidR="005C2222">
              <w:rPr>
                <w:noProof/>
                <w:webHidden/>
              </w:rPr>
              <w:fldChar w:fldCharType="begin"/>
            </w:r>
            <w:r w:rsidR="005C2222">
              <w:rPr>
                <w:noProof/>
                <w:webHidden/>
              </w:rPr>
              <w:instrText xml:space="preserve"> PAGEREF _Toc518981618 \h </w:instrText>
            </w:r>
            <w:r w:rsidR="005C2222">
              <w:rPr>
                <w:noProof/>
                <w:webHidden/>
              </w:rPr>
            </w:r>
            <w:r w:rsidR="005C2222">
              <w:rPr>
                <w:noProof/>
                <w:webHidden/>
              </w:rPr>
              <w:fldChar w:fldCharType="separate"/>
            </w:r>
            <w:r w:rsidR="005C2222">
              <w:rPr>
                <w:noProof/>
                <w:webHidden/>
              </w:rPr>
              <w:t>13</w:t>
            </w:r>
            <w:r w:rsidR="005C2222">
              <w:rPr>
                <w:noProof/>
                <w:webHidden/>
              </w:rPr>
              <w:fldChar w:fldCharType="end"/>
            </w:r>
          </w:hyperlink>
        </w:p>
        <w:p w:rsidR="005C2222" w:rsidRDefault="00C82265">
          <w:pPr>
            <w:pStyle w:val="Inhopg3"/>
            <w:tabs>
              <w:tab w:val="left" w:pos="1100"/>
              <w:tab w:val="right" w:leader="dot" w:pos="10194"/>
            </w:tabs>
            <w:rPr>
              <w:noProof/>
              <w:sz w:val="22"/>
              <w:szCs w:val="22"/>
              <w:lang w:eastAsia="nl-NL"/>
            </w:rPr>
          </w:pPr>
          <w:hyperlink w:anchor="_Toc518981619" w:history="1">
            <w:r w:rsidR="005C2222" w:rsidRPr="0025573B">
              <w:rPr>
                <w:rStyle w:val="Hyperlink"/>
                <w:noProof/>
              </w:rPr>
              <w:t>5.6.1</w:t>
            </w:r>
            <w:r w:rsidR="005C2222">
              <w:rPr>
                <w:noProof/>
                <w:sz w:val="22"/>
                <w:szCs w:val="22"/>
                <w:lang w:eastAsia="nl-NL"/>
              </w:rPr>
              <w:tab/>
            </w:r>
            <w:r w:rsidR="005C2222" w:rsidRPr="0025573B">
              <w:rPr>
                <w:rStyle w:val="Hyperlink"/>
                <w:noProof/>
              </w:rPr>
              <w:t>Brengen en halen van leerlingen</w:t>
            </w:r>
            <w:r w:rsidR="005C2222">
              <w:rPr>
                <w:noProof/>
                <w:webHidden/>
              </w:rPr>
              <w:tab/>
            </w:r>
            <w:r w:rsidR="005C2222">
              <w:rPr>
                <w:noProof/>
                <w:webHidden/>
              </w:rPr>
              <w:fldChar w:fldCharType="begin"/>
            </w:r>
            <w:r w:rsidR="005C2222">
              <w:rPr>
                <w:noProof/>
                <w:webHidden/>
              </w:rPr>
              <w:instrText xml:space="preserve"> PAGEREF _Toc518981619 \h </w:instrText>
            </w:r>
            <w:r w:rsidR="005C2222">
              <w:rPr>
                <w:noProof/>
                <w:webHidden/>
              </w:rPr>
            </w:r>
            <w:r w:rsidR="005C2222">
              <w:rPr>
                <w:noProof/>
                <w:webHidden/>
              </w:rPr>
              <w:fldChar w:fldCharType="separate"/>
            </w:r>
            <w:r w:rsidR="005C2222">
              <w:rPr>
                <w:noProof/>
                <w:webHidden/>
              </w:rPr>
              <w:t>13</w:t>
            </w:r>
            <w:r w:rsidR="005C2222">
              <w:rPr>
                <w:noProof/>
                <w:webHidden/>
              </w:rPr>
              <w:fldChar w:fldCharType="end"/>
            </w:r>
          </w:hyperlink>
        </w:p>
        <w:p w:rsidR="005C2222" w:rsidRDefault="00C82265">
          <w:pPr>
            <w:pStyle w:val="Inhopg3"/>
            <w:tabs>
              <w:tab w:val="right" w:leader="dot" w:pos="10194"/>
            </w:tabs>
            <w:rPr>
              <w:noProof/>
              <w:sz w:val="22"/>
              <w:szCs w:val="22"/>
              <w:lang w:eastAsia="nl-NL"/>
            </w:rPr>
          </w:pPr>
          <w:hyperlink w:anchor="_Toc518981620" w:history="1">
            <w:r w:rsidR="005C2222" w:rsidRPr="0025573B">
              <w:rPr>
                <w:rStyle w:val="Hyperlink"/>
                <w:noProof/>
              </w:rPr>
              <w:t>bij excursies/schoolreizen</w:t>
            </w:r>
            <w:r w:rsidR="005C2222">
              <w:rPr>
                <w:noProof/>
                <w:webHidden/>
              </w:rPr>
              <w:tab/>
            </w:r>
            <w:r w:rsidR="005C2222">
              <w:rPr>
                <w:noProof/>
                <w:webHidden/>
              </w:rPr>
              <w:fldChar w:fldCharType="begin"/>
            </w:r>
            <w:r w:rsidR="005C2222">
              <w:rPr>
                <w:noProof/>
                <w:webHidden/>
              </w:rPr>
              <w:instrText xml:space="preserve"> PAGEREF _Toc518981620 \h </w:instrText>
            </w:r>
            <w:r w:rsidR="005C2222">
              <w:rPr>
                <w:noProof/>
                <w:webHidden/>
              </w:rPr>
            </w:r>
            <w:r w:rsidR="005C2222">
              <w:rPr>
                <w:noProof/>
                <w:webHidden/>
              </w:rPr>
              <w:fldChar w:fldCharType="separate"/>
            </w:r>
            <w:r w:rsidR="005C2222">
              <w:rPr>
                <w:noProof/>
                <w:webHidden/>
              </w:rPr>
              <w:t>13</w:t>
            </w:r>
            <w:r w:rsidR="005C2222">
              <w:rPr>
                <w:noProof/>
                <w:webHidden/>
              </w:rPr>
              <w:fldChar w:fldCharType="end"/>
            </w:r>
          </w:hyperlink>
        </w:p>
        <w:p w:rsidR="005C2222" w:rsidRDefault="00C82265">
          <w:pPr>
            <w:pStyle w:val="Inhopg3"/>
            <w:tabs>
              <w:tab w:val="left" w:pos="1100"/>
              <w:tab w:val="right" w:leader="dot" w:pos="10194"/>
            </w:tabs>
            <w:rPr>
              <w:noProof/>
              <w:sz w:val="22"/>
              <w:szCs w:val="22"/>
              <w:lang w:eastAsia="nl-NL"/>
            </w:rPr>
          </w:pPr>
          <w:hyperlink w:anchor="_Toc518981621" w:history="1">
            <w:r w:rsidR="005C2222" w:rsidRPr="0025573B">
              <w:rPr>
                <w:rStyle w:val="Hyperlink"/>
                <w:noProof/>
              </w:rPr>
              <w:t>5.6.3</w:t>
            </w:r>
            <w:r w:rsidR="005C2222">
              <w:rPr>
                <w:noProof/>
                <w:sz w:val="22"/>
                <w:szCs w:val="22"/>
                <w:lang w:eastAsia="nl-NL"/>
              </w:rPr>
              <w:tab/>
            </w:r>
            <w:r w:rsidR="005C2222" w:rsidRPr="0025573B">
              <w:rPr>
                <w:rStyle w:val="Hyperlink"/>
                <w:noProof/>
              </w:rPr>
              <w:t>Surveillance pauze, buitenspelen en activiteiten</w:t>
            </w:r>
            <w:r w:rsidR="005C2222">
              <w:rPr>
                <w:noProof/>
                <w:webHidden/>
              </w:rPr>
              <w:tab/>
            </w:r>
            <w:r w:rsidR="005C2222">
              <w:rPr>
                <w:noProof/>
                <w:webHidden/>
              </w:rPr>
              <w:fldChar w:fldCharType="begin"/>
            </w:r>
            <w:r w:rsidR="005C2222">
              <w:rPr>
                <w:noProof/>
                <w:webHidden/>
              </w:rPr>
              <w:instrText xml:space="preserve"> PAGEREF _Toc518981621 \h </w:instrText>
            </w:r>
            <w:r w:rsidR="005C2222">
              <w:rPr>
                <w:noProof/>
                <w:webHidden/>
              </w:rPr>
            </w:r>
            <w:r w:rsidR="005C2222">
              <w:rPr>
                <w:noProof/>
                <w:webHidden/>
              </w:rPr>
              <w:fldChar w:fldCharType="separate"/>
            </w:r>
            <w:r w:rsidR="005C2222">
              <w:rPr>
                <w:noProof/>
                <w:webHidden/>
              </w:rPr>
              <w:t>13</w:t>
            </w:r>
            <w:r w:rsidR="005C2222">
              <w:rPr>
                <w:noProof/>
                <w:webHidden/>
              </w:rPr>
              <w:fldChar w:fldCharType="end"/>
            </w:r>
          </w:hyperlink>
        </w:p>
        <w:p w:rsidR="005C2222" w:rsidRDefault="00C82265">
          <w:pPr>
            <w:pStyle w:val="Inhopg3"/>
            <w:tabs>
              <w:tab w:val="left" w:pos="1100"/>
              <w:tab w:val="right" w:leader="dot" w:pos="10194"/>
            </w:tabs>
            <w:rPr>
              <w:noProof/>
              <w:sz w:val="22"/>
              <w:szCs w:val="22"/>
              <w:lang w:eastAsia="nl-NL"/>
            </w:rPr>
          </w:pPr>
          <w:hyperlink w:anchor="_Toc518981622" w:history="1">
            <w:r w:rsidR="005C2222" w:rsidRPr="0025573B">
              <w:rPr>
                <w:rStyle w:val="Hyperlink"/>
                <w:noProof/>
              </w:rPr>
              <w:t>5.6.4</w:t>
            </w:r>
            <w:r w:rsidR="005C2222">
              <w:rPr>
                <w:noProof/>
                <w:sz w:val="22"/>
                <w:szCs w:val="22"/>
                <w:lang w:eastAsia="nl-NL"/>
              </w:rPr>
              <w:tab/>
            </w:r>
            <w:r w:rsidR="005C2222" w:rsidRPr="0025573B">
              <w:rPr>
                <w:rStyle w:val="Hyperlink"/>
                <w:noProof/>
              </w:rPr>
              <w:t>Dieren in de school</w:t>
            </w:r>
            <w:r w:rsidR="005C2222">
              <w:rPr>
                <w:noProof/>
                <w:webHidden/>
              </w:rPr>
              <w:tab/>
            </w:r>
            <w:r w:rsidR="005C2222">
              <w:rPr>
                <w:noProof/>
                <w:webHidden/>
              </w:rPr>
              <w:fldChar w:fldCharType="begin"/>
            </w:r>
            <w:r w:rsidR="005C2222">
              <w:rPr>
                <w:noProof/>
                <w:webHidden/>
              </w:rPr>
              <w:instrText xml:space="preserve"> PAGEREF _Toc518981622 \h </w:instrText>
            </w:r>
            <w:r w:rsidR="005C2222">
              <w:rPr>
                <w:noProof/>
                <w:webHidden/>
              </w:rPr>
            </w:r>
            <w:r w:rsidR="005C2222">
              <w:rPr>
                <w:noProof/>
                <w:webHidden/>
              </w:rPr>
              <w:fldChar w:fldCharType="separate"/>
            </w:r>
            <w:r w:rsidR="005C2222">
              <w:rPr>
                <w:noProof/>
                <w:webHidden/>
              </w:rPr>
              <w:t>13</w:t>
            </w:r>
            <w:r w:rsidR="005C2222">
              <w:rPr>
                <w:noProof/>
                <w:webHidden/>
              </w:rPr>
              <w:fldChar w:fldCharType="end"/>
            </w:r>
          </w:hyperlink>
        </w:p>
        <w:p w:rsidR="005C2222" w:rsidRDefault="00C82265">
          <w:pPr>
            <w:pStyle w:val="Inhopg3"/>
            <w:tabs>
              <w:tab w:val="left" w:pos="1100"/>
              <w:tab w:val="right" w:leader="dot" w:pos="10194"/>
            </w:tabs>
            <w:rPr>
              <w:noProof/>
              <w:sz w:val="22"/>
              <w:szCs w:val="22"/>
              <w:lang w:eastAsia="nl-NL"/>
            </w:rPr>
          </w:pPr>
          <w:hyperlink w:anchor="_Toc518981623" w:history="1">
            <w:r w:rsidR="005C2222" w:rsidRPr="0025573B">
              <w:rPr>
                <w:rStyle w:val="Hyperlink"/>
                <w:noProof/>
              </w:rPr>
              <w:t>5.6.5</w:t>
            </w:r>
            <w:r w:rsidR="005C2222">
              <w:rPr>
                <w:noProof/>
                <w:sz w:val="22"/>
                <w:szCs w:val="22"/>
                <w:lang w:eastAsia="nl-NL"/>
              </w:rPr>
              <w:tab/>
            </w:r>
            <w:r w:rsidR="005C2222" w:rsidRPr="0025573B">
              <w:rPr>
                <w:rStyle w:val="Hyperlink"/>
                <w:noProof/>
              </w:rPr>
              <w:t>Roken, alcohol en drugs</w:t>
            </w:r>
            <w:r w:rsidR="005C2222">
              <w:rPr>
                <w:noProof/>
                <w:webHidden/>
              </w:rPr>
              <w:tab/>
            </w:r>
            <w:r w:rsidR="005C2222">
              <w:rPr>
                <w:noProof/>
                <w:webHidden/>
              </w:rPr>
              <w:fldChar w:fldCharType="begin"/>
            </w:r>
            <w:r w:rsidR="005C2222">
              <w:rPr>
                <w:noProof/>
                <w:webHidden/>
              </w:rPr>
              <w:instrText xml:space="preserve"> PAGEREF _Toc518981623 \h </w:instrText>
            </w:r>
            <w:r w:rsidR="005C2222">
              <w:rPr>
                <w:noProof/>
                <w:webHidden/>
              </w:rPr>
            </w:r>
            <w:r w:rsidR="005C2222">
              <w:rPr>
                <w:noProof/>
                <w:webHidden/>
              </w:rPr>
              <w:fldChar w:fldCharType="separate"/>
            </w:r>
            <w:r w:rsidR="005C2222">
              <w:rPr>
                <w:noProof/>
                <w:webHidden/>
              </w:rPr>
              <w:t>13</w:t>
            </w:r>
            <w:r w:rsidR="005C2222">
              <w:rPr>
                <w:noProof/>
                <w:webHidden/>
              </w:rPr>
              <w:fldChar w:fldCharType="end"/>
            </w:r>
          </w:hyperlink>
        </w:p>
        <w:p w:rsidR="00FD62A4" w:rsidRDefault="00FD62A4">
          <w:r>
            <w:rPr>
              <w:b/>
              <w:bCs/>
            </w:rPr>
            <w:fldChar w:fldCharType="end"/>
          </w:r>
        </w:p>
      </w:sdtContent>
    </w:sdt>
    <w:p w:rsidR="00FA1119" w:rsidRDefault="00FA1119" w:rsidP="00322D38"/>
    <w:p w:rsidR="00FA1119" w:rsidRDefault="00FA1119" w:rsidP="00322D38">
      <w:r>
        <w:br w:type="page"/>
      </w:r>
    </w:p>
    <w:p w:rsidR="00E24147" w:rsidRDefault="00FD62A4" w:rsidP="00322D38">
      <w:pPr>
        <w:pStyle w:val="Kop1"/>
      </w:pPr>
      <w:bookmarkStart w:id="0" w:name="_Toc518981593"/>
      <w:r>
        <w:lastRenderedPageBreak/>
        <w:t>In</w:t>
      </w:r>
      <w:r w:rsidR="00064C9A">
        <w:t>l</w:t>
      </w:r>
      <w:r>
        <w:t>ei</w:t>
      </w:r>
      <w:r w:rsidR="00064C9A">
        <w:t>ding</w:t>
      </w:r>
      <w:bookmarkEnd w:id="0"/>
    </w:p>
    <w:p w:rsidR="00C51197" w:rsidRPr="00585E41" w:rsidRDefault="00F13A15" w:rsidP="00C51197">
      <w:pPr>
        <w:rPr>
          <w:rFonts w:cs="Tahoma"/>
          <w:color w:val="002060"/>
        </w:rPr>
      </w:pPr>
      <w:r>
        <w:rPr>
          <w:rFonts w:cs="Tahoma"/>
          <w:color w:val="002060"/>
        </w:rPr>
        <w:t>Scholen</w:t>
      </w:r>
      <w:r w:rsidR="00C51197" w:rsidRPr="00585E41">
        <w:rPr>
          <w:rFonts w:cs="Tahoma"/>
          <w:color w:val="002060"/>
        </w:rPr>
        <w:t xml:space="preserve"> in het primair en voortgezet onderwijs</w:t>
      </w:r>
      <w:r>
        <w:rPr>
          <w:rFonts w:cs="Tahoma"/>
          <w:color w:val="002060"/>
        </w:rPr>
        <w:t xml:space="preserve"> zijn</w:t>
      </w:r>
      <w:r w:rsidR="00C51197" w:rsidRPr="00585E41">
        <w:rPr>
          <w:rFonts w:cs="Tahoma"/>
          <w:color w:val="002060"/>
        </w:rPr>
        <w:t xml:space="preserve"> verplicht om zorg te dragen voor een veilige school.</w:t>
      </w:r>
    </w:p>
    <w:p w:rsidR="00C51197" w:rsidRPr="00585E41" w:rsidRDefault="00C51197" w:rsidP="00C51197">
      <w:pPr>
        <w:rPr>
          <w:rFonts w:cs="Tahoma"/>
          <w:color w:val="002060"/>
        </w:rPr>
      </w:pPr>
    </w:p>
    <w:p w:rsidR="00C51197" w:rsidRPr="00585E41" w:rsidRDefault="00C51197" w:rsidP="00585E41">
      <w:pPr>
        <w:rPr>
          <w:rFonts w:cs="Tahoma"/>
          <w:color w:val="002060"/>
        </w:rPr>
      </w:pPr>
      <w:r w:rsidRPr="00585E41">
        <w:rPr>
          <w:rFonts w:cs="Tahoma"/>
          <w:color w:val="002060"/>
        </w:rPr>
        <w:t xml:space="preserve">Wij vinden het als schoolorganisatie van essentieel belang om zorg te dragen voor een veilig </w:t>
      </w:r>
      <w:r w:rsidR="00DC561C">
        <w:rPr>
          <w:rFonts w:cs="Tahoma"/>
          <w:color w:val="002060"/>
        </w:rPr>
        <w:t xml:space="preserve">sociaal, fysiek en psychisch </w:t>
      </w:r>
      <w:r w:rsidRPr="00585E41">
        <w:rPr>
          <w:rFonts w:cs="Tahoma"/>
          <w:color w:val="002060"/>
        </w:rPr>
        <w:t xml:space="preserve">leef- en leerklimaat. Veiligheid is een basisvoorwaarde voor alle bij de school betrokkenen. Pas dan zijn er mogelijkheden voor iedereen om zich sociaal en emotioneel goed te ontwikkelen. </w:t>
      </w:r>
    </w:p>
    <w:p w:rsidR="00585E41" w:rsidRPr="00585E41" w:rsidRDefault="00585E41" w:rsidP="00585E41">
      <w:pPr>
        <w:rPr>
          <w:rFonts w:cs="Tahoma"/>
          <w:color w:val="002060"/>
        </w:rPr>
      </w:pPr>
    </w:p>
    <w:p w:rsidR="00C51197" w:rsidRPr="00585E41" w:rsidRDefault="00585E41" w:rsidP="00585E41">
      <w:pPr>
        <w:rPr>
          <w:rFonts w:cs="Tahoma"/>
          <w:color w:val="002060"/>
        </w:rPr>
      </w:pPr>
      <w:r w:rsidRPr="00585E41">
        <w:rPr>
          <w:rFonts w:cs="Tahoma"/>
          <w:color w:val="002060"/>
        </w:rPr>
        <w:t>In dit beleidsplan</w:t>
      </w:r>
      <w:r w:rsidR="00C51197" w:rsidRPr="00585E41">
        <w:rPr>
          <w:rFonts w:cs="Tahoma"/>
          <w:color w:val="002060"/>
        </w:rPr>
        <w:t xml:space="preserve"> beschrijven we op welke wijze we als school vanuit onze visie en uitgangspunten inhoud willen geven aan ons beleid inzake sociale</w:t>
      </w:r>
      <w:r w:rsidR="00DC561C">
        <w:rPr>
          <w:rFonts w:cs="Tahoma"/>
          <w:color w:val="002060"/>
        </w:rPr>
        <w:t>, fysieke en psychische</w:t>
      </w:r>
      <w:r w:rsidR="00C51197" w:rsidRPr="00585E41">
        <w:rPr>
          <w:rFonts w:cs="Tahoma"/>
          <w:color w:val="002060"/>
        </w:rPr>
        <w:t xml:space="preserve"> veiligheid</w:t>
      </w:r>
      <w:r w:rsidRPr="00585E41">
        <w:rPr>
          <w:rFonts w:cs="Tahoma"/>
          <w:color w:val="002060"/>
        </w:rPr>
        <w:t xml:space="preserve">. </w:t>
      </w:r>
      <w:r w:rsidR="00F13A15">
        <w:rPr>
          <w:rFonts w:cs="Tahoma"/>
          <w:color w:val="002060"/>
        </w:rPr>
        <w:t>Dit veiligheidsbeleid beschrijft</w:t>
      </w:r>
      <w:r w:rsidRPr="00585E41">
        <w:rPr>
          <w:rFonts w:cs="Tahoma"/>
          <w:color w:val="002060"/>
        </w:rPr>
        <w:t xml:space="preserve"> </w:t>
      </w:r>
      <w:r w:rsidR="00C51197" w:rsidRPr="00585E41">
        <w:rPr>
          <w:rFonts w:cs="Tahoma"/>
          <w:color w:val="002060"/>
        </w:rPr>
        <w:t>de werkwijze(n) en maatregelen die wij op bovenschools- en schoolniveau inzetten om onze gestelde doelen te bereiken</w:t>
      </w:r>
      <w:r w:rsidRPr="00585E41">
        <w:rPr>
          <w:rFonts w:cs="Tahoma"/>
          <w:color w:val="002060"/>
        </w:rPr>
        <w:t xml:space="preserve">, waarbij we gekeken </w:t>
      </w:r>
      <w:r w:rsidR="00DC561C">
        <w:rPr>
          <w:rFonts w:cs="Tahoma"/>
          <w:color w:val="002060"/>
        </w:rPr>
        <w:t xml:space="preserve">hebben </w:t>
      </w:r>
      <w:r w:rsidRPr="00585E41">
        <w:rPr>
          <w:rFonts w:cs="Tahoma"/>
          <w:color w:val="002060"/>
        </w:rPr>
        <w:t xml:space="preserve">naar alle aspecten die naar onze mening onder </w:t>
      </w:r>
      <w:r w:rsidR="00DC561C" w:rsidRPr="00585E41">
        <w:rPr>
          <w:rFonts w:cs="Tahoma"/>
          <w:color w:val="002060"/>
        </w:rPr>
        <w:t>sociale</w:t>
      </w:r>
      <w:r w:rsidR="00DC561C">
        <w:rPr>
          <w:rFonts w:cs="Tahoma"/>
          <w:color w:val="002060"/>
        </w:rPr>
        <w:t>, fysieke en psychische</w:t>
      </w:r>
      <w:r w:rsidRPr="00585E41">
        <w:rPr>
          <w:rFonts w:cs="Tahoma"/>
          <w:color w:val="002060"/>
        </w:rPr>
        <w:t xml:space="preserve"> veiligheid gerangschikt kunnen worden.</w:t>
      </w:r>
    </w:p>
    <w:p w:rsidR="00C51197" w:rsidRPr="00585E41" w:rsidRDefault="00C51197" w:rsidP="00C51197">
      <w:pPr>
        <w:rPr>
          <w:rFonts w:cs="Tahoma"/>
          <w:color w:val="002060"/>
        </w:rPr>
      </w:pPr>
      <w:r w:rsidRPr="00585E41">
        <w:rPr>
          <w:rFonts w:cs="Tahoma"/>
          <w:color w:val="002060"/>
        </w:rPr>
        <w:t xml:space="preserve">Veel afspraken zijn vastgelegd in protocollen die we in voorkomende gevallen op </w:t>
      </w:r>
      <w:r w:rsidR="00585E41" w:rsidRPr="00585E41">
        <w:rPr>
          <w:rFonts w:cs="Tahoma"/>
          <w:color w:val="002060"/>
        </w:rPr>
        <w:t>bovenschools- en school</w:t>
      </w:r>
      <w:r w:rsidRPr="00585E41">
        <w:rPr>
          <w:rFonts w:cs="Tahoma"/>
          <w:color w:val="002060"/>
        </w:rPr>
        <w:t>niveau hanteren. Waar dit van toepassing is wordt hiernaar verwezen.</w:t>
      </w:r>
      <w:r w:rsidR="00585E41" w:rsidRPr="00585E41">
        <w:rPr>
          <w:rFonts w:cs="Tahoma"/>
          <w:color w:val="002060"/>
        </w:rPr>
        <w:t xml:space="preserve"> De protocollen zelf zijn als bijlage opgenomen in dit beleidsplan.</w:t>
      </w:r>
    </w:p>
    <w:p w:rsidR="00064C9A" w:rsidRDefault="00064C9A" w:rsidP="00322D38"/>
    <w:p w:rsidR="00DB69FB" w:rsidRDefault="00DB69FB" w:rsidP="00322D38">
      <w:pPr>
        <w:rPr>
          <w:color w:val="002060"/>
        </w:rPr>
      </w:pPr>
      <w:r>
        <w:rPr>
          <w:color w:val="002060"/>
        </w:rPr>
        <w:t>Dit beleidsstuk doorloopt de volgende procedure:</w:t>
      </w:r>
    </w:p>
    <w:p w:rsidR="00DB69FB" w:rsidRPr="00DF5778" w:rsidRDefault="00DB69FB" w:rsidP="00DB69FB">
      <w:pPr>
        <w:pStyle w:val="Lijstalinea"/>
        <w:numPr>
          <w:ilvl w:val="0"/>
          <w:numId w:val="1"/>
        </w:numPr>
        <w:rPr>
          <w:rFonts w:cs="Tahoma"/>
          <w:color w:val="002060"/>
          <w:sz w:val="20"/>
          <w:szCs w:val="20"/>
        </w:rPr>
      </w:pPr>
      <w:r w:rsidRPr="00DF5778">
        <w:rPr>
          <w:rFonts w:cs="Tahoma"/>
          <w:color w:val="002060"/>
          <w:sz w:val="20"/>
          <w:szCs w:val="20"/>
        </w:rPr>
        <w:t>Het concept beleidsstuk wordt aangeboden en vastgesteld in het directieberaad van scholengroep OPRON</w:t>
      </w:r>
      <w:r w:rsidR="00CB0712">
        <w:rPr>
          <w:rFonts w:cs="Tahoma"/>
          <w:color w:val="002060"/>
          <w:sz w:val="20"/>
          <w:szCs w:val="20"/>
        </w:rPr>
        <w:t>;</w:t>
      </w:r>
    </w:p>
    <w:p w:rsidR="00DB69FB" w:rsidRPr="00DF5778" w:rsidRDefault="00DB69FB" w:rsidP="00DB69FB">
      <w:pPr>
        <w:pStyle w:val="Lijstalinea"/>
        <w:numPr>
          <w:ilvl w:val="0"/>
          <w:numId w:val="1"/>
        </w:numPr>
        <w:rPr>
          <w:rFonts w:cs="Tahoma"/>
          <w:color w:val="002060"/>
          <w:sz w:val="20"/>
          <w:szCs w:val="20"/>
        </w:rPr>
      </w:pPr>
      <w:r w:rsidRPr="00DF5778">
        <w:rPr>
          <w:rFonts w:cs="Tahoma"/>
          <w:color w:val="002060"/>
          <w:sz w:val="20"/>
          <w:szCs w:val="20"/>
        </w:rPr>
        <w:t>De school maakt het beleidsstuk school specifiek op onderdelen</w:t>
      </w:r>
      <w:r w:rsidR="00CB0712">
        <w:rPr>
          <w:rFonts w:cs="Tahoma"/>
          <w:color w:val="002060"/>
          <w:sz w:val="20"/>
          <w:szCs w:val="20"/>
        </w:rPr>
        <w:t>;</w:t>
      </w:r>
    </w:p>
    <w:p w:rsidR="00DB69FB" w:rsidRPr="00DF5778" w:rsidRDefault="00DB69FB" w:rsidP="00DB69FB">
      <w:pPr>
        <w:pStyle w:val="Lijstalinea"/>
        <w:numPr>
          <w:ilvl w:val="0"/>
          <w:numId w:val="1"/>
        </w:numPr>
        <w:rPr>
          <w:rFonts w:cs="Tahoma"/>
          <w:color w:val="002060"/>
          <w:sz w:val="20"/>
          <w:szCs w:val="20"/>
        </w:rPr>
      </w:pPr>
      <w:r w:rsidRPr="00DF5778">
        <w:rPr>
          <w:rFonts w:cs="Tahoma"/>
          <w:color w:val="002060"/>
          <w:sz w:val="20"/>
          <w:szCs w:val="20"/>
        </w:rPr>
        <w:t>Het beleidsstuk wordt besproken met en vastgesteld in het team</w:t>
      </w:r>
      <w:r w:rsidR="00CB0712">
        <w:rPr>
          <w:rFonts w:cs="Tahoma"/>
          <w:color w:val="002060"/>
          <w:sz w:val="20"/>
          <w:szCs w:val="20"/>
        </w:rPr>
        <w:t>;</w:t>
      </w:r>
    </w:p>
    <w:p w:rsidR="00DB69FB" w:rsidRPr="00DF5778" w:rsidRDefault="00DB69FB" w:rsidP="00DB69FB">
      <w:pPr>
        <w:pStyle w:val="Lijstalinea"/>
        <w:numPr>
          <w:ilvl w:val="0"/>
          <w:numId w:val="1"/>
        </w:numPr>
        <w:rPr>
          <w:rFonts w:cs="Tahoma"/>
          <w:color w:val="002060"/>
          <w:sz w:val="20"/>
          <w:szCs w:val="20"/>
        </w:rPr>
      </w:pPr>
      <w:r w:rsidRPr="00DF5778">
        <w:rPr>
          <w:rFonts w:cs="Tahoma"/>
          <w:color w:val="002060"/>
          <w:sz w:val="20"/>
          <w:szCs w:val="20"/>
        </w:rPr>
        <w:t>Het beleidsstuk wordt ter instemming voorgelegd aan de MR</w:t>
      </w:r>
      <w:r w:rsidR="00CB0712">
        <w:rPr>
          <w:rFonts w:cs="Tahoma"/>
          <w:color w:val="002060"/>
          <w:sz w:val="20"/>
          <w:szCs w:val="20"/>
        </w:rPr>
        <w:t>;</w:t>
      </w:r>
    </w:p>
    <w:p w:rsidR="00DB69FB" w:rsidRPr="00DF5778" w:rsidRDefault="00DB69FB" w:rsidP="00DB69FB">
      <w:pPr>
        <w:pStyle w:val="Lijstalinea"/>
        <w:numPr>
          <w:ilvl w:val="0"/>
          <w:numId w:val="1"/>
        </w:numPr>
        <w:rPr>
          <w:rFonts w:cs="Tahoma"/>
          <w:color w:val="002060"/>
          <w:sz w:val="20"/>
          <w:szCs w:val="20"/>
        </w:rPr>
      </w:pPr>
      <w:r w:rsidRPr="00DF5778">
        <w:rPr>
          <w:rFonts w:cs="Tahoma"/>
          <w:color w:val="002060"/>
          <w:sz w:val="20"/>
          <w:szCs w:val="20"/>
        </w:rPr>
        <w:t>Het beleidsstuk wordt aangeboden aan het CvB</w:t>
      </w:r>
      <w:r w:rsidR="00CB0712">
        <w:rPr>
          <w:rFonts w:cs="Tahoma"/>
          <w:color w:val="002060"/>
          <w:sz w:val="20"/>
          <w:szCs w:val="20"/>
        </w:rPr>
        <w:t>;</w:t>
      </w:r>
    </w:p>
    <w:p w:rsidR="00DB69FB" w:rsidRPr="00DF5778" w:rsidRDefault="00DB69FB" w:rsidP="00DB69FB">
      <w:pPr>
        <w:pStyle w:val="Lijstalinea"/>
        <w:numPr>
          <w:ilvl w:val="0"/>
          <w:numId w:val="1"/>
        </w:numPr>
        <w:rPr>
          <w:rFonts w:cs="Tahoma"/>
          <w:color w:val="002060"/>
          <w:sz w:val="20"/>
          <w:szCs w:val="20"/>
        </w:rPr>
      </w:pPr>
      <w:r w:rsidRPr="00DF5778">
        <w:rPr>
          <w:rFonts w:cs="Tahoma"/>
          <w:color w:val="002060"/>
          <w:sz w:val="20"/>
          <w:szCs w:val="20"/>
        </w:rPr>
        <w:t>Daarnaast wordt vastgesteld dat:</w:t>
      </w:r>
    </w:p>
    <w:p w:rsidR="00DB69FB" w:rsidRPr="00DF5778" w:rsidRDefault="00004769" w:rsidP="00DB69FB">
      <w:pPr>
        <w:pStyle w:val="Lijstalinea"/>
        <w:numPr>
          <w:ilvl w:val="1"/>
          <w:numId w:val="1"/>
        </w:numPr>
        <w:rPr>
          <w:rFonts w:cs="Tahoma"/>
          <w:color w:val="002060"/>
          <w:sz w:val="20"/>
          <w:szCs w:val="20"/>
        </w:rPr>
      </w:pPr>
      <w:r>
        <w:rPr>
          <w:rFonts w:cs="Tahoma"/>
          <w:color w:val="002060"/>
          <w:sz w:val="20"/>
          <w:szCs w:val="20"/>
        </w:rPr>
        <w:t xml:space="preserve">het beleidsstuk </w:t>
      </w:r>
      <w:r w:rsidR="00DB69FB" w:rsidRPr="00DF5778">
        <w:rPr>
          <w:rFonts w:cs="Tahoma"/>
          <w:color w:val="002060"/>
          <w:sz w:val="20"/>
          <w:szCs w:val="20"/>
        </w:rPr>
        <w:t xml:space="preserve">jaarlijks opnieuw integraal </w:t>
      </w:r>
      <w:r>
        <w:rPr>
          <w:rFonts w:cs="Tahoma"/>
          <w:color w:val="002060"/>
          <w:sz w:val="20"/>
          <w:szCs w:val="20"/>
        </w:rPr>
        <w:t xml:space="preserve">wordt </w:t>
      </w:r>
      <w:r w:rsidR="00DB69FB" w:rsidRPr="00DF5778">
        <w:rPr>
          <w:rFonts w:cs="Tahoma"/>
          <w:color w:val="002060"/>
          <w:sz w:val="20"/>
          <w:szCs w:val="20"/>
        </w:rPr>
        <w:t>besproken in het directieberaad en het teamoverleg, eventuele wijzigingen worden doorgevoerd en het plan</w:t>
      </w:r>
      <w:r>
        <w:rPr>
          <w:rFonts w:cs="Tahoma"/>
          <w:color w:val="002060"/>
          <w:sz w:val="20"/>
          <w:szCs w:val="20"/>
        </w:rPr>
        <w:t xml:space="preserve"> </w:t>
      </w:r>
      <w:r w:rsidR="00DB69FB" w:rsidRPr="00DF5778">
        <w:rPr>
          <w:rFonts w:cs="Tahoma"/>
          <w:color w:val="002060"/>
          <w:sz w:val="20"/>
          <w:szCs w:val="20"/>
        </w:rPr>
        <w:t xml:space="preserve">opnieuw </w:t>
      </w:r>
      <w:r>
        <w:rPr>
          <w:rFonts w:cs="Tahoma"/>
          <w:color w:val="002060"/>
          <w:sz w:val="20"/>
          <w:szCs w:val="20"/>
        </w:rPr>
        <w:t xml:space="preserve">wordt </w:t>
      </w:r>
      <w:r w:rsidR="00DB69FB" w:rsidRPr="00DF5778">
        <w:rPr>
          <w:rFonts w:cs="Tahoma"/>
          <w:color w:val="002060"/>
          <w:sz w:val="20"/>
          <w:szCs w:val="20"/>
        </w:rPr>
        <w:t>vastgesteld;</w:t>
      </w:r>
    </w:p>
    <w:p w:rsidR="00DB69FB" w:rsidRPr="00DF5778" w:rsidRDefault="00DB69FB" w:rsidP="00DB69FB">
      <w:pPr>
        <w:pStyle w:val="Lijstalinea"/>
        <w:numPr>
          <w:ilvl w:val="1"/>
          <w:numId w:val="1"/>
        </w:numPr>
        <w:rPr>
          <w:rFonts w:cs="Tahoma"/>
          <w:color w:val="002060"/>
          <w:sz w:val="20"/>
          <w:szCs w:val="20"/>
        </w:rPr>
      </w:pPr>
      <w:r w:rsidRPr="00DF5778">
        <w:rPr>
          <w:rFonts w:cs="Tahoma"/>
          <w:color w:val="002060"/>
          <w:sz w:val="20"/>
          <w:szCs w:val="20"/>
        </w:rPr>
        <w:t>h</w:t>
      </w:r>
      <w:r w:rsidR="00004769">
        <w:rPr>
          <w:rFonts w:cs="Tahoma"/>
          <w:color w:val="002060"/>
          <w:sz w:val="20"/>
          <w:szCs w:val="20"/>
        </w:rPr>
        <w:t xml:space="preserve">et gewijzigde beleidsstuk </w:t>
      </w:r>
      <w:r w:rsidRPr="00DF5778">
        <w:rPr>
          <w:rFonts w:cs="Tahoma"/>
          <w:color w:val="002060"/>
          <w:sz w:val="20"/>
          <w:szCs w:val="20"/>
        </w:rPr>
        <w:t>opnieuw ter instemming</w:t>
      </w:r>
      <w:r w:rsidR="00004769">
        <w:rPr>
          <w:rFonts w:cs="Tahoma"/>
          <w:color w:val="002060"/>
          <w:sz w:val="20"/>
          <w:szCs w:val="20"/>
        </w:rPr>
        <w:t xml:space="preserve"> wordt </w:t>
      </w:r>
      <w:r w:rsidRPr="00DF5778">
        <w:rPr>
          <w:rFonts w:cs="Tahoma"/>
          <w:color w:val="002060"/>
          <w:sz w:val="20"/>
          <w:szCs w:val="20"/>
        </w:rPr>
        <w:t xml:space="preserve"> voorgelegd aan de MR en aangeboden</w:t>
      </w:r>
      <w:r w:rsidR="00004769">
        <w:rPr>
          <w:rFonts w:cs="Tahoma"/>
          <w:color w:val="002060"/>
          <w:sz w:val="20"/>
          <w:szCs w:val="20"/>
        </w:rPr>
        <w:t xml:space="preserve"> wordt</w:t>
      </w:r>
      <w:r w:rsidRPr="00DF5778">
        <w:rPr>
          <w:rFonts w:cs="Tahoma"/>
          <w:color w:val="002060"/>
          <w:sz w:val="20"/>
          <w:szCs w:val="20"/>
        </w:rPr>
        <w:t xml:space="preserve"> aan het CvB.</w:t>
      </w:r>
    </w:p>
    <w:p w:rsidR="00DB69FB" w:rsidRPr="00DB69FB" w:rsidRDefault="00DB69FB" w:rsidP="00322D38">
      <w:pPr>
        <w:rPr>
          <w:color w:val="002060"/>
        </w:rPr>
      </w:pPr>
    </w:p>
    <w:p w:rsidR="00DB69FB" w:rsidRDefault="00DB69FB" w:rsidP="00322D38"/>
    <w:p w:rsidR="007E0B20" w:rsidRDefault="007E0B20" w:rsidP="00322D38"/>
    <w:p w:rsidR="007E0B20" w:rsidRDefault="007E0B20">
      <w:r>
        <w:br w:type="page"/>
      </w:r>
    </w:p>
    <w:p w:rsidR="007E0B20" w:rsidRDefault="007E0B20" w:rsidP="007E0B20">
      <w:pPr>
        <w:pStyle w:val="Kop1"/>
      </w:pPr>
      <w:bookmarkStart w:id="1" w:name="_Toc518981594"/>
      <w:r>
        <w:lastRenderedPageBreak/>
        <w:t>1</w:t>
      </w:r>
      <w:r>
        <w:tab/>
      </w:r>
      <w:r w:rsidR="00EC323F">
        <w:t>Algemeen</w:t>
      </w:r>
      <w:bookmarkEnd w:id="1"/>
    </w:p>
    <w:p w:rsidR="00EC323F" w:rsidRPr="00EC323F" w:rsidRDefault="00EC323F" w:rsidP="00EC323F"/>
    <w:p w:rsidR="00EC323F" w:rsidRPr="00EC323F" w:rsidRDefault="00EC323F" w:rsidP="00EC323F">
      <w:pPr>
        <w:pStyle w:val="Kop2"/>
        <w:rPr>
          <w:color w:val="002060"/>
        </w:rPr>
      </w:pPr>
      <w:bookmarkStart w:id="2" w:name="_Toc518981595"/>
      <w:r w:rsidRPr="00EC323F">
        <w:rPr>
          <w:color w:val="002060"/>
        </w:rPr>
        <w:t>1.1</w:t>
      </w:r>
      <w:r w:rsidRPr="00EC323F">
        <w:rPr>
          <w:color w:val="002060"/>
        </w:rPr>
        <w:tab/>
        <w:t>Wettelijk kader</w:t>
      </w:r>
      <w:bookmarkEnd w:id="2"/>
    </w:p>
    <w:p w:rsidR="004E18F8" w:rsidRDefault="004E18F8" w:rsidP="007E0B20">
      <w:pPr>
        <w:rPr>
          <w:color w:val="002060"/>
        </w:rPr>
      </w:pPr>
      <w:r>
        <w:rPr>
          <w:color w:val="002060"/>
        </w:rPr>
        <w:t>Als gezegd in de inleiding zijn scholen in het primair en voortgezet onderwijs verplicht zorg te dragen voor een veilige school.</w:t>
      </w:r>
    </w:p>
    <w:p w:rsidR="004E18F8" w:rsidRDefault="004E18F8" w:rsidP="007E0B20">
      <w:pPr>
        <w:rPr>
          <w:color w:val="002060"/>
        </w:rPr>
      </w:pPr>
    </w:p>
    <w:p w:rsidR="007E0B20" w:rsidRPr="00B7347F" w:rsidRDefault="004E18F8" w:rsidP="007E0B20">
      <w:pPr>
        <w:rPr>
          <w:b/>
          <w:color w:val="002060"/>
        </w:rPr>
      </w:pPr>
      <w:r w:rsidRPr="00B7347F">
        <w:rPr>
          <w:b/>
          <w:color w:val="002060"/>
        </w:rPr>
        <w:t xml:space="preserve">Rijst de vraag: </w:t>
      </w:r>
      <w:r w:rsidR="00493B8D">
        <w:rPr>
          <w:b/>
          <w:color w:val="002060"/>
        </w:rPr>
        <w:t xml:space="preserve">Wat is </w:t>
      </w:r>
      <w:r w:rsidR="007E0B20" w:rsidRPr="00B7347F">
        <w:rPr>
          <w:b/>
          <w:color w:val="002060"/>
        </w:rPr>
        <w:t>veiligheid?</w:t>
      </w:r>
    </w:p>
    <w:p w:rsidR="007E0B20" w:rsidRPr="007E0B20" w:rsidRDefault="007E0B20" w:rsidP="007E0B20">
      <w:pPr>
        <w:pStyle w:val="Normaalweb"/>
        <w:shd w:val="clear" w:color="auto" w:fill="FFFFFF"/>
        <w:spacing w:before="0" w:beforeAutospacing="0" w:after="0" w:afterAutospacing="0"/>
        <w:rPr>
          <w:rFonts w:asciiTheme="minorHAnsi" w:hAnsiTheme="minorHAnsi"/>
          <w:color w:val="002060"/>
          <w:sz w:val="20"/>
          <w:szCs w:val="20"/>
        </w:rPr>
      </w:pPr>
      <w:r w:rsidRPr="007E0B20">
        <w:rPr>
          <w:rFonts w:asciiTheme="minorHAnsi" w:hAnsiTheme="minorHAnsi"/>
          <w:color w:val="002060"/>
          <w:sz w:val="20"/>
          <w:szCs w:val="20"/>
        </w:rPr>
        <w:t>Een school is veilig als de sociale, psychische en fysieke veiligheid van leerlingen niet door handelingen van anderen wordt aangetast. Dat betekent dat er een veilige en positieve sfeer is op school. Het betekent ook dat de school optreedt tegen pesten, uitschelden, discriminatie, geweld en an</w:t>
      </w:r>
      <w:r w:rsidR="00647BE8">
        <w:rPr>
          <w:rFonts w:asciiTheme="minorHAnsi" w:hAnsiTheme="minorHAnsi"/>
          <w:color w:val="002060"/>
          <w:sz w:val="20"/>
          <w:szCs w:val="20"/>
        </w:rPr>
        <w:t>dere vormen van ongepast gedrag</w:t>
      </w:r>
      <w:r w:rsidRPr="007E0B20">
        <w:rPr>
          <w:rFonts w:asciiTheme="minorHAnsi" w:hAnsiTheme="minorHAnsi"/>
          <w:color w:val="002060"/>
          <w:sz w:val="20"/>
          <w:szCs w:val="20"/>
        </w:rPr>
        <w:t xml:space="preserve"> en deze zoveel mogelijk voorkomt</w:t>
      </w:r>
      <w:r w:rsidR="00647BE8">
        <w:rPr>
          <w:rFonts w:asciiTheme="minorHAnsi" w:hAnsiTheme="minorHAnsi"/>
          <w:color w:val="002060"/>
          <w:sz w:val="20"/>
          <w:szCs w:val="20"/>
        </w:rPr>
        <w:t>.</w:t>
      </w:r>
    </w:p>
    <w:p w:rsidR="007E0B20" w:rsidRPr="007E0B20" w:rsidRDefault="007E0B20" w:rsidP="007E0B20">
      <w:pPr>
        <w:rPr>
          <w:rFonts w:cs="Tahoma"/>
          <w:color w:val="002060"/>
        </w:rPr>
      </w:pPr>
    </w:p>
    <w:p w:rsidR="007E0B20" w:rsidRPr="007E0B20" w:rsidRDefault="007E0B20" w:rsidP="007E0B20">
      <w:pPr>
        <w:rPr>
          <w:rFonts w:cs="Tahoma"/>
          <w:color w:val="002060"/>
        </w:rPr>
      </w:pPr>
      <w:r w:rsidRPr="007E0B20">
        <w:rPr>
          <w:rFonts w:cs="Tahoma"/>
          <w:color w:val="002060"/>
        </w:rPr>
        <w:t>Als gevolg van de wet Sociale Veiligheid heeft de school zorgplicht sociale veiligheid, welke moeten voldoen aan de volgende voorwaarden:</w:t>
      </w:r>
    </w:p>
    <w:p w:rsidR="007E0B20" w:rsidRPr="007E0B20" w:rsidRDefault="007E0B20" w:rsidP="007E0B20">
      <w:pPr>
        <w:pStyle w:val="Lijstalinea"/>
        <w:numPr>
          <w:ilvl w:val="0"/>
          <w:numId w:val="1"/>
        </w:numPr>
        <w:rPr>
          <w:rFonts w:cs="Tahoma"/>
          <w:color w:val="002060"/>
          <w:sz w:val="20"/>
          <w:szCs w:val="20"/>
        </w:rPr>
      </w:pPr>
      <w:r w:rsidRPr="007E0B20">
        <w:rPr>
          <w:rFonts w:cs="Tahoma"/>
          <w:color w:val="002060"/>
          <w:sz w:val="20"/>
          <w:szCs w:val="20"/>
        </w:rPr>
        <w:t>Scholen moeten veiligh</w:t>
      </w:r>
      <w:r w:rsidR="004E18F8">
        <w:rPr>
          <w:rFonts w:cs="Tahoma"/>
          <w:color w:val="002060"/>
          <w:sz w:val="20"/>
          <w:szCs w:val="20"/>
        </w:rPr>
        <w:t xml:space="preserve">eidsbeleid (waarvan het actief </w:t>
      </w:r>
      <w:r w:rsidRPr="007E0B20">
        <w:rPr>
          <w:rFonts w:cs="Tahoma"/>
          <w:color w:val="002060"/>
          <w:sz w:val="20"/>
          <w:szCs w:val="20"/>
        </w:rPr>
        <w:t>tegengaan van pesten een onderdeel is) voeren, gericht op de veiligheid van de leerlingen</w:t>
      </w:r>
      <w:r w:rsidR="00647BE8">
        <w:rPr>
          <w:rFonts w:cs="Tahoma"/>
          <w:color w:val="002060"/>
          <w:sz w:val="20"/>
          <w:szCs w:val="20"/>
        </w:rPr>
        <w:t>.</w:t>
      </w:r>
    </w:p>
    <w:p w:rsidR="007E0B20" w:rsidRPr="007E0B20" w:rsidRDefault="007E0B20" w:rsidP="007E0B20">
      <w:pPr>
        <w:pStyle w:val="Lijstalinea"/>
        <w:numPr>
          <w:ilvl w:val="0"/>
          <w:numId w:val="1"/>
        </w:numPr>
        <w:rPr>
          <w:rFonts w:cs="Tahoma"/>
          <w:color w:val="002060"/>
          <w:sz w:val="20"/>
          <w:szCs w:val="20"/>
        </w:rPr>
      </w:pPr>
      <w:r w:rsidRPr="007E0B20">
        <w:rPr>
          <w:rFonts w:cs="Tahoma"/>
          <w:color w:val="002060"/>
          <w:sz w:val="20"/>
          <w:szCs w:val="20"/>
        </w:rPr>
        <w:t>Scholen moeten jaarlijks de veiligheidsbeleving van leerlingen monitoren, zodanig dat er altijd een actueel en representatief beeld is van de situatie op school.</w:t>
      </w:r>
    </w:p>
    <w:p w:rsidR="007E0B20" w:rsidRPr="007E0B20" w:rsidRDefault="007E0B20" w:rsidP="007E0B20">
      <w:pPr>
        <w:pStyle w:val="Lijstalinea"/>
        <w:rPr>
          <w:rFonts w:cs="Tahoma"/>
          <w:color w:val="002060"/>
          <w:sz w:val="20"/>
          <w:szCs w:val="20"/>
        </w:rPr>
      </w:pPr>
      <w:r w:rsidRPr="007E0B20">
        <w:rPr>
          <w:rFonts w:cs="Tahoma"/>
          <w:color w:val="002060"/>
          <w:sz w:val="20"/>
          <w:szCs w:val="20"/>
        </w:rPr>
        <w:t>Bij deze monitoring gaat het om de volgende 3 aspecten:</w:t>
      </w:r>
    </w:p>
    <w:p w:rsidR="007E0B20" w:rsidRPr="007E0B20" w:rsidRDefault="007E0B20" w:rsidP="007E0B20">
      <w:pPr>
        <w:pStyle w:val="Lijstalinea"/>
        <w:rPr>
          <w:rFonts w:cs="Tahoma"/>
          <w:color w:val="002060"/>
          <w:sz w:val="20"/>
          <w:szCs w:val="20"/>
        </w:rPr>
      </w:pPr>
      <w:r w:rsidRPr="007E0B20">
        <w:rPr>
          <w:rFonts w:cs="Tahoma"/>
          <w:color w:val="002060"/>
          <w:sz w:val="20"/>
          <w:szCs w:val="20"/>
        </w:rPr>
        <w:t>- ervaren sociale en fysieke veiligheid</w:t>
      </w:r>
    </w:p>
    <w:p w:rsidR="007E0B20" w:rsidRPr="007E0B20" w:rsidRDefault="007E0B20" w:rsidP="007E0B20">
      <w:pPr>
        <w:pStyle w:val="Lijstalinea"/>
        <w:rPr>
          <w:rFonts w:cs="Tahoma"/>
          <w:color w:val="002060"/>
          <w:sz w:val="20"/>
          <w:szCs w:val="20"/>
        </w:rPr>
      </w:pPr>
      <w:r w:rsidRPr="007E0B20">
        <w:rPr>
          <w:rFonts w:cs="Tahoma"/>
          <w:color w:val="002060"/>
          <w:sz w:val="20"/>
          <w:szCs w:val="20"/>
        </w:rPr>
        <w:t>- aantasting van sociale en fysieke veiligheid</w:t>
      </w:r>
    </w:p>
    <w:p w:rsidR="007E0B20" w:rsidRPr="007E0B20" w:rsidRDefault="007E0B20" w:rsidP="007E0B20">
      <w:pPr>
        <w:pStyle w:val="Lijstalinea"/>
        <w:rPr>
          <w:rFonts w:cs="Tahoma"/>
          <w:color w:val="002060"/>
          <w:sz w:val="20"/>
          <w:szCs w:val="20"/>
        </w:rPr>
      </w:pPr>
      <w:r w:rsidRPr="007E0B20">
        <w:rPr>
          <w:rFonts w:cs="Tahoma"/>
          <w:color w:val="002060"/>
          <w:sz w:val="20"/>
          <w:szCs w:val="20"/>
        </w:rPr>
        <w:t>- welbevinden</w:t>
      </w:r>
    </w:p>
    <w:p w:rsidR="004E18F8" w:rsidRPr="004E18F8" w:rsidRDefault="007E0B20" w:rsidP="007E0B20">
      <w:pPr>
        <w:pStyle w:val="Lijstalinea"/>
        <w:numPr>
          <w:ilvl w:val="0"/>
          <w:numId w:val="1"/>
        </w:numPr>
        <w:rPr>
          <w:rFonts w:cs="Tahoma"/>
          <w:sz w:val="20"/>
          <w:szCs w:val="20"/>
        </w:rPr>
      </w:pPr>
      <w:r w:rsidRPr="007E0B20">
        <w:rPr>
          <w:rFonts w:cs="Tahoma"/>
          <w:color w:val="002060"/>
          <w:sz w:val="20"/>
          <w:szCs w:val="20"/>
        </w:rPr>
        <w:t>Er is een coördinator (die het beleid voor het tegengaan van pesten coördineert) en (optreedt als) aanspreekpunt voor sociale veiligheid</w:t>
      </w:r>
    </w:p>
    <w:p w:rsidR="004E18F8" w:rsidRDefault="004E18F8" w:rsidP="004E18F8">
      <w:pPr>
        <w:ind w:left="360"/>
      </w:pPr>
    </w:p>
    <w:p w:rsidR="00493B8D" w:rsidRDefault="00CF5F2B" w:rsidP="004E18F8">
      <w:pPr>
        <w:ind w:left="360"/>
        <w:rPr>
          <w:b/>
          <w:color w:val="002060"/>
        </w:rPr>
      </w:pPr>
      <w:r>
        <w:rPr>
          <w:b/>
          <w:color w:val="002060"/>
        </w:rPr>
        <w:t>Wettelijk kader</w:t>
      </w:r>
    </w:p>
    <w:p w:rsidR="00CF5F2B" w:rsidRDefault="00CF5F2B" w:rsidP="00CF5F2B">
      <w:pPr>
        <w:ind w:left="360"/>
        <w:rPr>
          <w:i/>
          <w:color w:val="002060"/>
        </w:rPr>
      </w:pPr>
      <w:r>
        <w:rPr>
          <w:color w:val="002060"/>
        </w:rPr>
        <w:t xml:space="preserve">Sinds 1 augustus 2017 wordt er door de inspectie gewerkt met het vernieuwde inspectie kader, genoemd </w:t>
      </w:r>
      <w:r w:rsidRPr="00CF5F2B">
        <w:rPr>
          <w:i/>
          <w:color w:val="002060"/>
        </w:rPr>
        <w:t>‘Onderzoekkader 2017 voor het toezicht op de voorschoolse educatie en het primair onderwijs’</w:t>
      </w:r>
      <w:r w:rsidR="00FD293B">
        <w:rPr>
          <w:i/>
          <w:color w:val="002060"/>
        </w:rPr>
        <w:t>.</w:t>
      </w:r>
    </w:p>
    <w:p w:rsidR="00CF5F2B" w:rsidRDefault="00CF5F2B" w:rsidP="00CF5F2B">
      <w:pPr>
        <w:ind w:left="360"/>
        <w:rPr>
          <w:i/>
          <w:color w:val="002060"/>
        </w:rPr>
      </w:pPr>
      <w:r>
        <w:rPr>
          <w:color w:val="002060"/>
        </w:rPr>
        <w:t>Met dit kader bewaakt de inspectie dat de basiskwaliteit</w:t>
      </w:r>
      <w:r w:rsidR="0039454A">
        <w:rPr>
          <w:color w:val="002060"/>
        </w:rPr>
        <w:t xml:space="preserve"> </w:t>
      </w:r>
      <w:r>
        <w:rPr>
          <w:color w:val="002060"/>
        </w:rPr>
        <w:t xml:space="preserve">en het </w:t>
      </w:r>
      <w:r w:rsidR="0039454A">
        <w:rPr>
          <w:color w:val="002060"/>
        </w:rPr>
        <w:t>financieel</w:t>
      </w:r>
      <w:r>
        <w:rPr>
          <w:color w:val="002060"/>
        </w:rPr>
        <w:t xml:space="preserve"> beheer op orde </w:t>
      </w:r>
      <w:r w:rsidR="00B459AB">
        <w:rPr>
          <w:color w:val="002060"/>
        </w:rPr>
        <w:t>is en</w:t>
      </w:r>
      <w:r>
        <w:rPr>
          <w:color w:val="002060"/>
        </w:rPr>
        <w:t xml:space="preserve"> blijft </w:t>
      </w:r>
      <w:r w:rsidR="00FD293B">
        <w:rPr>
          <w:color w:val="002060"/>
        </w:rPr>
        <w:t xml:space="preserve">(=waarborgfunctie) </w:t>
      </w:r>
      <w:r>
        <w:rPr>
          <w:color w:val="002060"/>
        </w:rPr>
        <w:t>en stimuleert</w:t>
      </w:r>
      <w:r w:rsidR="0039454A">
        <w:rPr>
          <w:color w:val="002060"/>
        </w:rPr>
        <w:t xml:space="preserve"> (=stimuleringsfunctie)</w:t>
      </w:r>
      <w:r>
        <w:rPr>
          <w:color w:val="002060"/>
        </w:rPr>
        <w:t xml:space="preserve"> de inspectie</w:t>
      </w:r>
      <w:r w:rsidR="0039454A">
        <w:rPr>
          <w:color w:val="002060"/>
        </w:rPr>
        <w:t xml:space="preserve"> besturen en dus ook scholen om in de scholen aanwezige verbeterpotentieel te benutten. </w:t>
      </w:r>
      <w:r w:rsidR="00FD293B">
        <w:rPr>
          <w:color w:val="002060"/>
        </w:rPr>
        <w:t>‘</w:t>
      </w:r>
      <w:r w:rsidR="0039454A" w:rsidRPr="00FD293B">
        <w:rPr>
          <w:i/>
          <w:color w:val="002060"/>
        </w:rPr>
        <w:t>De basiskwaliteit</w:t>
      </w:r>
      <w:r w:rsidR="00FD293B">
        <w:rPr>
          <w:i/>
          <w:color w:val="002060"/>
        </w:rPr>
        <w:t>’</w:t>
      </w:r>
      <w:r w:rsidR="0039454A">
        <w:rPr>
          <w:color w:val="002060"/>
        </w:rPr>
        <w:t xml:space="preserve"> omvatten de wettelijke eisen, door de inspectie omschreven in </w:t>
      </w:r>
      <w:r w:rsidR="00FD293B">
        <w:rPr>
          <w:color w:val="002060"/>
        </w:rPr>
        <w:t>deugdelijkheidseisen</w:t>
      </w:r>
      <w:r w:rsidR="0039454A">
        <w:rPr>
          <w:color w:val="002060"/>
        </w:rPr>
        <w:t xml:space="preserve">. Het verbeterpotentieel heeft de inspectie omschreven in </w:t>
      </w:r>
      <w:r w:rsidR="0039454A" w:rsidRPr="0039454A">
        <w:rPr>
          <w:i/>
          <w:color w:val="002060"/>
        </w:rPr>
        <w:t>‘Eigen aspecten van kwaliteit’</w:t>
      </w:r>
      <w:r w:rsidR="00647BE8">
        <w:rPr>
          <w:i/>
          <w:color w:val="002060"/>
        </w:rPr>
        <w:t>.</w:t>
      </w:r>
    </w:p>
    <w:p w:rsidR="00F31D8E" w:rsidRPr="00F31D8E" w:rsidRDefault="00F31D8E" w:rsidP="00CF5F2B">
      <w:pPr>
        <w:ind w:left="360"/>
        <w:rPr>
          <w:color w:val="002060"/>
        </w:rPr>
      </w:pPr>
    </w:p>
    <w:p w:rsidR="0039454A" w:rsidRDefault="0039454A" w:rsidP="00CF5F2B">
      <w:pPr>
        <w:ind w:left="360"/>
        <w:rPr>
          <w:color w:val="002060"/>
        </w:rPr>
      </w:pPr>
      <w:r>
        <w:rPr>
          <w:color w:val="002060"/>
        </w:rPr>
        <w:t>De standaard</w:t>
      </w:r>
      <w:r w:rsidR="00F31D8E">
        <w:rPr>
          <w:color w:val="002060"/>
        </w:rPr>
        <w:t>en</w:t>
      </w:r>
      <w:r>
        <w:rPr>
          <w:color w:val="002060"/>
        </w:rPr>
        <w:t xml:space="preserve"> ‘Veiligheid’</w:t>
      </w:r>
      <w:r w:rsidR="00F31D8E">
        <w:rPr>
          <w:color w:val="002060"/>
        </w:rPr>
        <w:t xml:space="preserve"> (SK1)</w:t>
      </w:r>
      <w:r>
        <w:rPr>
          <w:color w:val="002060"/>
        </w:rPr>
        <w:t xml:space="preserve"> </w:t>
      </w:r>
      <w:r w:rsidR="00F31D8E">
        <w:rPr>
          <w:color w:val="002060"/>
        </w:rPr>
        <w:t xml:space="preserve">en ‘Pedagogisch klimaat’(SK2) vormen </w:t>
      </w:r>
      <w:r>
        <w:rPr>
          <w:color w:val="002060"/>
        </w:rPr>
        <w:t>het kwaliteitsgebied ‘Schoolklimaat’</w:t>
      </w:r>
      <w:r w:rsidR="008A61F7">
        <w:rPr>
          <w:color w:val="002060"/>
        </w:rPr>
        <w:t>.</w:t>
      </w:r>
    </w:p>
    <w:p w:rsidR="00F31D8E" w:rsidRPr="00CF5F2B" w:rsidRDefault="00F31D8E" w:rsidP="00F31D8E">
      <w:pPr>
        <w:ind w:left="360"/>
        <w:rPr>
          <w:color w:val="002060"/>
        </w:rPr>
      </w:pPr>
      <w:r>
        <w:rPr>
          <w:color w:val="002060"/>
        </w:rPr>
        <w:t>‘Veiligheid’ is een van de vier kernstandaarden. Deze wegen zwaarder dan de andere standaarden bij een oordeel (on)voldoende. Dit houdt voor het kwaliteitsgebied ‘Schoolklimaat’ in dat de standaard ‘Veiligheid’ voldoende moet zijn voor een voldoende oordeel op het kwaliteitsgebied en voor een voldoende eindoordeel van de school.</w:t>
      </w:r>
    </w:p>
    <w:p w:rsidR="00F31D8E" w:rsidRDefault="00F31D8E" w:rsidP="00CF5F2B">
      <w:pPr>
        <w:ind w:left="360"/>
        <w:rPr>
          <w:color w:val="002060"/>
        </w:rPr>
      </w:pPr>
    </w:p>
    <w:p w:rsidR="008A61F7" w:rsidRDefault="00FD293B" w:rsidP="00CF5F2B">
      <w:pPr>
        <w:ind w:left="360"/>
        <w:rPr>
          <w:color w:val="002060"/>
        </w:rPr>
      </w:pPr>
      <w:r>
        <w:rPr>
          <w:color w:val="002060"/>
        </w:rPr>
        <w:t>Tekst uit</w:t>
      </w:r>
      <w:r w:rsidR="008A61F7">
        <w:rPr>
          <w:color w:val="002060"/>
        </w:rPr>
        <w:t xml:space="preserve"> het </w:t>
      </w:r>
      <w:proofErr w:type="spellStart"/>
      <w:r w:rsidR="008A61F7">
        <w:rPr>
          <w:color w:val="002060"/>
        </w:rPr>
        <w:t>onderzoekskader</w:t>
      </w:r>
      <w:proofErr w:type="spellEnd"/>
      <w:r w:rsidR="008A61F7">
        <w:rPr>
          <w:color w:val="002060"/>
        </w:rPr>
        <w:t>:</w:t>
      </w:r>
    </w:p>
    <w:p w:rsidR="008A61F7" w:rsidRDefault="008A61F7" w:rsidP="00CF5F2B">
      <w:pPr>
        <w:ind w:left="360"/>
        <w:rPr>
          <w:color w:val="002060"/>
        </w:rPr>
      </w:pPr>
      <w:r w:rsidRPr="008A61F7">
        <w:rPr>
          <w:noProof/>
          <w:color w:val="002060"/>
          <w:lang w:eastAsia="nl-NL"/>
        </w:rPr>
        <w:drawing>
          <wp:inline distT="0" distB="0" distL="0" distR="0">
            <wp:extent cx="5166995" cy="1235309"/>
            <wp:effectExtent l="0" t="0" r="0" b="317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3919" cy="1251309"/>
                    </a:xfrm>
                    <a:prstGeom prst="rect">
                      <a:avLst/>
                    </a:prstGeom>
                    <a:noFill/>
                    <a:ln>
                      <a:noFill/>
                    </a:ln>
                  </pic:spPr>
                </pic:pic>
              </a:graphicData>
            </a:graphic>
          </wp:inline>
        </w:drawing>
      </w:r>
    </w:p>
    <w:p w:rsidR="000F403F" w:rsidRPr="007E2A81" w:rsidRDefault="008A61F7" w:rsidP="007E2A81">
      <w:pPr>
        <w:ind w:left="360"/>
        <w:rPr>
          <w:color w:val="002060"/>
        </w:rPr>
      </w:pPr>
      <w:r w:rsidRPr="008A61F7">
        <w:rPr>
          <w:noProof/>
          <w:color w:val="002060"/>
          <w:lang w:eastAsia="nl-NL"/>
        </w:rPr>
        <w:lastRenderedPageBreak/>
        <w:drawing>
          <wp:inline distT="0" distB="0" distL="0" distR="0">
            <wp:extent cx="5167400" cy="1980114"/>
            <wp:effectExtent l="0" t="0" r="0" b="127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0392" cy="1985092"/>
                    </a:xfrm>
                    <a:prstGeom prst="rect">
                      <a:avLst/>
                    </a:prstGeom>
                    <a:noFill/>
                    <a:ln>
                      <a:noFill/>
                    </a:ln>
                  </pic:spPr>
                </pic:pic>
              </a:graphicData>
            </a:graphic>
          </wp:inline>
        </w:drawing>
      </w:r>
    </w:p>
    <w:p w:rsidR="00EC323F" w:rsidRDefault="00EC323F" w:rsidP="00EC323F">
      <w:pPr>
        <w:pStyle w:val="Kop2"/>
        <w:rPr>
          <w:color w:val="002060"/>
        </w:rPr>
      </w:pPr>
      <w:bookmarkStart w:id="3" w:name="_Toc518981596"/>
      <w:r w:rsidRPr="00EC323F">
        <w:rPr>
          <w:color w:val="002060"/>
        </w:rPr>
        <w:t>1.2</w:t>
      </w:r>
      <w:r w:rsidRPr="00EC323F">
        <w:rPr>
          <w:color w:val="002060"/>
        </w:rPr>
        <w:tab/>
      </w:r>
      <w:r w:rsidR="006A0858">
        <w:rPr>
          <w:color w:val="002060"/>
        </w:rPr>
        <w:t>Doelen</w:t>
      </w:r>
      <w:bookmarkEnd w:id="3"/>
    </w:p>
    <w:p w:rsidR="00EC323F" w:rsidRPr="00EC323F" w:rsidRDefault="006A0858" w:rsidP="00EC323F">
      <w:pPr>
        <w:rPr>
          <w:rFonts w:cs="Tahoma"/>
          <w:color w:val="002060"/>
        </w:rPr>
      </w:pPr>
      <w:r>
        <w:rPr>
          <w:rFonts w:cs="Tahoma"/>
          <w:color w:val="002060"/>
        </w:rPr>
        <w:t xml:space="preserve">Onze doelen zijn: </w:t>
      </w:r>
    </w:p>
    <w:p w:rsidR="00EC323F" w:rsidRPr="00EC323F" w:rsidRDefault="00EC323F" w:rsidP="00EC323F">
      <w:pPr>
        <w:pStyle w:val="Lijstalinea"/>
        <w:numPr>
          <w:ilvl w:val="0"/>
          <w:numId w:val="1"/>
        </w:numPr>
        <w:rPr>
          <w:rFonts w:cs="Tahoma"/>
          <w:color w:val="002060"/>
          <w:sz w:val="20"/>
          <w:szCs w:val="20"/>
        </w:rPr>
      </w:pPr>
      <w:r w:rsidRPr="00EC323F">
        <w:rPr>
          <w:rFonts w:cs="Tahoma"/>
          <w:color w:val="002060"/>
          <w:sz w:val="20"/>
          <w:szCs w:val="20"/>
        </w:rPr>
        <w:t xml:space="preserve">Het bevorderen en bewaken van </w:t>
      </w:r>
      <w:r>
        <w:rPr>
          <w:rFonts w:cs="Tahoma"/>
          <w:color w:val="002060"/>
          <w:sz w:val="20"/>
          <w:szCs w:val="20"/>
        </w:rPr>
        <w:t>de sociale, fysieke en psychische veiligheid</w:t>
      </w:r>
      <w:r w:rsidRPr="00EC323F">
        <w:rPr>
          <w:rFonts w:cs="Tahoma"/>
          <w:color w:val="002060"/>
          <w:sz w:val="20"/>
          <w:szCs w:val="20"/>
        </w:rPr>
        <w:t xml:space="preserve"> voor alle bij onze school betrokkenen</w:t>
      </w:r>
      <w:r w:rsidR="00C57CDB">
        <w:rPr>
          <w:rFonts w:cs="Tahoma"/>
          <w:color w:val="002060"/>
          <w:sz w:val="20"/>
          <w:szCs w:val="20"/>
        </w:rPr>
        <w:t>;</w:t>
      </w:r>
    </w:p>
    <w:p w:rsidR="00EC323F" w:rsidRPr="00EC323F" w:rsidRDefault="00EC323F" w:rsidP="00EC323F">
      <w:pPr>
        <w:pStyle w:val="Lijstalinea"/>
        <w:numPr>
          <w:ilvl w:val="0"/>
          <w:numId w:val="1"/>
        </w:numPr>
        <w:rPr>
          <w:rFonts w:cs="Tahoma"/>
          <w:color w:val="002060"/>
          <w:sz w:val="20"/>
          <w:szCs w:val="20"/>
        </w:rPr>
      </w:pPr>
      <w:r w:rsidRPr="00EC323F">
        <w:rPr>
          <w:rFonts w:cs="Tahoma"/>
          <w:color w:val="002060"/>
          <w:sz w:val="20"/>
          <w:szCs w:val="20"/>
        </w:rPr>
        <w:t>Het creëren van een sociaal pedagogisch klimaat, waar alle be</w:t>
      </w:r>
      <w:r w:rsidR="00C14446">
        <w:rPr>
          <w:rFonts w:cs="Tahoma"/>
          <w:color w:val="002060"/>
          <w:sz w:val="20"/>
          <w:szCs w:val="20"/>
        </w:rPr>
        <w:t>t</w:t>
      </w:r>
      <w:r w:rsidRPr="00EC323F">
        <w:rPr>
          <w:rFonts w:cs="Tahoma"/>
          <w:color w:val="002060"/>
          <w:sz w:val="20"/>
          <w:szCs w:val="20"/>
        </w:rPr>
        <w:t>rokkenen zich prettig en gewaardeerd voelen</w:t>
      </w:r>
      <w:r w:rsidR="00C57CDB">
        <w:rPr>
          <w:rFonts w:cs="Tahoma"/>
          <w:color w:val="002060"/>
          <w:sz w:val="20"/>
          <w:szCs w:val="20"/>
        </w:rPr>
        <w:t>;</w:t>
      </w:r>
    </w:p>
    <w:p w:rsidR="00EC323F" w:rsidRPr="00EC323F" w:rsidRDefault="00EC323F" w:rsidP="00EC323F">
      <w:pPr>
        <w:pStyle w:val="Lijstalinea"/>
        <w:numPr>
          <w:ilvl w:val="0"/>
          <w:numId w:val="1"/>
        </w:numPr>
        <w:rPr>
          <w:rFonts w:cs="Tahoma"/>
          <w:color w:val="002060"/>
          <w:sz w:val="20"/>
          <w:szCs w:val="20"/>
        </w:rPr>
      </w:pPr>
      <w:r w:rsidRPr="00EC323F">
        <w:rPr>
          <w:rFonts w:cs="Tahoma"/>
          <w:color w:val="002060"/>
          <w:sz w:val="20"/>
          <w:szCs w:val="20"/>
        </w:rPr>
        <w:t>Het bijdragen aan preventie en het proactief handelen bij vormen van incidenten, conflicten en machtsmisbruik.</w:t>
      </w:r>
    </w:p>
    <w:p w:rsidR="00EC323F" w:rsidRPr="00EC323F" w:rsidRDefault="00EC323F" w:rsidP="00EC323F">
      <w:pPr>
        <w:rPr>
          <w:rFonts w:cs="Tahoma"/>
          <w:color w:val="FF0000"/>
        </w:rPr>
      </w:pPr>
    </w:p>
    <w:p w:rsidR="00EC323F" w:rsidRPr="00EC323F" w:rsidRDefault="00EC323F" w:rsidP="00EC323F">
      <w:pPr>
        <w:rPr>
          <w:rFonts w:cs="Tahoma"/>
          <w:color w:val="002060"/>
        </w:rPr>
      </w:pPr>
    </w:p>
    <w:p w:rsidR="00EC323F" w:rsidRPr="00EC323F" w:rsidRDefault="00EC323F" w:rsidP="00EC323F">
      <w:pPr>
        <w:rPr>
          <w:rFonts w:cs="Tahoma"/>
          <w:color w:val="002060"/>
        </w:rPr>
      </w:pPr>
      <w:r w:rsidRPr="00EC323F">
        <w:rPr>
          <w:rFonts w:cs="Tahoma"/>
          <w:color w:val="002060"/>
        </w:rPr>
        <w:t>Om dit te realiseren, hanteren we de volgende uitgangspunten:</w:t>
      </w:r>
    </w:p>
    <w:p w:rsidR="002745D0" w:rsidRDefault="002745D0" w:rsidP="00EC323F">
      <w:pPr>
        <w:pStyle w:val="Lijstalinea"/>
        <w:numPr>
          <w:ilvl w:val="0"/>
          <w:numId w:val="1"/>
        </w:numPr>
        <w:rPr>
          <w:rFonts w:cs="Tahoma"/>
          <w:color w:val="002060"/>
          <w:sz w:val="20"/>
          <w:szCs w:val="20"/>
        </w:rPr>
      </w:pPr>
      <w:r>
        <w:rPr>
          <w:rFonts w:cs="Tahoma"/>
          <w:color w:val="002060"/>
          <w:sz w:val="20"/>
          <w:szCs w:val="20"/>
        </w:rPr>
        <w:t xml:space="preserve">Preventie </w:t>
      </w:r>
      <w:r w:rsidR="002E0B92">
        <w:rPr>
          <w:rFonts w:cs="Tahoma"/>
          <w:color w:val="002060"/>
          <w:sz w:val="20"/>
          <w:szCs w:val="20"/>
        </w:rPr>
        <w:t>‘</w:t>
      </w:r>
      <w:r>
        <w:rPr>
          <w:rFonts w:cs="Tahoma"/>
          <w:color w:val="002060"/>
          <w:sz w:val="20"/>
          <w:szCs w:val="20"/>
        </w:rPr>
        <w:t>Voorkomen is beter dan genezen’</w:t>
      </w:r>
      <w:r w:rsidR="00C14446">
        <w:rPr>
          <w:rFonts w:cs="Tahoma"/>
          <w:color w:val="002060"/>
          <w:sz w:val="20"/>
          <w:szCs w:val="20"/>
        </w:rPr>
        <w:t>;</w:t>
      </w:r>
    </w:p>
    <w:p w:rsidR="00EC323F" w:rsidRPr="00EC323F" w:rsidRDefault="00EC323F" w:rsidP="00EC323F">
      <w:pPr>
        <w:pStyle w:val="Lijstalinea"/>
        <w:numPr>
          <w:ilvl w:val="0"/>
          <w:numId w:val="1"/>
        </w:numPr>
        <w:rPr>
          <w:rFonts w:cs="Tahoma"/>
          <w:color w:val="002060"/>
          <w:sz w:val="20"/>
          <w:szCs w:val="20"/>
        </w:rPr>
      </w:pPr>
      <w:r w:rsidRPr="00EC323F">
        <w:rPr>
          <w:rFonts w:cs="Tahoma"/>
          <w:color w:val="002060"/>
          <w:sz w:val="20"/>
          <w:szCs w:val="20"/>
        </w:rPr>
        <w:t>Wij accepteren en respecteren elkaar</w:t>
      </w:r>
      <w:r w:rsidR="00C14446">
        <w:rPr>
          <w:rFonts w:cs="Tahoma"/>
          <w:color w:val="002060"/>
          <w:sz w:val="20"/>
          <w:szCs w:val="20"/>
        </w:rPr>
        <w:t>;</w:t>
      </w:r>
    </w:p>
    <w:p w:rsidR="00EC323F" w:rsidRPr="00EC323F" w:rsidRDefault="00EC323F" w:rsidP="00EC323F">
      <w:pPr>
        <w:pStyle w:val="Lijstalinea"/>
        <w:numPr>
          <w:ilvl w:val="0"/>
          <w:numId w:val="1"/>
        </w:numPr>
        <w:rPr>
          <w:rFonts w:cs="Tahoma"/>
          <w:color w:val="002060"/>
          <w:sz w:val="20"/>
          <w:szCs w:val="20"/>
        </w:rPr>
      </w:pPr>
      <w:r w:rsidRPr="00EC323F">
        <w:rPr>
          <w:rFonts w:cs="Tahoma"/>
          <w:color w:val="002060"/>
          <w:sz w:val="20"/>
          <w:szCs w:val="20"/>
        </w:rPr>
        <w:t>Wij onderschrijven het uitgangspunt dat mannen en vrouwen, jongens en meisjes gelijkwaardig zijn aan elkaar</w:t>
      </w:r>
      <w:r w:rsidR="00C14446">
        <w:rPr>
          <w:rFonts w:cs="Tahoma"/>
          <w:color w:val="002060"/>
          <w:sz w:val="20"/>
          <w:szCs w:val="20"/>
        </w:rPr>
        <w:t>;</w:t>
      </w:r>
    </w:p>
    <w:p w:rsidR="00C57CDB" w:rsidRDefault="00EC323F" w:rsidP="00EC323F">
      <w:pPr>
        <w:pStyle w:val="Lijstalinea"/>
        <w:numPr>
          <w:ilvl w:val="0"/>
          <w:numId w:val="1"/>
        </w:numPr>
        <w:rPr>
          <w:rFonts w:cs="Tahoma"/>
          <w:color w:val="002060"/>
          <w:sz w:val="20"/>
          <w:szCs w:val="20"/>
        </w:rPr>
      </w:pPr>
      <w:r w:rsidRPr="00EC323F">
        <w:rPr>
          <w:rFonts w:cs="Tahoma"/>
          <w:color w:val="002060"/>
          <w:sz w:val="20"/>
          <w:szCs w:val="20"/>
        </w:rPr>
        <w:t>Iedereen gaat respectvol om met persoonlijke verschillen of verschillen voortkomend uit huidskleur</w:t>
      </w:r>
      <w:r w:rsidR="00C57CDB">
        <w:rPr>
          <w:rFonts w:cs="Tahoma"/>
          <w:color w:val="002060"/>
          <w:sz w:val="20"/>
          <w:szCs w:val="20"/>
        </w:rPr>
        <w:t>;</w:t>
      </w:r>
    </w:p>
    <w:p w:rsidR="00EC323F" w:rsidRPr="00EC323F" w:rsidRDefault="00EC323F" w:rsidP="00EC323F">
      <w:pPr>
        <w:pStyle w:val="Lijstalinea"/>
        <w:numPr>
          <w:ilvl w:val="0"/>
          <w:numId w:val="1"/>
        </w:numPr>
        <w:rPr>
          <w:rFonts w:cs="Tahoma"/>
          <w:color w:val="002060"/>
          <w:sz w:val="20"/>
          <w:szCs w:val="20"/>
        </w:rPr>
      </w:pPr>
      <w:r w:rsidRPr="00EC323F">
        <w:rPr>
          <w:rFonts w:cs="Tahoma"/>
          <w:color w:val="002060"/>
          <w:sz w:val="20"/>
          <w:szCs w:val="20"/>
        </w:rPr>
        <w:t>levensovertuiging, seksuele voorkeur of culturele achtergronden</w:t>
      </w:r>
      <w:r w:rsidR="00C14446">
        <w:rPr>
          <w:rFonts w:cs="Tahoma"/>
          <w:color w:val="002060"/>
          <w:sz w:val="20"/>
          <w:szCs w:val="20"/>
        </w:rPr>
        <w:t>;</w:t>
      </w:r>
    </w:p>
    <w:p w:rsidR="00EC323F" w:rsidRDefault="00EC323F" w:rsidP="00EC323F">
      <w:pPr>
        <w:pStyle w:val="Lijstalinea"/>
        <w:numPr>
          <w:ilvl w:val="0"/>
          <w:numId w:val="1"/>
        </w:numPr>
        <w:rPr>
          <w:rFonts w:cs="Tahoma"/>
          <w:color w:val="002060"/>
          <w:sz w:val="20"/>
          <w:szCs w:val="20"/>
        </w:rPr>
      </w:pPr>
      <w:r w:rsidRPr="00EC323F">
        <w:rPr>
          <w:rFonts w:cs="Tahoma"/>
          <w:color w:val="002060"/>
          <w:sz w:val="20"/>
          <w:szCs w:val="20"/>
        </w:rPr>
        <w:t>Wij stimuleren zelfredzaamheid en weerbaarheid</w:t>
      </w:r>
      <w:r w:rsidR="00C14446">
        <w:rPr>
          <w:rFonts w:cs="Tahoma"/>
          <w:color w:val="002060"/>
          <w:sz w:val="20"/>
          <w:szCs w:val="20"/>
        </w:rPr>
        <w:t>;</w:t>
      </w:r>
    </w:p>
    <w:p w:rsidR="006A0858" w:rsidRPr="006A0858" w:rsidRDefault="00EC323F" w:rsidP="00EC323F">
      <w:pPr>
        <w:pStyle w:val="Lijstalinea"/>
        <w:numPr>
          <w:ilvl w:val="0"/>
          <w:numId w:val="1"/>
        </w:numPr>
        <w:rPr>
          <w:rFonts w:cs="Tahoma"/>
          <w:sz w:val="20"/>
          <w:szCs w:val="20"/>
        </w:rPr>
      </w:pPr>
      <w:r w:rsidRPr="00EC323F">
        <w:rPr>
          <w:rFonts w:cs="Tahoma"/>
          <w:color w:val="002060"/>
          <w:sz w:val="20"/>
          <w:szCs w:val="20"/>
        </w:rPr>
        <w:t>Gemaakt</w:t>
      </w:r>
      <w:r w:rsidR="00C14446">
        <w:rPr>
          <w:rFonts w:cs="Tahoma"/>
          <w:color w:val="002060"/>
          <w:sz w:val="20"/>
          <w:szCs w:val="20"/>
        </w:rPr>
        <w:t>e</w:t>
      </w:r>
      <w:r w:rsidRPr="00EC323F">
        <w:rPr>
          <w:rFonts w:cs="Tahoma"/>
          <w:color w:val="002060"/>
          <w:sz w:val="20"/>
          <w:szCs w:val="20"/>
        </w:rPr>
        <w:t xml:space="preserve"> afspraken worden door iedereen nageleefd.</w:t>
      </w:r>
    </w:p>
    <w:p w:rsidR="006A0858" w:rsidRPr="006A0858" w:rsidRDefault="006A0858" w:rsidP="006A0858">
      <w:pPr>
        <w:rPr>
          <w:rFonts w:cs="Tahoma"/>
          <w:color w:val="FF0000"/>
        </w:rPr>
      </w:pPr>
    </w:p>
    <w:p w:rsidR="00064C9A" w:rsidRPr="006A0858" w:rsidRDefault="00064C9A" w:rsidP="006A0858">
      <w:pPr>
        <w:rPr>
          <w:rFonts w:cs="Tahoma"/>
        </w:rPr>
      </w:pPr>
      <w:r w:rsidRPr="006A0858">
        <w:rPr>
          <w:color w:val="002060"/>
        </w:rPr>
        <w:br w:type="page"/>
      </w:r>
    </w:p>
    <w:p w:rsidR="00322D38" w:rsidRPr="00322D38" w:rsidRDefault="007E0B20" w:rsidP="00690BD4">
      <w:pPr>
        <w:pStyle w:val="Kop1"/>
      </w:pPr>
      <w:bookmarkStart w:id="4" w:name="_Toc518981597"/>
      <w:r>
        <w:lastRenderedPageBreak/>
        <w:t>2</w:t>
      </w:r>
      <w:r w:rsidR="00690BD4">
        <w:tab/>
      </w:r>
      <w:r w:rsidR="00322D38">
        <w:t>Visie</w:t>
      </w:r>
      <w:r w:rsidR="00690BD4">
        <w:t xml:space="preserve"> op veiligheid</w:t>
      </w:r>
      <w:bookmarkEnd w:id="4"/>
    </w:p>
    <w:p w:rsidR="00690BD4" w:rsidRPr="00690BD4" w:rsidRDefault="00690BD4" w:rsidP="00690BD4">
      <w:pPr>
        <w:rPr>
          <w:color w:val="002060"/>
        </w:rPr>
      </w:pPr>
      <w:r w:rsidRPr="00690BD4">
        <w:rPr>
          <w:color w:val="002060"/>
        </w:rPr>
        <w:t xml:space="preserve">Voor een helder en eenduidig beeld van het begrip </w:t>
      </w:r>
      <w:r w:rsidR="00E822EF">
        <w:rPr>
          <w:color w:val="002060"/>
        </w:rPr>
        <w:t>‘</w:t>
      </w:r>
      <w:r w:rsidRPr="00690BD4">
        <w:rPr>
          <w:i/>
          <w:color w:val="002060"/>
        </w:rPr>
        <w:t>veiligheid</w:t>
      </w:r>
      <w:r w:rsidR="00E822EF">
        <w:rPr>
          <w:color w:val="002060"/>
        </w:rPr>
        <w:t xml:space="preserve">’ </w:t>
      </w:r>
      <w:r w:rsidRPr="00690BD4">
        <w:rPr>
          <w:color w:val="002060"/>
        </w:rPr>
        <w:t xml:space="preserve">is een goede begripsdefinitie van de begrippen </w:t>
      </w:r>
      <w:r w:rsidRPr="00E822EF">
        <w:rPr>
          <w:i/>
          <w:color w:val="002060"/>
        </w:rPr>
        <w:t>‘veiligheid</w:t>
      </w:r>
      <w:r w:rsidR="00303EE0" w:rsidRPr="00E822EF">
        <w:rPr>
          <w:i/>
          <w:color w:val="002060"/>
        </w:rPr>
        <w:t xml:space="preserve">’ </w:t>
      </w:r>
      <w:r w:rsidR="00303EE0">
        <w:rPr>
          <w:color w:val="002060"/>
        </w:rPr>
        <w:t xml:space="preserve">en </w:t>
      </w:r>
      <w:r w:rsidR="00303EE0" w:rsidRPr="00E822EF">
        <w:rPr>
          <w:i/>
          <w:color w:val="002060"/>
        </w:rPr>
        <w:t>‘onveiligheid’</w:t>
      </w:r>
      <w:r w:rsidR="00303EE0">
        <w:rPr>
          <w:color w:val="002060"/>
        </w:rPr>
        <w:t xml:space="preserve"> van belang.</w:t>
      </w:r>
    </w:p>
    <w:p w:rsidR="00690BD4" w:rsidRDefault="00303EE0" w:rsidP="00690BD4">
      <w:pPr>
        <w:rPr>
          <w:color w:val="002060"/>
        </w:rPr>
      </w:pPr>
      <w:r>
        <w:rPr>
          <w:color w:val="002060"/>
        </w:rPr>
        <w:t>We vinden het dan ook belangrijk om aan te geven</w:t>
      </w:r>
      <w:r w:rsidR="00690BD4" w:rsidRPr="00690BD4">
        <w:rPr>
          <w:color w:val="002060"/>
        </w:rPr>
        <w:t xml:space="preserve"> hoe we de twee begrippen zien en hoe zij zich tot elkaar verhouden.</w:t>
      </w:r>
    </w:p>
    <w:p w:rsidR="00303EE0" w:rsidRPr="00690BD4" w:rsidRDefault="00303EE0" w:rsidP="00690BD4">
      <w:pPr>
        <w:rPr>
          <w:color w:val="002060"/>
        </w:rPr>
      </w:pPr>
    </w:p>
    <w:p w:rsidR="00690BD4" w:rsidRPr="00690BD4" w:rsidRDefault="00690BD4" w:rsidP="00690BD4">
      <w:pPr>
        <w:rPr>
          <w:color w:val="002060"/>
        </w:rPr>
      </w:pPr>
      <w:r w:rsidRPr="00690BD4">
        <w:rPr>
          <w:color w:val="002060"/>
        </w:rPr>
        <w:t xml:space="preserve">We definiëren </w:t>
      </w:r>
      <w:r w:rsidR="00E822EF">
        <w:rPr>
          <w:color w:val="002060"/>
        </w:rPr>
        <w:t>‘</w:t>
      </w:r>
      <w:r w:rsidRPr="00690BD4">
        <w:rPr>
          <w:i/>
          <w:color w:val="002060"/>
        </w:rPr>
        <w:t>veiligheid</w:t>
      </w:r>
      <w:r w:rsidR="00E822EF">
        <w:rPr>
          <w:i/>
          <w:color w:val="002060"/>
        </w:rPr>
        <w:t>’</w:t>
      </w:r>
      <w:r w:rsidRPr="00690BD4">
        <w:rPr>
          <w:color w:val="002060"/>
        </w:rPr>
        <w:t xml:space="preserve"> in termen van de aanwezigheid van maatregelen, voorzieningen en activiteiten; </w:t>
      </w:r>
      <w:r w:rsidR="00E822EF">
        <w:rPr>
          <w:color w:val="002060"/>
        </w:rPr>
        <w:t>‘</w:t>
      </w:r>
      <w:r w:rsidRPr="00690BD4">
        <w:rPr>
          <w:i/>
          <w:color w:val="002060"/>
        </w:rPr>
        <w:t>onveiligheid</w:t>
      </w:r>
      <w:r w:rsidR="00E822EF">
        <w:rPr>
          <w:i/>
          <w:color w:val="002060"/>
        </w:rPr>
        <w:t>’</w:t>
      </w:r>
      <w:r w:rsidRPr="00690BD4">
        <w:rPr>
          <w:color w:val="002060"/>
        </w:rPr>
        <w:t xml:space="preserve"> in termen van afwezigheid van maatregelen, voorzieningen en activiteiten. </w:t>
      </w:r>
    </w:p>
    <w:p w:rsidR="00690BD4" w:rsidRPr="00690BD4" w:rsidRDefault="00690BD4" w:rsidP="00690BD4">
      <w:pPr>
        <w:rPr>
          <w:color w:val="002060"/>
        </w:rPr>
      </w:pPr>
      <w:r w:rsidRPr="00690BD4">
        <w:rPr>
          <w:color w:val="002060"/>
        </w:rPr>
        <w:t>Veiligheid wordt</w:t>
      </w:r>
      <w:r w:rsidRPr="00690BD4">
        <w:rPr>
          <w:i/>
          <w:color w:val="002060"/>
        </w:rPr>
        <w:t xml:space="preserve"> </w:t>
      </w:r>
      <w:r w:rsidRPr="00690BD4">
        <w:rPr>
          <w:color w:val="002060"/>
        </w:rPr>
        <w:t>dus niet langer aan de hand van de aanwezigheid of afwezigheid van incidenten gedefinieerd. Een veilige school is dus niet een school waar geen incidenten zijn opgetreden maar is een school waar adequate voorzieningen</w:t>
      </w:r>
      <w:r>
        <w:rPr>
          <w:color w:val="002060"/>
        </w:rPr>
        <w:t xml:space="preserve"> en maatregelen zijn getroffen.</w:t>
      </w:r>
    </w:p>
    <w:p w:rsidR="00322D38" w:rsidRDefault="00690BD4" w:rsidP="00690BD4">
      <w:pPr>
        <w:rPr>
          <w:color w:val="002060"/>
        </w:rPr>
      </w:pPr>
      <w:r w:rsidRPr="00690BD4">
        <w:rPr>
          <w:color w:val="002060"/>
        </w:rPr>
        <w:t xml:space="preserve">Veiligheid is ook een </w:t>
      </w:r>
      <w:r w:rsidRPr="00690BD4">
        <w:rPr>
          <w:i/>
          <w:color w:val="002060"/>
        </w:rPr>
        <w:t>dynamische</w:t>
      </w:r>
      <w:r w:rsidRPr="00690BD4">
        <w:rPr>
          <w:color w:val="002060"/>
        </w:rPr>
        <w:t xml:space="preserve"> toestand. Dat wil zeggen dat werken aan veiligheid een doorlopend proces is. Aangezien de situatie in de tijd kan veranderen, kunnen maatregelen en voorzieningen die in eerste instantie veiligheid creëerden, te kort gaan schieten. Dezelfde maatregelen zijn dan minder adequaat en passend bij de situatie, er treedt een verschuiving (dynamiek) op in de veiligheidssituatie.</w:t>
      </w:r>
    </w:p>
    <w:p w:rsidR="007A7FF3" w:rsidRDefault="007A7FF3" w:rsidP="00690BD4">
      <w:pPr>
        <w:rPr>
          <w:color w:val="002060"/>
        </w:rPr>
      </w:pPr>
    </w:p>
    <w:p w:rsidR="007A7FF3" w:rsidRPr="00690BD4" w:rsidRDefault="001D5459" w:rsidP="00690BD4">
      <w:pPr>
        <w:rPr>
          <w:color w:val="002060"/>
        </w:rPr>
      </w:pPr>
      <w:r>
        <w:rPr>
          <w:color w:val="002060"/>
        </w:rPr>
        <w:t>Bij veiligheid op school gaat het om de</w:t>
      </w:r>
      <w:r w:rsidR="007A7FF3">
        <w:rPr>
          <w:color w:val="002060"/>
        </w:rPr>
        <w:t xml:space="preserve"> fysieke, ps</w:t>
      </w:r>
      <w:r w:rsidR="0057512A">
        <w:rPr>
          <w:color w:val="002060"/>
        </w:rPr>
        <w:t xml:space="preserve">ychische en sociale </w:t>
      </w:r>
      <w:r w:rsidR="00B459AB">
        <w:rPr>
          <w:color w:val="002060"/>
        </w:rPr>
        <w:t>veiligheid,</w:t>
      </w:r>
      <w:r>
        <w:rPr>
          <w:color w:val="002060"/>
        </w:rPr>
        <w:t xml:space="preserve"> waarbij het pedagogisch klimaat op de school </w:t>
      </w:r>
      <w:r w:rsidR="00A53D5B">
        <w:rPr>
          <w:color w:val="002060"/>
        </w:rPr>
        <w:t>een bepalende factor is</w:t>
      </w:r>
      <w:r>
        <w:rPr>
          <w:color w:val="002060"/>
        </w:rPr>
        <w:t xml:space="preserve">. </w:t>
      </w:r>
      <w:r w:rsidR="0057512A">
        <w:rPr>
          <w:color w:val="002060"/>
        </w:rPr>
        <w:t xml:space="preserve">Immers </w:t>
      </w:r>
      <w:r>
        <w:rPr>
          <w:color w:val="002060"/>
        </w:rPr>
        <w:t xml:space="preserve">de sfeer en de omgeving, waarin de leerlingen zich op school ontwikkelen wordt bepaald door het pedagogisch klimaat. In onderstaande paragrafen </w:t>
      </w:r>
      <w:r w:rsidR="00A53D5B">
        <w:rPr>
          <w:color w:val="002060"/>
        </w:rPr>
        <w:t xml:space="preserve">en hoofdstukken </w:t>
      </w:r>
      <w:r>
        <w:rPr>
          <w:color w:val="002060"/>
        </w:rPr>
        <w:t>geven wij inhoud aan de fysiek, psychische en sociale veiligheid en schetsen wij een beeld van het pedagogisch klimaat op onze school</w:t>
      </w:r>
      <w:r w:rsidR="0057512A">
        <w:rPr>
          <w:color w:val="002060"/>
        </w:rPr>
        <w:t xml:space="preserve"> door het beschrijven van onze visie en deze vervolgens uit te werken in </w:t>
      </w:r>
      <w:r w:rsidR="0057512A" w:rsidRPr="00D42817">
        <w:rPr>
          <w:color w:val="002060"/>
        </w:rPr>
        <w:t>kenmerken</w:t>
      </w:r>
      <w:r w:rsidR="0057512A">
        <w:rPr>
          <w:color w:val="002060"/>
        </w:rPr>
        <w:t>, gedragingen, af</w:t>
      </w:r>
      <w:r>
        <w:rPr>
          <w:color w:val="002060"/>
        </w:rPr>
        <w:t>spraken en regels (protocollen).</w:t>
      </w:r>
    </w:p>
    <w:p w:rsidR="00690BD4" w:rsidRDefault="007E0B20" w:rsidP="00690BD4">
      <w:pPr>
        <w:pStyle w:val="Kop2"/>
        <w:rPr>
          <w:color w:val="002060"/>
        </w:rPr>
      </w:pPr>
      <w:bookmarkStart w:id="5" w:name="_Toc518981598"/>
      <w:r w:rsidRPr="00303EE0">
        <w:rPr>
          <w:color w:val="002060"/>
        </w:rPr>
        <w:t>2</w:t>
      </w:r>
      <w:r w:rsidR="00690BD4" w:rsidRPr="00303EE0">
        <w:rPr>
          <w:color w:val="002060"/>
        </w:rPr>
        <w:t>.1</w:t>
      </w:r>
      <w:r w:rsidR="00690BD4" w:rsidRPr="00303EE0">
        <w:rPr>
          <w:color w:val="002060"/>
        </w:rPr>
        <w:tab/>
      </w:r>
      <w:r w:rsidR="00585E41" w:rsidRPr="00303EE0">
        <w:rPr>
          <w:color w:val="002060"/>
        </w:rPr>
        <w:t>Fysieke</w:t>
      </w:r>
      <w:r w:rsidR="00370750" w:rsidRPr="00303EE0">
        <w:rPr>
          <w:color w:val="002060"/>
        </w:rPr>
        <w:t>, psychische</w:t>
      </w:r>
      <w:r w:rsidR="00585E41" w:rsidRPr="00303EE0">
        <w:rPr>
          <w:color w:val="002060"/>
        </w:rPr>
        <w:t xml:space="preserve"> en sociale veiligheid</w:t>
      </w:r>
      <w:bookmarkEnd w:id="5"/>
    </w:p>
    <w:p w:rsidR="00690BD4" w:rsidRDefault="007E0B20" w:rsidP="00690BD4">
      <w:pPr>
        <w:pStyle w:val="Kop3"/>
      </w:pPr>
      <w:bookmarkStart w:id="6" w:name="_Toc518981599"/>
      <w:r>
        <w:t>2</w:t>
      </w:r>
      <w:r w:rsidR="00690BD4">
        <w:t>.1.1</w:t>
      </w:r>
      <w:r w:rsidR="00690BD4">
        <w:tab/>
        <w:t>Fysieke veiligheid</w:t>
      </w:r>
      <w:bookmarkEnd w:id="6"/>
    </w:p>
    <w:p w:rsidR="00690BD4" w:rsidRPr="00690BD4" w:rsidRDefault="00690BD4" w:rsidP="00690BD4">
      <w:pPr>
        <w:rPr>
          <w:color w:val="002060"/>
        </w:rPr>
      </w:pPr>
      <w:r w:rsidRPr="00690BD4">
        <w:rPr>
          <w:color w:val="002060"/>
        </w:rPr>
        <w:t>Een fysiek veilige school heeft een goed onderhouden gebouw waarbij de inrichting geen gevaar oplevert voor leerlingen, leerkrachten, directie, onderwijsondersteunend personeel, ouders en overige gebruikers. Op het schoolplein staan veilige toestellen en de speelzaal is voorzien van veilige toestellen.</w:t>
      </w:r>
    </w:p>
    <w:p w:rsidR="00690BD4" w:rsidRPr="00690BD4" w:rsidRDefault="00690BD4" w:rsidP="00690BD4">
      <w:pPr>
        <w:rPr>
          <w:color w:val="002060"/>
        </w:rPr>
      </w:pPr>
      <w:r w:rsidRPr="00690BD4">
        <w:rPr>
          <w:color w:val="002060"/>
        </w:rPr>
        <w:t xml:space="preserve">Leerlingen en leerkrachten weten wat ze moeten doen bij brand of andere calamiteiten en de school oefent regelmatig het ontruimingsplan. Vluchtwegen zijn vrij van obstakels. De directie van de school ziet toe op regelmatige inspecties van het gebouw en schoolplein. Het veiligheidsbeleid is up-to-date en de school bezit instrumenten om dit te controleren. De school werkt samen met ouders, GGD, de brandweer, de </w:t>
      </w:r>
      <w:r w:rsidR="00B459AB" w:rsidRPr="00690BD4">
        <w:rPr>
          <w:color w:val="002060"/>
        </w:rPr>
        <w:t>Arbodienst</w:t>
      </w:r>
      <w:r w:rsidRPr="00690BD4">
        <w:rPr>
          <w:color w:val="002060"/>
        </w:rPr>
        <w:t xml:space="preserve"> en de gemeente.</w:t>
      </w:r>
    </w:p>
    <w:p w:rsidR="00690BD4" w:rsidRDefault="007E0B20" w:rsidP="00690BD4">
      <w:pPr>
        <w:pStyle w:val="Kop3"/>
        <w:rPr>
          <w:color w:val="002060"/>
        </w:rPr>
      </w:pPr>
      <w:bookmarkStart w:id="7" w:name="_Toc518981600"/>
      <w:r>
        <w:rPr>
          <w:color w:val="002060"/>
        </w:rPr>
        <w:t>2</w:t>
      </w:r>
      <w:r w:rsidR="00C75E8A">
        <w:rPr>
          <w:color w:val="002060"/>
        </w:rPr>
        <w:t>.1.2</w:t>
      </w:r>
      <w:r w:rsidR="00C75E8A">
        <w:rPr>
          <w:color w:val="002060"/>
        </w:rPr>
        <w:tab/>
        <w:t>P</w:t>
      </w:r>
      <w:r w:rsidR="00370750">
        <w:rPr>
          <w:color w:val="002060"/>
        </w:rPr>
        <w:t xml:space="preserve">sychische en sociale </w:t>
      </w:r>
      <w:r>
        <w:rPr>
          <w:color w:val="002060"/>
        </w:rPr>
        <w:t>veiligheid</w:t>
      </w:r>
      <w:bookmarkEnd w:id="7"/>
    </w:p>
    <w:p w:rsidR="007E0B20" w:rsidRPr="007E0B20" w:rsidRDefault="007E0B20" w:rsidP="007E0B20">
      <w:pPr>
        <w:rPr>
          <w:color w:val="002060"/>
        </w:rPr>
      </w:pPr>
      <w:r w:rsidRPr="007E0B20">
        <w:rPr>
          <w:color w:val="002060"/>
        </w:rPr>
        <w:t>Op een sociaal veilige school voelen leerlingen zich thuis. Ze komen graag naar school en voelen zich serieus genomen door de leerkrachten. Leerlingen op een sociaal veilige school pesten niet. De school tolereert geen discriminatie en seksuele intimidatie. De school heeft een contactpersoon, een interne vertrouwenspersoon, er is een klachtenregeling en een externe vertrouwenspersoon. De school werkt samen in netwerken van jeugdzorg en politie.</w:t>
      </w:r>
    </w:p>
    <w:p w:rsidR="007E0B20" w:rsidRPr="007E0B20" w:rsidRDefault="007E0B20" w:rsidP="007E0B20">
      <w:pPr>
        <w:rPr>
          <w:color w:val="002060"/>
        </w:rPr>
      </w:pPr>
      <w:r w:rsidRPr="007E0B20">
        <w:rPr>
          <w:color w:val="002060"/>
        </w:rPr>
        <w:t>De school gaat bestaand sociaal onveilig gedrag tegen en voorkomt dat gedrag ook door een actieve, positieve stimulering van sociaal gedrag. Hierbij valt te denken aan gedragsregels en onderwijs afgestemd op mogelijkheden van de individuele leerling. Hierdoor ontstaat een veilig klimaat waarbinnen de school problemen al in een vroeg stadium kan onderkennen en erop reageren.</w:t>
      </w:r>
    </w:p>
    <w:p w:rsidR="007E0B20" w:rsidRDefault="007E0B20" w:rsidP="007E0B20">
      <w:pPr>
        <w:rPr>
          <w:color w:val="002060"/>
        </w:rPr>
      </w:pPr>
      <w:r w:rsidRPr="007E0B20">
        <w:rPr>
          <w:color w:val="002060"/>
        </w:rPr>
        <w:t>Het veiligheidsbeleid is niet alleen bedoeld om leerlingen een veilige plek te bieden, maar ook leerkrachten, directie, onderwijsondersteunend personeel, ouders en overige gebruikers hebben vanzelfsprekend recht op een veilige omgeving.</w:t>
      </w:r>
      <w:r w:rsidR="0040431A">
        <w:rPr>
          <w:color w:val="002060"/>
        </w:rPr>
        <w:br/>
      </w:r>
    </w:p>
    <w:p w:rsidR="00A53D5B" w:rsidRDefault="00A53D5B" w:rsidP="00A53D5B">
      <w:pPr>
        <w:pStyle w:val="Kop2"/>
        <w:rPr>
          <w:color w:val="FF0000"/>
        </w:rPr>
      </w:pPr>
      <w:bookmarkStart w:id="8" w:name="_Toc518981601"/>
      <w:r>
        <w:rPr>
          <w:color w:val="002060"/>
        </w:rPr>
        <w:t>2.2</w:t>
      </w:r>
      <w:r>
        <w:rPr>
          <w:color w:val="002060"/>
        </w:rPr>
        <w:tab/>
        <w:t>Visie</w:t>
      </w:r>
      <w:bookmarkEnd w:id="8"/>
    </w:p>
    <w:p w:rsidR="00A60127" w:rsidRPr="00A60127" w:rsidRDefault="00A60127" w:rsidP="00A60127">
      <w:pPr>
        <w:rPr>
          <w:b/>
          <w:u w:val="single"/>
        </w:rPr>
      </w:pPr>
    </w:p>
    <w:p w:rsidR="0040431A" w:rsidRDefault="00A60127" w:rsidP="00A60127">
      <w:pPr>
        <w:rPr>
          <w:color w:val="002060"/>
        </w:rPr>
      </w:pPr>
      <w:r w:rsidRPr="00611817">
        <w:rPr>
          <w:color w:val="002060"/>
        </w:rPr>
        <w:t xml:space="preserve">Het klimaat van onze school (en maatschappij) wordt bepaald door </w:t>
      </w:r>
      <w:r w:rsidR="00873548">
        <w:rPr>
          <w:color w:val="002060"/>
        </w:rPr>
        <w:t>ons; leerkrachten, leerlingen en ouders/verzorgers. Als school zijn</w:t>
      </w:r>
      <w:r w:rsidR="0040431A">
        <w:rPr>
          <w:color w:val="002060"/>
        </w:rPr>
        <w:t xml:space="preserve"> wij</w:t>
      </w:r>
      <w:r w:rsidR="00873548">
        <w:rPr>
          <w:color w:val="002060"/>
        </w:rPr>
        <w:t xml:space="preserve"> van mening dat k</w:t>
      </w:r>
      <w:r w:rsidRPr="00611817">
        <w:rPr>
          <w:color w:val="002060"/>
        </w:rPr>
        <w:t>inderen</w:t>
      </w:r>
      <w:r w:rsidR="00873548">
        <w:rPr>
          <w:color w:val="002060"/>
        </w:rPr>
        <w:t xml:space="preserve"> zich het beste</w:t>
      </w:r>
      <w:r w:rsidRPr="00611817">
        <w:rPr>
          <w:color w:val="002060"/>
        </w:rPr>
        <w:t xml:space="preserve"> ontwikkelen</w:t>
      </w:r>
      <w:r w:rsidR="00873548">
        <w:rPr>
          <w:color w:val="002060"/>
        </w:rPr>
        <w:t xml:space="preserve"> </w:t>
      </w:r>
      <w:r w:rsidRPr="00611817">
        <w:rPr>
          <w:color w:val="002060"/>
        </w:rPr>
        <w:t>in een veilige omgeving waar geen ruimte is voor pesten, discriminatie en intolerantie. De sfeer waarin een kind opgroeit is van groot belang om</w:t>
      </w:r>
      <w:r w:rsidR="0040431A">
        <w:rPr>
          <w:color w:val="002060"/>
        </w:rPr>
        <w:t xml:space="preserve"> onze school als ‘wereldburger’ te verlaten. </w:t>
      </w:r>
      <w:r w:rsidRPr="00611817">
        <w:rPr>
          <w:color w:val="002060"/>
        </w:rPr>
        <w:t xml:space="preserve">Op onze school streven we daarom naar een vriendelijk en veilig klimaat waarin we onze leerlingen optimale </w:t>
      </w:r>
      <w:r w:rsidRPr="00611817">
        <w:rPr>
          <w:color w:val="002060"/>
        </w:rPr>
        <w:lastRenderedPageBreak/>
        <w:t>kansen willen bieden door een omgeving te creëren met veel aandacht voor orde, rust en regelmaat. Samen met de ouders/verzorgers speelt de school een belangrijke rol in de</w:t>
      </w:r>
      <w:r w:rsidR="0040431A">
        <w:rPr>
          <w:color w:val="002060"/>
        </w:rPr>
        <w:t>ze</w:t>
      </w:r>
      <w:r w:rsidRPr="00611817">
        <w:rPr>
          <w:color w:val="002060"/>
        </w:rPr>
        <w:t xml:space="preserve"> ontwikkeling</w:t>
      </w:r>
      <w:r w:rsidR="0040431A">
        <w:rPr>
          <w:color w:val="002060"/>
        </w:rPr>
        <w:t>.</w:t>
      </w:r>
    </w:p>
    <w:p w:rsidR="00A60127" w:rsidRPr="00611817" w:rsidRDefault="00A60127" w:rsidP="00A60127">
      <w:pPr>
        <w:rPr>
          <w:color w:val="002060"/>
        </w:rPr>
      </w:pPr>
      <w:r w:rsidRPr="00611817">
        <w:rPr>
          <w:color w:val="002060"/>
        </w:rPr>
        <w:t xml:space="preserve">Op onze school willen we de kinderen leren dat ze beleefd en respectvol met elkaar moeten omgaan en goed met medeleerlingen moeten samenwerken en samenspelen. Wij leren kinderen dat ze verantwoordelijk zijn voor hun eigen </w:t>
      </w:r>
      <w:r w:rsidR="0040431A">
        <w:rPr>
          <w:color w:val="002060"/>
        </w:rPr>
        <w:t xml:space="preserve">gedrag en bijbehorende gevolgen. </w:t>
      </w:r>
      <w:r w:rsidRPr="00611817">
        <w:rPr>
          <w:color w:val="002060"/>
        </w:rPr>
        <w:t>Op</w:t>
      </w:r>
      <w:r w:rsidR="0040431A">
        <w:rPr>
          <w:color w:val="002060"/>
        </w:rPr>
        <w:t xml:space="preserve"> De Tandem</w:t>
      </w:r>
      <w:r w:rsidRPr="00611817">
        <w:rPr>
          <w:color w:val="002060"/>
        </w:rPr>
        <w:t xml:space="preserve"> gelden daarom duidelijke regels en afspraken waar iedereen zich aan moet houden. Op die manier zorgen we ervoor dat onze school een plek is waar kinderen zich prettig en veilig voelen. Een veilig en prettig schoolklimaat met aandacht voor normen en waarden bevordert het welbevinden van de leerling en komt naar onze opvatting de ontwikkeling van ieder kind alleen maar ten goede</w:t>
      </w:r>
      <w:r w:rsidR="0040431A">
        <w:rPr>
          <w:color w:val="002060"/>
        </w:rPr>
        <w:t>.</w:t>
      </w:r>
    </w:p>
    <w:p w:rsidR="00A60127" w:rsidRDefault="00A60127">
      <w:pPr>
        <w:rPr>
          <w:color w:val="FF0000"/>
        </w:rPr>
      </w:pPr>
    </w:p>
    <w:p w:rsidR="00A60127" w:rsidRDefault="00A60127">
      <w:pPr>
        <w:rPr>
          <w:color w:val="FF0000"/>
        </w:rPr>
      </w:pPr>
    </w:p>
    <w:p w:rsidR="00EF4EDD" w:rsidRPr="008E4BE7" w:rsidRDefault="00EF4EDD">
      <w:pPr>
        <w:rPr>
          <w:color w:val="FF0000"/>
        </w:rPr>
      </w:pPr>
      <w:r>
        <w:br w:type="page"/>
      </w:r>
    </w:p>
    <w:p w:rsidR="00EF4EDD" w:rsidRDefault="008E4BE7" w:rsidP="00EF4EDD">
      <w:pPr>
        <w:pStyle w:val="Kop1"/>
      </w:pPr>
      <w:bookmarkStart w:id="9" w:name="_Toc518981602"/>
      <w:r>
        <w:lastRenderedPageBreak/>
        <w:t>3</w:t>
      </w:r>
      <w:r w:rsidR="00EF4EDD">
        <w:tab/>
        <w:t>Beleid</w:t>
      </w:r>
      <w:bookmarkEnd w:id="9"/>
    </w:p>
    <w:p w:rsidR="00C913DF" w:rsidRPr="00C913DF" w:rsidRDefault="00C913DF" w:rsidP="00C913DF"/>
    <w:p w:rsidR="00C913DF" w:rsidRDefault="00C913DF" w:rsidP="00C913DF">
      <w:pPr>
        <w:pStyle w:val="Kop2"/>
        <w:rPr>
          <w:color w:val="002060"/>
        </w:rPr>
      </w:pPr>
      <w:bookmarkStart w:id="10" w:name="_Toc518981603"/>
      <w:r>
        <w:rPr>
          <w:color w:val="002060"/>
        </w:rPr>
        <w:t>3.1</w:t>
      </w:r>
      <w:r>
        <w:rPr>
          <w:color w:val="002060"/>
        </w:rPr>
        <w:tab/>
        <w:t>Preventie</w:t>
      </w:r>
      <w:bookmarkEnd w:id="10"/>
    </w:p>
    <w:p w:rsidR="00494FE5" w:rsidRDefault="005A4B9A" w:rsidP="005A4B9A">
      <w:pPr>
        <w:widowControl w:val="0"/>
        <w:autoSpaceDE w:val="0"/>
        <w:autoSpaceDN w:val="0"/>
        <w:adjustRightInd w:val="0"/>
        <w:spacing w:line="300" w:lineRule="atLeast"/>
        <w:rPr>
          <w:rFonts w:cs="Tahoma"/>
          <w:color w:val="002060"/>
        </w:rPr>
      </w:pPr>
      <w:r w:rsidRPr="005A4B9A">
        <w:rPr>
          <w:color w:val="002060"/>
        </w:rPr>
        <w:t xml:space="preserve">Ons beleid is gericht </w:t>
      </w:r>
      <w:r w:rsidR="00C913DF" w:rsidRPr="00C913DF">
        <w:rPr>
          <w:color w:val="002060"/>
        </w:rPr>
        <w:t>op de veiligheid en welbevinden van de leerlingen</w:t>
      </w:r>
      <w:r w:rsidR="00C913DF">
        <w:rPr>
          <w:color w:val="002060"/>
        </w:rPr>
        <w:t>, waarbij preventie ons uitgangspunt is.</w:t>
      </w:r>
      <w:r w:rsidRPr="005A4B9A">
        <w:rPr>
          <w:color w:val="002060"/>
        </w:rPr>
        <w:t xml:space="preserve"> Dit houdt in dat </w:t>
      </w:r>
      <w:r w:rsidRPr="005A4B9A">
        <w:rPr>
          <w:rFonts w:cs="Tahoma"/>
          <w:color w:val="002060"/>
        </w:rPr>
        <w:t xml:space="preserve">op alle niveaus </w:t>
      </w:r>
      <w:r w:rsidR="003241A1">
        <w:rPr>
          <w:rFonts w:cs="Tahoma"/>
          <w:color w:val="002060"/>
        </w:rPr>
        <w:t>afspraken zijn gemaakt</w:t>
      </w:r>
      <w:r w:rsidRPr="005A4B9A">
        <w:rPr>
          <w:rFonts w:cs="Tahoma"/>
          <w:color w:val="002060"/>
        </w:rPr>
        <w:t xml:space="preserve"> om vormen van grensoverschrijdend gedrag</w:t>
      </w:r>
      <w:r>
        <w:rPr>
          <w:rFonts w:cs="Tahoma"/>
          <w:color w:val="002060"/>
        </w:rPr>
        <w:t xml:space="preserve"> (w.o. pesten en geweld)</w:t>
      </w:r>
      <w:r w:rsidRPr="005A4B9A">
        <w:rPr>
          <w:rFonts w:cs="Tahoma"/>
          <w:color w:val="002060"/>
        </w:rPr>
        <w:t xml:space="preserve"> of incidenten te voorkomen </w:t>
      </w:r>
      <w:r w:rsidR="003241A1">
        <w:rPr>
          <w:rFonts w:cs="Tahoma"/>
          <w:color w:val="002060"/>
        </w:rPr>
        <w:t xml:space="preserve">en om indien nodig zo snel en adequaat mogelijk op te treden. </w:t>
      </w:r>
      <w:r w:rsidR="00494FE5">
        <w:rPr>
          <w:rFonts w:cs="Tahoma"/>
          <w:color w:val="002060"/>
        </w:rPr>
        <w:t>In het handelen en gedrag van allen bij de school betrokken is dit zichtbaar.</w:t>
      </w:r>
    </w:p>
    <w:p w:rsidR="005A4B9A" w:rsidRDefault="00494FE5" w:rsidP="005A4B9A">
      <w:pPr>
        <w:widowControl w:val="0"/>
        <w:autoSpaceDE w:val="0"/>
        <w:autoSpaceDN w:val="0"/>
        <w:adjustRightInd w:val="0"/>
        <w:spacing w:line="300" w:lineRule="atLeast"/>
        <w:rPr>
          <w:rFonts w:cs="Tahoma"/>
          <w:color w:val="002060"/>
        </w:rPr>
      </w:pPr>
      <w:r>
        <w:rPr>
          <w:rFonts w:cs="Tahoma"/>
          <w:color w:val="002060"/>
        </w:rPr>
        <w:t>De afspraken</w:t>
      </w:r>
      <w:r w:rsidR="00D34C6E">
        <w:rPr>
          <w:rFonts w:cs="Tahoma"/>
          <w:color w:val="002060"/>
        </w:rPr>
        <w:t xml:space="preserve"> en/of protocollen</w:t>
      </w:r>
      <w:r w:rsidR="003241A1">
        <w:rPr>
          <w:rFonts w:cs="Tahoma"/>
          <w:color w:val="002060"/>
        </w:rPr>
        <w:t xml:space="preserve"> zijn bekend </w:t>
      </w:r>
      <w:r w:rsidR="005A4B9A" w:rsidRPr="005A4B9A">
        <w:rPr>
          <w:rFonts w:cs="Tahoma"/>
          <w:color w:val="002060"/>
        </w:rPr>
        <w:t xml:space="preserve">bij en </w:t>
      </w:r>
      <w:r w:rsidR="003241A1">
        <w:rPr>
          <w:rFonts w:cs="Tahoma"/>
          <w:color w:val="002060"/>
        </w:rPr>
        <w:t xml:space="preserve">worden </w:t>
      </w:r>
      <w:r w:rsidR="00D34C6E">
        <w:rPr>
          <w:rFonts w:cs="Tahoma"/>
          <w:color w:val="002060"/>
        </w:rPr>
        <w:t xml:space="preserve">op vooraf geplande momenten structureel </w:t>
      </w:r>
      <w:r w:rsidR="003241A1">
        <w:rPr>
          <w:rFonts w:cs="Tahoma"/>
          <w:color w:val="002060"/>
        </w:rPr>
        <w:t>besproken</w:t>
      </w:r>
      <w:r w:rsidR="005A4B9A" w:rsidRPr="005A4B9A">
        <w:rPr>
          <w:rFonts w:cs="Tahoma"/>
          <w:color w:val="002060"/>
        </w:rPr>
        <w:t xml:space="preserve"> met allen bij de s</w:t>
      </w:r>
      <w:r w:rsidR="008B68C6">
        <w:rPr>
          <w:rFonts w:cs="Tahoma"/>
          <w:color w:val="002060"/>
        </w:rPr>
        <w:t>chool betrokken (</w:t>
      </w:r>
      <w:r>
        <w:rPr>
          <w:rFonts w:cs="Tahoma"/>
          <w:color w:val="002060"/>
        </w:rPr>
        <w:t>w.o. de ouders</w:t>
      </w:r>
      <w:r w:rsidR="008B68C6">
        <w:rPr>
          <w:rFonts w:cs="Tahoma"/>
          <w:color w:val="002060"/>
        </w:rPr>
        <w:t>)</w:t>
      </w:r>
      <w:r>
        <w:rPr>
          <w:rFonts w:cs="Tahoma"/>
          <w:color w:val="002060"/>
        </w:rPr>
        <w:t xml:space="preserve"> en indien nodig worden er cursussen</w:t>
      </w:r>
      <w:r w:rsidR="008B68C6">
        <w:rPr>
          <w:rFonts w:cs="Tahoma"/>
          <w:color w:val="002060"/>
        </w:rPr>
        <w:t xml:space="preserve"> aangeboden, bijv. gericht op het voorkomen en omgaan met pestgedrag, agressie en/of seksuele intimidatie</w:t>
      </w:r>
      <w:r w:rsidR="00D34C6E">
        <w:rPr>
          <w:rFonts w:cs="Tahoma"/>
          <w:color w:val="002060"/>
        </w:rPr>
        <w:t>.</w:t>
      </w:r>
    </w:p>
    <w:p w:rsidR="00D34C6E" w:rsidRPr="00D34C6E" w:rsidRDefault="00D34C6E" w:rsidP="00D34C6E">
      <w:pPr>
        <w:widowControl w:val="0"/>
        <w:tabs>
          <w:tab w:val="left" w:pos="220"/>
          <w:tab w:val="left" w:pos="720"/>
        </w:tabs>
        <w:autoSpaceDE w:val="0"/>
        <w:autoSpaceDN w:val="0"/>
        <w:adjustRightInd w:val="0"/>
        <w:spacing w:line="300" w:lineRule="atLeast"/>
        <w:rPr>
          <w:rFonts w:cs="Tahoma"/>
          <w:color w:val="002060"/>
        </w:rPr>
      </w:pPr>
      <w:r w:rsidRPr="00D34C6E">
        <w:rPr>
          <w:rFonts w:cs="Tahoma"/>
          <w:color w:val="002060"/>
        </w:rPr>
        <w:t xml:space="preserve">Overlegsituaties waarbinnen, </w:t>
      </w:r>
      <w:r>
        <w:rPr>
          <w:rFonts w:cs="Tahoma"/>
          <w:color w:val="002060"/>
        </w:rPr>
        <w:t>de afspraken en/of protocollen</w:t>
      </w:r>
      <w:r w:rsidRPr="00D34C6E">
        <w:rPr>
          <w:rFonts w:cs="Tahoma"/>
          <w:color w:val="002060"/>
        </w:rPr>
        <w:t xml:space="preserve"> geagendeerd kunnen worden, zijn bijv.:</w:t>
      </w:r>
    </w:p>
    <w:p w:rsidR="00D34C6E" w:rsidRPr="00D34C6E" w:rsidRDefault="00D34C6E" w:rsidP="00D34C6E">
      <w:pPr>
        <w:pStyle w:val="Lijstalinea"/>
        <w:widowControl w:val="0"/>
        <w:numPr>
          <w:ilvl w:val="0"/>
          <w:numId w:val="4"/>
        </w:numPr>
        <w:tabs>
          <w:tab w:val="left" w:pos="220"/>
          <w:tab w:val="left" w:pos="720"/>
        </w:tabs>
        <w:autoSpaceDE w:val="0"/>
        <w:autoSpaceDN w:val="0"/>
        <w:adjustRightInd w:val="0"/>
        <w:spacing w:line="300" w:lineRule="atLeast"/>
        <w:rPr>
          <w:rFonts w:cs="Tahoma"/>
          <w:color w:val="002060"/>
          <w:sz w:val="20"/>
          <w:szCs w:val="20"/>
        </w:rPr>
      </w:pPr>
      <w:r w:rsidRPr="00D34C6E">
        <w:rPr>
          <w:rFonts w:cs="Tahoma"/>
          <w:color w:val="002060"/>
          <w:sz w:val="20"/>
          <w:szCs w:val="20"/>
        </w:rPr>
        <w:t>Individuele gesprekken met medewerkers</w:t>
      </w:r>
      <w:r w:rsidR="00C57CDB">
        <w:rPr>
          <w:rFonts w:cs="Tahoma"/>
          <w:color w:val="002060"/>
          <w:sz w:val="20"/>
          <w:szCs w:val="20"/>
        </w:rPr>
        <w:t>;</w:t>
      </w:r>
    </w:p>
    <w:p w:rsidR="00D34C6E" w:rsidRPr="00D34C6E" w:rsidRDefault="00D34C6E" w:rsidP="00D34C6E">
      <w:pPr>
        <w:pStyle w:val="Lijstalinea"/>
        <w:widowControl w:val="0"/>
        <w:numPr>
          <w:ilvl w:val="0"/>
          <w:numId w:val="4"/>
        </w:numPr>
        <w:tabs>
          <w:tab w:val="left" w:pos="220"/>
          <w:tab w:val="left" w:pos="720"/>
        </w:tabs>
        <w:autoSpaceDE w:val="0"/>
        <w:autoSpaceDN w:val="0"/>
        <w:adjustRightInd w:val="0"/>
        <w:spacing w:line="300" w:lineRule="atLeast"/>
        <w:rPr>
          <w:rFonts w:cs="Tahoma"/>
          <w:color w:val="002060"/>
          <w:sz w:val="20"/>
          <w:szCs w:val="20"/>
        </w:rPr>
      </w:pPr>
      <w:r w:rsidRPr="00D34C6E">
        <w:rPr>
          <w:rFonts w:cs="Tahoma"/>
          <w:color w:val="002060"/>
          <w:sz w:val="20"/>
          <w:szCs w:val="20"/>
        </w:rPr>
        <w:t>Teambijeenkomsten</w:t>
      </w:r>
      <w:r w:rsidR="00C57CDB">
        <w:rPr>
          <w:rFonts w:cs="Tahoma"/>
          <w:color w:val="002060"/>
          <w:sz w:val="20"/>
          <w:szCs w:val="20"/>
        </w:rPr>
        <w:t>;</w:t>
      </w:r>
    </w:p>
    <w:p w:rsidR="00D34C6E" w:rsidRPr="00D34C6E" w:rsidRDefault="00D34C6E" w:rsidP="00D34C6E">
      <w:pPr>
        <w:pStyle w:val="Lijstalinea"/>
        <w:widowControl w:val="0"/>
        <w:numPr>
          <w:ilvl w:val="0"/>
          <w:numId w:val="4"/>
        </w:numPr>
        <w:tabs>
          <w:tab w:val="left" w:pos="220"/>
          <w:tab w:val="left" w:pos="720"/>
        </w:tabs>
        <w:autoSpaceDE w:val="0"/>
        <w:autoSpaceDN w:val="0"/>
        <w:adjustRightInd w:val="0"/>
        <w:spacing w:line="300" w:lineRule="atLeast"/>
        <w:rPr>
          <w:rFonts w:cs="Tahoma"/>
          <w:color w:val="002060"/>
          <w:sz w:val="20"/>
          <w:szCs w:val="20"/>
        </w:rPr>
      </w:pPr>
      <w:r w:rsidRPr="00D34C6E">
        <w:rPr>
          <w:rFonts w:cs="Tahoma"/>
          <w:color w:val="002060"/>
          <w:sz w:val="20"/>
          <w:szCs w:val="20"/>
        </w:rPr>
        <w:t>MR/GMR bijeenkomsten</w:t>
      </w:r>
      <w:r w:rsidR="00C57CDB">
        <w:rPr>
          <w:rFonts w:cs="Tahoma"/>
          <w:color w:val="002060"/>
          <w:sz w:val="20"/>
          <w:szCs w:val="20"/>
        </w:rPr>
        <w:t>;</w:t>
      </w:r>
    </w:p>
    <w:p w:rsidR="00D34C6E" w:rsidRPr="00D34C6E" w:rsidRDefault="00D34C6E" w:rsidP="00D34C6E">
      <w:pPr>
        <w:pStyle w:val="Lijstalinea"/>
        <w:widowControl w:val="0"/>
        <w:numPr>
          <w:ilvl w:val="0"/>
          <w:numId w:val="4"/>
        </w:numPr>
        <w:tabs>
          <w:tab w:val="left" w:pos="220"/>
          <w:tab w:val="left" w:pos="720"/>
        </w:tabs>
        <w:autoSpaceDE w:val="0"/>
        <w:autoSpaceDN w:val="0"/>
        <w:adjustRightInd w:val="0"/>
        <w:spacing w:line="300" w:lineRule="atLeast"/>
        <w:rPr>
          <w:rFonts w:cs="Tahoma"/>
          <w:color w:val="002060"/>
          <w:sz w:val="20"/>
          <w:szCs w:val="20"/>
        </w:rPr>
      </w:pPr>
      <w:r w:rsidRPr="00D34C6E">
        <w:rPr>
          <w:rFonts w:cs="Tahoma"/>
          <w:color w:val="002060"/>
          <w:sz w:val="20"/>
          <w:szCs w:val="20"/>
        </w:rPr>
        <w:t>In de RI&amp;E analyse en het daarbij opgestelde plan van aanpak</w:t>
      </w:r>
      <w:r w:rsidR="00C57CDB">
        <w:rPr>
          <w:rFonts w:cs="Tahoma"/>
          <w:color w:val="002060"/>
          <w:sz w:val="20"/>
          <w:szCs w:val="20"/>
        </w:rPr>
        <w:t>;</w:t>
      </w:r>
    </w:p>
    <w:p w:rsidR="00D34C6E" w:rsidRPr="00D34C6E" w:rsidRDefault="00D34C6E" w:rsidP="00D34C6E">
      <w:pPr>
        <w:pStyle w:val="Lijstalinea"/>
        <w:widowControl w:val="0"/>
        <w:numPr>
          <w:ilvl w:val="0"/>
          <w:numId w:val="4"/>
        </w:numPr>
        <w:tabs>
          <w:tab w:val="left" w:pos="220"/>
          <w:tab w:val="left" w:pos="720"/>
        </w:tabs>
        <w:autoSpaceDE w:val="0"/>
        <w:autoSpaceDN w:val="0"/>
        <w:adjustRightInd w:val="0"/>
        <w:spacing w:line="300" w:lineRule="atLeast"/>
        <w:rPr>
          <w:rFonts w:cs="Tahoma"/>
          <w:color w:val="002060"/>
          <w:sz w:val="20"/>
          <w:szCs w:val="20"/>
        </w:rPr>
      </w:pPr>
      <w:r w:rsidRPr="00D34C6E">
        <w:rPr>
          <w:rFonts w:cs="Tahoma"/>
          <w:color w:val="002060"/>
          <w:sz w:val="20"/>
          <w:szCs w:val="20"/>
        </w:rPr>
        <w:t>Diverse vormen van zorgoverleg zowel intern als extern</w:t>
      </w:r>
      <w:r w:rsidR="00C57CDB">
        <w:rPr>
          <w:rFonts w:cs="Tahoma"/>
          <w:color w:val="002060"/>
          <w:sz w:val="20"/>
          <w:szCs w:val="20"/>
        </w:rPr>
        <w:t>.</w:t>
      </w:r>
    </w:p>
    <w:p w:rsidR="00D34C6E" w:rsidRDefault="00C913DF" w:rsidP="00C913DF">
      <w:pPr>
        <w:pStyle w:val="Kop2"/>
        <w:rPr>
          <w:rFonts w:cs="Tahoma"/>
          <w:color w:val="002060"/>
        </w:rPr>
      </w:pPr>
      <w:bookmarkStart w:id="11" w:name="_Toc518981604"/>
      <w:r>
        <w:rPr>
          <w:rFonts w:cs="Tahoma"/>
          <w:color w:val="002060"/>
        </w:rPr>
        <w:t>3.2</w:t>
      </w:r>
      <w:r>
        <w:rPr>
          <w:rFonts w:cs="Tahoma"/>
          <w:color w:val="002060"/>
        </w:rPr>
        <w:tab/>
        <w:t>Protocollen en afspraken</w:t>
      </w:r>
      <w:bookmarkEnd w:id="11"/>
    </w:p>
    <w:p w:rsidR="005A4B9A" w:rsidRPr="005A4B9A" w:rsidRDefault="003241A1" w:rsidP="005A4B9A">
      <w:pPr>
        <w:widowControl w:val="0"/>
        <w:autoSpaceDE w:val="0"/>
        <w:autoSpaceDN w:val="0"/>
        <w:adjustRightInd w:val="0"/>
        <w:spacing w:line="300" w:lineRule="atLeast"/>
        <w:rPr>
          <w:rFonts w:cs="Tahoma"/>
          <w:color w:val="002060"/>
        </w:rPr>
      </w:pPr>
      <w:r>
        <w:rPr>
          <w:rFonts w:cs="Tahoma"/>
          <w:color w:val="002060"/>
        </w:rPr>
        <w:t xml:space="preserve">Scholengroep OPRON </w:t>
      </w:r>
      <w:r w:rsidR="005A4B9A" w:rsidRPr="005A4B9A">
        <w:rPr>
          <w:rFonts w:cs="Tahoma"/>
          <w:color w:val="002060"/>
        </w:rPr>
        <w:t xml:space="preserve">heeft </w:t>
      </w:r>
      <w:r w:rsidR="00C913DF">
        <w:rPr>
          <w:rFonts w:cs="Tahoma"/>
          <w:color w:val="002060"/>
        </w:rPr>
        <w:t xml:space="preserve">voor onderstaande thema’s </w:t>
      </w:r>
      <w:r>
        <w:rPr>
          <w:rFonts w:cs="Tahoma"/>
          <w:color w:val="002060"/>
        </w:rPr>
        <w:t xml:space="preserve">protocollen </w:t>
      </w:r>
      <w:r w:rsidR="00C913DF">
        <w:rPr>
          <w:rFonts w:cs="Tahoma"/>
          <w:color w:val="002060"/>
        </w:rPr>
        <w:t xml:space="preserve">of afspraken </w:t>
      </w:r>
      <w:r>
        <w:rPr>
          <w:rFonts w:cs="Tahoma"/>
          <w:color w:val="002060"/>
        </w:rPr>
        <w:t>vastgesteld</w:t>
      </w:r>
      <w:r w:rsidR="00925D10">
        <w:rPr>
          <w:rFonts w:cs="Tahoma"/>
          <w:color w:val="002060"/>
        </w:rPr>
        <w:t>, allen toegevoegd als bijlage.</w:t>
      </w:r>
      <w:r w:rsidR="007429F0">
        <w:rPr>
          <w:rFonts w:cs="Tahoma"/>
          <w:color w:val="002060"/>
        </w:rPr>
        <w:t xml:space="preserve"> Deze zijn waar nodig aangevuld met school specifiek informatie en/of afspraken.</w:t>
      </w:r>
    </w:p>
    <w:p w:rsidR="005A4B9A" w:rsidRPr="00611817" w:rsidRDefault="005A4B9A" w:rsidP="005A4B9A">
      <w:pPr>
        <w:pStyle w:val="Lijstalinea"/>
        <w:numPr>
          <w:ilvl w:val="0"/>
          <w:numId w:val="3"/>
        </w:numPr>
        <w:rPr>
          <w:color w:val="002060"/>
          <w:sz w:val="20"/>
          <w:szCs w:val="20"/>
        </w:rPr>
      </w:pPr>
      <w:r w:rsidRPr="005A4B9A">
        <w:rPr>
          <w:rFonts w:cs="Tahoma"/>
          <w:color w:val="002060"/>
          <w:sz w:val="20"/>
          <w:szCs w:val="20"/>
        </w:rPr>
        <w:t xml:space="preserve">Gedragscode </w:t>
      </w:r>
      <w:r w:rsidRPr="005A4B9A">
        <w:rPr>
          <w:color w:val="002060"/>
          <w:sz w:val="20"/>
          <w:szCs w:val="20"/>
        </w:rPr>
        <w:t xml:space="preserve">of beroepscode met daarin naast algemene gedragsregels voor in en om de school ook gedragsregels </w:t>
      </w:r>
      <w:r w:rsidRPr="00611817">
        <w:rPr>
          <w:color w:val="002060"/>
          <w:sz w:val="20"/>
          <w:szCs w:val="20"/>
        </w:rPr>
        <w:t>voor bijvoorbeeld taalgebruik, kleedgedrag en gsm- en internetgebruik</w:t>
      </w:r>
      <w:r w:rsidR="005B7F1D" w:rsidRPr="00611817">
        <w:rPr>
          <w:color w:val="002060"/>
          <w:sz w:val="20"/>
          <w:szCs w:val="20"/>
        </w:rPr>
        <w:t xml:space="preserve">, bijlage </w:t>
      </w:r>
      <w:r w:rsidR="00611817" w:rsidRPr="00611817">
        <w:rPr>
          <w:color w:val="002060"/>
          <w:sz w:val="20"/>
          <w:szCs w:val="20"/>
        </w:rPr>
        <w:t>1</w:t>
      </w:r>
    </w:p>
    <w:p w:rsidR="005A4B9A" w:rsidRPr="00611817" w:rsidRDefault="005A4B9A" w:rsidP="005A4B9A">
      <w:pPr>
        <w:pStyle w:val="Lijstalinea"/>
        <w:widowControl w:val="0"/>
        <w:numPr>
          <w:ilvl w:val="0"/>
          <w:numId w:val="2"/>
        </w:numPr>
        <w:autoSpaceDE w:val="0"/>
        <w:autoSpaceDN w:val="0"/>
        <w:adjustRightInd w:val="0"/>
        <w:spacing w:line="300" w:lineRule="atLeast"/>
        <w:rPr>
          <w:rFonts w:cs="Tahoma"/>
          <w:color w:val="002060"/>
          <w:sz w:val="20"/>
          <w:szCs w:val="20"/>
        </w:rPr>
      </w:pPr>
      <w:r w:rsidRPr="00611817">
        <w:rPr>
          <w:rFonts w:cs="Tahoma"/>
          <w:color w:val="002060"/>
          <w:sz w:val="20"/>
          <w:szCs w:val="20"/>
        </w:rPr>
        <w:t>Pesten</w:t>
      </w:r>
      <w:r w:rsidR="005B7F1D" w:rsidRPr="00611817">
        <w:rPr>
          <w:rFonts w:cs="Tahoma"/>
          <w:color w:val="002060"/>
          <w:sz w:val="20"/>
          <w:szCs w:val="20"/>
        </w:rPr>
        <w:t xml:space="preserve">, </w:t>
      </w:r>
      <w:r w:rsidR="005B7F1D" w:rsidRPr="00611817">
        <w:rPr>
          <w:color w:val="002060"/>
          <w:sz w:val="20"/>
          <w:szCs w:val="20"/>
        </w:rPr>
        <w:t xml:space="preserve">bijlage </w:t>
      </w:r>
      <w:r w:rsidR="00611817" w:rsidRPr="00611817">
        <w:rPr>
          <w:color w:val="002060"/>
          <w:sz w:val="20"/>
          <w:szCs w:val="20"/>
        </w:rPr>
        <w:t>2</w:t>
      </w:r>
    </w:p>
    <w:p w:rsidR="005A4B9A" w:rsidRPr="00611817" w:rsidRDefault="005A4B9A" w:rsidP="005A4B9A">
      <w:pPr>
        <w:pStyle w:val="Lijstalinea"/>
        <w:widowControl w:val="0"/>
        <w:numPr>
          <w:ilvl w:val="0"/>
          <w:numId w:val="2"/>
        </w:numPr>
        <w:autoSpaceDE w:val="0"/>
        <w:autoSpaceDN w:val="0"/>
        <w:adjustRightInd w:val="0"/>
        <w:spacing w:line="300" w:lineRule="atLeast"/>
        <w:rPr>
          <w:rFonts w:cs="Tahoma"/>
          <w:color w:val="002060"/>
          <w:sz w:val="20"/>
          <w:szCs w:val="20"/>
        </w:rPr>
      </w:pPr>
      <w:r w:rsidRPr="00611817">
        <w:rPr>
          <w:rFonts w:cs="Tahoma"/>
          <w:color w:val="002060"/>
          <w:sz w:val="20"/>
          <w:szCs w:val="20"/>
        </w:rPr>
        <w:t>Agressief gedrag</w:t>
      </w:r>
      <w:r w:rsidR="005B7F1D" w:rsidRPr="00611817">
        <w:rPr>
          <w:rFonts w:cs="Tahoma"/>
          <w:color w:val="002060"/>
          <w:sz w:val="20"/>
          <w:szCs w:val="20"/>
        </w:rPr>
        <w:t xml:space="preserve">, </w:t>
      </w:r>
      <w:r w:rsidR="005B7F1D" w:rsidRPr="00611817">
        <w:rPr>
          <w:color w:val="002060"/>
          <w:sz w:val="20"/>
          <w:szCs w:val="20"/>
        </w:rPr>
        <w:t xml:space="preserve">bijlage </w:t>
      </w:r>
      <w:r w:rsidR="00611817" w:rsidRPr="00611817">
        <w:rPr>
          <w:color w:val="002060"/>
          <w:sz w:val="20"/>
          <w:szCs w:val="20"/>
        </w:rPr>
        <w:t>3</w:t>
      </w:r>
    </w:p>
    <w:p w:rsidR="005A4B9A" w:rsidRPr="00611817" w:rsidRDefault="005A4B9A" w:rsidP="005A4B9A">
      <w:pPr>
        <w:pStyle w:val="Lijstalinea"/>
        <w:widowControl w:val="0"/>
        <w:numPr>
          <w:ilvl w:val="0"/>
          <w:numId w:val="2"/>
        </w:numPr>
        <w:autoSpaceDE w:val="0"/>
        <w:autoSpaceDN w:val="0"/>
        <w:adjustRightInd w:val="0"/>
        <w:spacing w:line="300" w:lineRule="atLeast"/>
        <w:rPr>
          <w:rFonts w:cs="Tahoma"/>
          <w:color w:val="002060"/>
          <w:sz w:val="20"/>
          <w:szCs w:val="20"/>
        </w:rPr>
      </w:pPr>
      <w:r w:rsidRPr="00611817">
        <w:rPr>
          <w:rFonts w:cs="Tahoma"/>
          <w:color w:val="002060"/>
          <w:sz w:val="20"/>
          <w:szCs w:val="20"/>
        </w:rPr>
        <w:t>Geweld, vechten, mishandeling, chantage</w:t>
      </w:r>
      <w:r w:rsidR="005B7F1D" w:rsidRPr="00611817">
        <w:rPr>
          <w:rFonts w:cs="Tahoma"/>
          <w:color w:val="002060"/>
          <w:sz w:val="20"/>
          <w:szCs w:val="20"/>
        </w:rPr>
        <w:t xml:space="preserve">, </w:t>
      </w:r>
      <w:r w:rsidR="005B7F1D" w:rsidRPr="00611817">
        <w:rPr>
          <w:color w:val="002060"/>
          <w:sz w:val="20"/>
          <w:szCs w:val="20"/>
        </w:rPr>
        <w:t xml:space="preserve">bijlage </w:t>
      </w:r>
      <w:r w:rsidR="00611817" w:rsidRPr="00611817">
        <w:rPr>
          <w:color w:val="002060"/>
          <w:sz w:val="20"/>
          <w:szCs w:val="20"/>
        </w:rPr>
        <w:t>4</w:t>
      </w:r>
    </w:p>
    <w:p w:rsidR="005A4B9A" w:rsidRPr="00611817" w:rsidRDefault="005A4B9A" w:rsidP="005A4B9A">
      <w:pPr>
        <w:pStyle w:val="Lijstalinea"/>
        <w:widowControl w:val="0"/>
        <w:numPr>
          <w:ilvl w:val="0"/>
          <w:numId w:val="2"/>
        </w:numPr>
        <w:autoSpaceDE w:val="0"/>
        <w:autoSpaceDN w:val="0"/>
        <w:adjustRightInd w:val="0"/>
        <w:spacing w:line="300" w:lineRule="atLeast"/>
        <w:rPr>
          <w:rFonts w:cs="Tahoma"/>
          <w:color w:val="002060"/>
          <w:sz w:val="20"/>
          <w:szCs w:val="20"/>
        </w:rPr>
      </w:pPr>
      <w:r w:rsidRPr="00611817">
        <w:rPr>
          <w:rFonts w:cs="Tahoma"/>
          <w:color w:val="002060"/>
          <w:sz w:val="20"/>
          <w:szCs w:val="20"/>
        </w:rPr>
        <w:t>Discriminatie</w:t>
      </w:r>
      <w:r w:rsidR="005B7F1D" w:rsidRPr="00611817">
        <w:rPr>
          <w:rFonts w:cs="Tahoma"/>
          <w:color w:val="002060"/>
          <w:sz w:val="20"/>
          <w:szCs w:val="20"/>
        </w:rPr>
        <w:t xml:space="preserve">, </w:t>
      </w:r>
      <w:r w:rsidR="005B7F1D" w:rsidRPr="00611817">
        <w:rPr>
          <w:color w:val="002060"/>
          <w:sz w:val="20"/>
          <w:szCs w:val="20"/>
        </w:rPr>
        <w:t xml:space="preserve">bijlage </w:t>
      </w:r>
      <w:r w:rsidR="00611817" w:rsidRPr="00611817">
        <w:rPr>
          <w:color w:val="002060"/>
          <w:sz w:val="20"/>
          <w:szCs w:val="20"/>
        </w:rPr>
        <w:t>5</w:t>
      </w:r>
    </w:p>
    <w:p w:rsidR="005A4B9A" w:rsidRPr="00611817" w:rsidRDefault="005A4B9A" w:rsidP="005A4B9A">
      <w:pPr>
        <w:pStyle w:val="Lijstalinea"/>
        <w:widowControl w:val="0"/>
        <w:numPr>
          <w:ilvl w:val="0"/>
          <w:numId w:val="2"/>
        </w:numPr>
        <w:autoSpaceDE w:val="0"/>
        <w:autoSpaceDN w:val="0"/>
        <w:adjustRightInd w:val="0"/>
        <w:spacing w:line="300" w:lineRule="atLeast"/>
        <w:rPr>
          <w:rFonts w:cs="Tahoma"/>
          <w:color w:val="002060"/>
          <w:sz w:val="20"/>
          <w:szCs w:val="20"/>
        </w:rPr>
      </w:pPr>
      <w:r w:rsidRPr="00611817">
        <w:rPr>
          <w:rFonts w:cs="Tahoma"/>
          <w:color w:val="002060"/>
          <w:sz w:val="20"/>
          <w:szCs w:val="20"/>
        </w:rPr>
        <w:t>Seksuele intimidatie in de schoolsituatie</w:t>
      </w:r>
      <w:r w:rsidR="005B7F1D" w:rsidRPr="00611817">
        <w:rPr>
          <w:rFonts w:cs="Tahoma"/>
          <w:color w:val="002060"/>
          <w:sz w:val="20"/>
          <w:szCs w:val="20"/>
        </w:rPr>
        <w:t xml:space="preserve">, </w:t>
      </w:r>
      <w:r w:rsidR="005B7F1D" w:rsidRPr="00611817">
        <w:rPr>
          <w:color w:val="002060"/>
          <w:sz w:val="20"/>
          <w:szCs w:val="20"/>
        </w:rPr>
        <w:t>bijlage</w:t>
      </w:r>
      <w:r w:rsidR="00611817" w:rsidRPr="00611817">
        <w:rPr>
          <w:color w:val="002060"/>
          <w:sz w:val="20"/>
          <w:szCs w:val="20"/>
        </w:rPr>
        <w:t xml:space="preserve"> 6 </w:t>
      </w:r>
    </w:p>
    <w:p w:rsidR="005A4B9A" w:rsidRPr="00611817" w:rsidRDefault="005A4B9A" w:rsidP="005A4B9A">
      <w:pPr>
        <w:pStyle w:val="Lijstalinea"/>
        <w:widowControl w:val="0"/>
        <w:numPr>
          <w:ilvl w:val="0"/>
          <w:numId w:val="2"/>
        </w:numPr>
        <w:autoSpaceDE w:val="0"/>
        <w:autoSpaceDN w:val="0"/>
        <w:adjustRightInd w:val="0"/>
        <w:spacing w:line="300" w:lineRule="atLeast"/>
        <w:rPr>
          <w:rFonts w:cs="Tahoma"/>
          <w:color w:val="002060"/>
          <w:sz w:val="20"/>
          <w:szCs w:val="20"/>
        </w:rPr>
      </w:pPr>
      <w:r w:rsidRPr="00611817">
        <w:rPr>
          <w:rFonts w:cs="Tahoma"/>
          <w:color w:val="002060"/>
          <w:sz w:val="20"/>
          <w:szCs w:val="20"/>
        </w:rPr>
        <w:t>Huiselijk geweld en kindermishandeling</w:t>
      </w:r>
      <w:r w:rsidR="005B7F1D" w:rsidRPr="00611817">
        <w:rPr>
          <w:rFonts w:cs="Tahoma"/>
          <w:color w:val="002060"/>
          <w:sz w:val="20"/>
          <w:szCs w:val="20"/>
        </w:rPr>
        <w:t xml:space="preserve">, </w:t>
      </w:r>
      <w:r w:rsidR="005B7F1D" w:rsidRPr="00611817">
        <w:rPr>
          <w:color w:val="002060"/>
          <w:sz w:val="20"/>
          <w:szCs w:val="20"/>
        </w:rPr>
        <w:t xml:space="preserve">bijlage </w:t>
      </w:r>
      <w:r w:rsidR="00611817" w:rsidRPr="00611817">
        <w:rPr>
          <w:color w:val="002060"/>
          <w:sz w:val="20"/>
          <w:szCs w:val="20"/>
        </w:rPr>
        <w:t>7</w:t>
      </w:r>
    </w:p>
    <w:p w:rsidR="005A4B9A" w:rsidRPr="00611817" w:rsidRDefault="005A4B9A" w:rsidP="005A4B9A">
      <w:pPr>
        <w:pStyle w:val="Lijstalinea"/>
        <w:widowControl w:val="0"/>
        <w:numPr>
          <w:ilvl w:val="0"/>
          <w:numId w:val="2"/>
        </w:numPr>
        <w:autoSpaceDE w:val="0"/>
        <w:autoSpaceDN w:val="0"/>
        <w:adjustRightInd w:val="0"/>
        <w:spacing w:line="300" w:lineRule="atLeast"/>
        <w:rPr>
          <w:rFonts w:cs="Tahoma"/>
          <w:color w:val="002060"/>
          <w:sz w:val="20"/>
          <w:szCs w:val="20"/>
        </w:rPr>
      </w:pPr>
      <w:r w:rsidRPr="00611817">
        <w:rPr>
          <w:rFonts w:cs="Tahoma"/>
          <w:color w:val="002060"/>
          <w:sz w:val="20"/>
          <w:szCs w:val="20"/>
        </w:rPr>
        <w:t>Calamiteiten</w:t>
      </w:r>
      <w:r w:rsidR="005B7F1D" w:rsidRPr="00611817">
        <w:rPr>
          <w:rFonts w:cs="Tahoma"/>
          <w:color w:val="002060"/>
          <w:sz w:val="20"/>
          <w:szCs w:val="20"/>
        </w:rPr>
        <w:t xml:space="preserve">, </w:t>
      </w:r>
      <w:r w:rsidR="005B7F1D" w:rsidRPr="00611817">
        <w:rPr>
          <w:color w:val="002060"/>
          <w:sz w:val="20"/>
          <w:szCs w:val="20"/>
        </w:rPr>
        <w:t xml:space="preserve">bijlage </w:t>
      </w:r>
      <w:r w:rsidR="00611817" w:rsidRPr="00611817">
        <w:rPr>
          <w:color w:val="002060"/>
          <w:sz w:val="20"/>
          <w:szCs w:val="20"/>
        </w:rPr>
        <w:t>8</w:t>
      </w:r>
    </w:p>
    <w:p w:rsidR="005A4B9A" w:rsidRPr="00611817" w:rsidRDefault="005A4B9A" w:rsidP="005A4B9A">
      <w:pPr>
        <w:pStyle w:val="Lijstalinea"/>
        <w:widowControl w:val="0"/>
        <w:numPr>
          <w:ilvl w:val="0"/>
          <w:numId w:val="2"/>
        </w:numPr>
        <w:autoSpaceDE w:val="0"/>
        <w:autoSpaceDN w:val="0"/>
        <w:adjustRightInd w:val="0"/>
        <w:spacing w:line="300" w:lineRule="atLeast"/>
        <w:rPr>
          <w:rFonts w:cs="Tahoma"/>
          <w:color w:val="002060"/>
          <w:sz w:val="20"/>
          <w:szCs w:val="20"/>
        </w:rPr>
      </w:pPr>
      <w:r w:rsidRPr="00611817">
        <w:rPr>
          <w:rFonts w:cs="Tahoma"/>
          <w:color w:val="002060"/>
          <w:sz w:val="20"/>
          <w:szCs w:val="20"/>
        </w:rPr>
        <w:t>Spijbelen/Verzuim</w:t>
      </w:r>
      <w:r w:rsidR="005B7F1D" w:rsidRPr="00611817">
        <w:rPr>
          <w:rFonts w:cs="Tahoma"/>
          <w:color w:val="002060"/>
          <w:sz w:val="20"/>
          <w:szCs w:val="20"/>
        </w:rPr>
        <w:t xml:space="preserve">, </w:t>
      </w:r>
      <w:r w:rsidR="005B7F1D" w:rsidRPr="00611817">
        <w:rPr>
          <w:color w:val="002060"/>
          <w:sz w:val="20"/>
          <w:szCs w:val="20"/>
        </w:rPr>
        <w:t xml:space="preserve">bijlage </w:t>
      </w:r>
      <w:r w:rsidR="00611817" w:rsidRPr="00611817">
        <w:rPr>
          <w:color w:val="002060"/>
          <w:sz w:val="20"/>
          <w:szCs w:val="20"/>
        </w:rPr>
        <w:t>9</w:t>
      </w:r>
    </w:p>
    <w:p w:rsidR="005A4B9A" w:rsidRPr="00611817" w:rsidRDefault="005A4B9A" w:rsidP="005A4B9A">
      <w:pPr>
        <w:pStyle w:val="Lijstalinea"/>
        <w:widowControl w:val="0"/>
        <w:numPr>
          <w:ilvl w:val="0"/>
          <w:numId w:val="2"/>
        </w:numPr>
        <w:autoSpaceDE w:val="0"/>
        <w:autoSpaceDN w:val="0"/>
        <w:adjustRightInd w:val="0"/>
        <w:spacing w:line="300" w:lineRule="atLeast"/>
        <w:rPr>
          <w:rFonts w:cs="Tahoma"/>
          <w:color w:val="002060"/>
          <w:sz w:val="20"/>
          <w:szCs w:val="20"/>
        </w:rPr>
      </w:pPr>
      <w:r w:rsidRPr="00611817">
        <w:rPr>
          <w:rFonts w:cs="Tahoma"/>
          <w:color w:val="002060"/>
          <w:sz w:val="20"/>
          <w:szCs w:val="20"/>
        </w:rPr>
        <w:t>Schorsing en verwijdering</w:t>
      </w:r>
      <w:r w:rsidR="005B7F1D" w:rsidRPr="00611817">
        <w:rPr>
          <w:rFonts w:cs="Tahoma"/>
          <w:color w:val="002060"/>
          <w:sz w:val="20"/>
          <w:szCs w:val="20"/>
        </w:rPr>
        <w:t xml:space="preserve">, </w:t>
      </w:r>
      <w:r w:rsidR="005B7F1D" w:rsidRPr="00611817">
        <w:rPr>
          <w:color w:val="002060"/>
          <w:sz w:val="20"/>
          <w:szCs w:val="20"/>
        </w:rPr>
        <w:t xml:space="preserve">bijlage </w:t>
      </w:r>
      <w:r w:rsidR="00611817" w:rsidRPr="00611817">
        <w:rPr>
          <w:color w:val="002060"/>
          <w:sz w:val="20"/>
          <w:szCs w:val="20"/>
        </w:rPr>
        <w:t>10</w:t>
      </w:r>
    </w:p>
    <w:p w:rsidR="005A4B9A" w:rsidRPr="00611817" w:rsidRDefault="005A4B9A" w:rsidP="005A4B9A">
      <w:pPr>
        <w:pStyle w:val="Lijstalinea"/>
        <w:widowControl w:val="0"/>
        <w:numPr>
          <w:ilvl w:val="0"/>
          <w:numId w:val="2"/>
        </w:numPr>
        <w:autoSpaceDE w:val="0"/>
        <w:autoSpaceDN w:val="0"/>
        <w:adjustRightInd w:val="0"/>
        <w:spacing w:line="300" w:lineRule="atLeast"/>
        <w:rPr>
          <w:rFonts w:cs="Tahoma"/>
          <w:color w:val="002060"/>
          <w:sz w:val="20"/>
          <w:szCs w:val="20"/>
        </w:rPr>
      </w:pPr>
      <w:r w:rsidRPr="00611817">
        <w:rPr>
          <w:rFonts w:cs="Tahoma"/>
          <w:color w:val="002060"/>
          <w:sz w:val="20"/>
          <w:szCs w:val="20"/>
        </w:rPr>
        <w:t>RI&amp;E</w:t>
      </w:r>
      <w:r w:rsidR="005B7F1D" w:rsidRPr="00611817">
        <w:rPr>
          <w:rFonts w:cs="Tahoma"/>
          <w:color w:val="002060"/>
          <w:sz w:val="20"/>
          <w:szCs w:val="20"/>
        </w:rPr>
        <w:t xml:space="preserve">, </w:t>
      </w:r>
      <w:r w:rsidR="005B7F1D" w:rsidRPr="00611817">
        <w:rPr>
          <w:color w:val="002060"/>
          <w:sz w:val="20"/>
          <w:szCs w:val="20"/>
        </w:rPr>
        <w:t xml:space="preserve">bijlage </w:t>
      </w:r>
      <w:r w:rsidR="00611817" w:rsidRPr="00611817">
        <w:rPr>
          <w:color w:val="002060"/>
          <w:sz w:val="20"/>
          <w:szCs w:val="20"/>
        </w:rPr>
        <w:t>11</w:t>
      </w:r>
    </w:p>
    <w:p w:rsidR="00D34C6E" w:rsidRPr="00611817" w:rsidRDefault="00D34C6E" w:rsidP="005A4B9A">
      <w:pPr>
        <w:pStyle w:val="Lijstalinea"/>
        <w:widowControl w:val="0"/>
        <w:numPr>
          <w:ilvl w:val="0"/>
          <w:numId w:val="2"/>
        </w:numPr>
        <w:autoSpaceDE w:val="0"/>
        <w:autoSpaceDN w:val="0"/>
        <w:adjustRightInd w:val="0"/>
        <w:spacing w:line="300" w:lineRule="atLeast"/>
        <w:rPr>
          <w:rFonts w:cs="Tahoma"/>
          <w:color w:val="002060"/>
          <w:sz w:val="20"/>
          <w:szCs w:val="20"/>
        </w:rPr>
      </w:pPr>
      <w:r w:rsidRPr="00611817">
        <w:rPr>
          <w:rFonts w:cs="Tahoma"/>
          <w:color w:val="002060"/>
          <w:sz w:val="20"/>
          <w:szCs w:val="20"/>
        </w:rPr>
        <w:t>Incidenten</w:t>
      </w:r>
      <w:r w:rsidR="005B7F1D" w:rsidRPr="00611817">
        <w:rPr>
          <w:rFonts w:cs="Tahoma"/>
          <w:color w:val="002060"/>
          <w:sz w:val="20"/>
          <w:szCs w:val="20"/>
        </w:rPr>
        <w:t xml:space="preserve">, </w:t>
      </w:r>
      <w:r w:rsidR="005B7F1D" w:rsidRPr="00611817">
        <w:rPr>
          <w:color w:val="002060"/>
          <w:sz w:val="20"/>
          <w:szCs w:val="20"/>
        </w:rPr>
        <w:t xml:space="preserve">bijlage </w:t>
      </w:r>
      <w:r w:rsidR="00611817" w:rsidRPr="00611817">
        <w:rPr>
          <w:color w:val="002060"/>
          <w:sz w:val="20"/>
          <w:szCs w:val="20"/>
        </w:rPr>
        <w:t>12</w:t>
      </w:r>
    </w:p>
    <w:p w:rsidR="005A4B9A" w:rsidRPr="00611817" w:rsidRDefault="005A4B9A" w:rsidP="005A4B9A">
      <w:pPr>
        <w:pStyle w:val="Lijstalinea"/>
        <w:widowControl w:val="0"/>
        <w:numPr>
          <w:ilvl w:val="0"/>
          <w:numId w:val="2"/>
        </w:numPr>
        <w:autoSpaceDE w:val="0"/>
        <w:autoSpaceDN w:val="0"/>
        <w:adjustRightInd w:val="0"/>
        <w:spacing w:line="300" w:lineRule="atLeast"/>
        <w:rPr>
          <w:rFonts w:cs="Tahoma"/>
          <w:color w:val="002060"/>
          <w:sz w:val="20"/>
          <w:szCs w:val="20"/>
        </w:rPr>
      </w:pPr>
      <w:r w:rsidRPr="00611817">
        <w:rPr>
          <w:rFonts w:cs="Tahoma"/>
          <w:color w:val="002060"/>
          <w:sz w:val="20"/>
          <w:szCs w:val="20"/>
        </w:rPr>
        <w:t>Ongevallenregistratie</w:t>
      </w:r>
      <w:r w:rsidR="005B7F1D" w:rsidRPr="00611817">
        <w:rPr>
          <w:rFonts w:cs="Tahoma"/>
          <w:color w:val="002060"/>
          <w:sz w:val="20"/>
          <w:szCs w:val="20"/>
        </w:rPr>
        <w:t xml:space="preserve">, </w:t>
      </w:r>
      <w:r w:rsidR="005B7F1D" w:rsidRPr="00611817">
        <w:rPr>
          <w:color w:val="002060"/>
          <w:sz w:val="20"/>
          <w:szCs w:val="20"/>
        </w:rPr>
        <w:t xml:space="preserve">bijlage </w:t>
      </w:r>
      <w:r w:rsidR="00611817" w:rsidRPr="00611817">
        <w:rPr>
          <w:color w:val="002060"/>
          <w:sz w:val="20"/>
          <w:szCs w:val="20"/>
        </w:rPr>
        <w:t>13</w:t>
      </w:r>
    </w:p>
    <w:p w:rsidR="00AC7630" w:rsidRPr="00611817" w:rsidRDefault="001759CA" w:rsidP="005A4B9A">
      <w:pPr>
        <w:pStyle w:val="Lijstalinea"/>
        <w:widowControl w:val="0"/>
        <w:numPr>
          <w:ilvl w:val="0"/>
          <w:numId w:val="2"/>
        </w:numPr>
        <w:autoSpaceDE w:val="0"/>
        <w:autoSpaceDN w:val="0"/>
        <w:adjustRightInd w:val="0"/>
        <w:spacing w:line="300" w:lineRule="atLeast"/>
        <w:rPr>
          <w:rFonts w:cs="Tahoma"/>
          <w:color w:val="002060"/>
          <w:sz w:val="20"/>
          <w:szCs w:val="20"/>
        </w:rPr>
      </w:pPr>
      <w:r w:rsidRPr="00611817">
        <w:rPr>
          <w:rFonts w:cs="Tahoma"/>
          <w:color w:val="002060"/>
          <w:sz w:val="20"/>
          <w:szCs w:val="20"/>
        </w:rPr>
        <w:t>Klokkenluiders</w:t>
      </w:r>
      <w:r w:rsidR="005B7F1D" w:rsidRPr="00611817">
        <w:rPr>
          <w:rFonts w:cs="Tahoma"/>
          <w:color w:val="002060"/>
          <w:sz w:val="20"/>
          <w:szCs w:val="20"/>
        </w:rPr>
        <w:t xml:space="preserve">, </w:t>
      </w:r>
      <w:r w:rsidR="005B7F1D" w:rsidRPr="00611817">
        <w:rPr>
          <w:color w:val="002060"/>
          <w:sz w:val="20"/>
          <w:szCs w:val="20"/>
        </w:rPr>
        <w:t xml:space="preserve">bijlage </w:t>
      </w:r>
      <w:r w:rsidR="00611817" w:rsidRPr="00611817">
        <w:rPr>
          <w:color w:val="002060"/>
          <w:sz w:val="20"/>
          <w:szCs w:val="20"/>
        </w:rPr>
        <w:t>14</w:t>
      </w:r>
    </w:p>
    <w:p w:rsidR="008E1CCD" w:rsidRDefault="001759CA" w:rsidP="00EF4EDD">
      <w:pPr>
        <w:rPr>
          <w:color w:val="002060"/>
        </w:rPr>
      </w:pPr>
      <w:r>
        <w:rPr>
          <w:color w:val="002060"/>
        </w:rPr>
        <w:t>Hoewel soms ook onderdeel van bovengenoemde protocollen</w:t>
      </w:r>
      <w:r w:rsidR="00525E49">
        <w:rPr>
          <w:color w:val="002060"/>
        </w:rPr>
        <w:t xml:space="preserve"> of als protocol ook aanwezig</w:t>
      </w:r>
      <w:r>
        <w:rPr>
          <w:color w:val="002060"/>
        </w:rPr>
        <w:t>, willen we i</w:t>
      </w:r>
      <w:r w:rsidR="008E1CCD">
        <w:rPr>
          <w:color w:val="002060"/>
        </w:rPr>
        <w:t xml:space="preserve">n de volgende paragrafen </w:t>
      </w:r>
      <w:r w:rsidR="006922B9">
        <w:rPr>
          <w:color w:val="002060"/>
        </w:rPr>
        <w:t>toch</w:t>
      </w:r>
      <w:r>
        <w:rPr>
          <w:color w:val="002060"/>
        </w:rPr>
        <w:t xml:space="preserve"> kort</w:t>
      </w:r>
      <w:r w:rsidR="006922B9">
        <w:rPr>
          <w:color w:val="002060"/>
        </w:rPr>
        <w:t xml:space="preserve"> ingaan</w:t>
      </w:r>
      <w:r>
        <w:rPr>
          <w:color w:val="002060"/>
        </w:rPr>
        <w:t xml:space="preserve"> </w:t>
      </w:r>
      <w:r w:rsidR="008E1CCD">
        <w:rPr>
          <w:color w:val="002060"/>
        </w:rPr>
        <w:t xml:space="preserve">op een aantal specifieke </w:t>
      </w:r>
      <w:r>
        <w:rPr>
          <w:color w:val="002060"/>
        </w:rPr>
        <w:t>zaken</w:t>
      </w:r>
      <w:r w:rsidR="00525E49">
        <w:rPr>
          <w:color w:val="002060"/>
        </w:rPr>
        <w:t xml:space="preserve"> m.b.t. </w:t>
      </w:r>
      <w:r w:rsidR="00AC7630">
        <w:rPr>
          <w:color w:val="002060"/>
        </w:rPr>
        <w:t>sociale veiligheid</w:t>
      </w:r>
      <w:r>
        <w:rPr>
          <w:color w:val="002060"/>
        </w:rPr>
        <w:t>, te weten:</w:t>
      </w:r>
      <w:r w:rsidR="008E1CCD">
        <w:rPr>
          <w:color w:val="002060"/>
        </w:rPr>
        <w:t xml:space="preserve"> </w:t>
      </w:r>
      <w:r w:rsidR="00525E49">
        <w:rPr>
          <w:color w:val="002060"/>
        </w:rPr>
        <w:t xml:space="preserve">privacy, </w:t>
      </w:r>
      <w:r w:rsidR="00AC0A01">
        <w:rPr>
          <w:color w:val="002060"/>
        </w:rPr>
        <w:t xml:space="preserve">monitoring beleving van veiligheid en welbevinden, </w:t>
      </w:r>
      <w:r w:rsidR="008E1CCD">
        <w:rPr>
          <w:color w:val="002060"/>
        </w:rPr>
        <w:t>coördinator en aanspreekpunt pesten, klachtenregeling en vertrouwenspersoon, bedrijfshulpverlener en preventiemedewerkers</w:t>
      </w:r>
      <w:r w:rsidR="00AC0A01">
        <w:rPr>
          <w:color w:val="002060"/>
        </w:rPr>
        <w:t>.</w:t>
      </w:r>
    </w:p>
    <w:p w:rsidR="00525E49" w:rsidRDefault="00525E49" w:rsidP="00525E49">
      <w:pPr>
        <w:pStyle w:val="Kop3"/>
        <w:rPr>
          <w:color w:val="002060"/>
        </w:rPr>
      </w:pPr>
      <w:bookmarkStart w:id="12" w:name="_Toc518981605"/>
      <w:r>
        <w:rPr>
          <w:color w:val="002060"/>
        </w:rPr>
        <w:t>3.2.1</w:t>
      </w:r>
      <w:r>
        <w:rPr>
          <w:color w:val="002060"/>
        </w:rPr>
        <w:tab/>
        <w:t>Privacy</w:t>
      </w:r>
      <w:bookmarkEnd w:id="12"/>
    </w:p>
    <w:p w:rsidR="00525E49" w:rsidRPr="00BE33A3" w:rsidRDefault="00BE33A3" w:rsidP="00525E49">
      <w:pPr>
        <w:rPr>
          <w:color w:val="FF0000"/>
        </w:rPr>
      </w:pPr>
      <w:r>
        <w:rPr>
          <w:color w:val="002060"/>
        </w:rPr>
        <w:t>Alle medewerkers</w:t>
      </w:r>
      <w:r w:rsidR="00525E49" w:rsidRPr="00525E49">
        <w:rPr>
          <w:color w:val="002060"/>
        </w:rPr>
        <w:t xml:space="preserve"> van onze scholengroep zijn zich ervan bewust dat z</w:t>
      </w:r>
      <w:r w:rsidR="00C14446">
        <w:rPr>
          <w:color w:val="002060"/>
        </w:rPr>
        <w:t>ij</w:t>
      </w:r>
      <w:r w:rsidR="00525E49" w:rsidRPr="00525E49">
        <w:rPr>
          <w:color w:val="002060"/>
        </w:rPr>
        <w:t xml:space="preserve"> altijd de plicht hebben de privacy van leerlingen en ouders te beschermen. </w:t>
      </w:r>
      <w:r w:rsidR="00525E49" w:rsidRPr="00525E49">
        <w:rPr>
          <w:rFonts w:cs="Tahoma"/>
          <w:color w:val="002060"/>
        </w:rPr>
        <w:t>Gegevens over de thuissituatie, medische informatie, gegevens van hulpverlenende instanties, testgegevens e.d. worden door ons als privacygegevens beschouwd en worden als zodanig zeer zorgvuldig behandeld. Leidend voor het handelen van alle medewerkers in ons privacyreglement, bijlag</w:t>
      </w:r>
      <w:r w:rsidR="00FF77AC">
        <w:rPr>
          <w:rFonts w:cs="Tahoma"/>
          <w:color w:val="002060"/>
        </w:rPr>
        <w:t>e 15.</w:t>
      </w:r>
    </w:p>
    <w:p w:rsidR="00AC0A01" w:rsidRDefault="00525E49" w:rsidP="00AC0A01">
      <w:pPr>
        <w:pStyle w:val="Kop3"/>
        <w:rPr>
          <w:color w:val="002060"/>
        </w:rPr>
      </w:pPr>
      <w:bookmarkStart w:id="13" w:name="_Toc518981606"/>
      <w:r>
        <w:rPr>
          <w:color w:val="002060"/>
        </w:rPr>
        <w:t>3.2.2</w:t>
      </w:r>
      <w:r w:rsidR="00AC0A01">
        <w:rPr>
          <w:color w:val="002060"/>
        </w:rPr>
        <w:tab/>
        <w:t>Monitoring</w:t>
      </w:r>
      <w:r w:rsidR="0041716A">
        <w:rPr>
          <w:color w:val="002060"/>
        </w:rPr>
        <w:t xml:space="preserve"> sociale veiligheid</w:t>
      </w:r>
      <w:bookmarkEnd w:id="13"/>
    </w:p>
    <w:p w:rsidR="0041716A" w:rsidRDefault="0041716A" w:rsidP="0041716A">
      <w:pPr>
        <w:rPr>
          <w:color w:val="002060"/>
        </w:rPr>
      </w:pPr>
      <w:bookmarkStart w:id="14" w:name="_Hlk503441653"/>
      <w:r w:rsidRPr="00911702">
        <w:rPr>
          <w:rFonts w:cs="Tahoma"/>
          <w:color w:val="002060"/>
        </w:rPr>
        <w:t>Alle scholen van scholengroep OPRON monitoren volgens de huidige wetgeving de sociale veiligheid op een zodanige wijze dat er altijd een actueel en representatief beeld is van de situatie op school.</w:t>
      </w:r>
      <w:r w:rsidR="00911702" w:rsidRPr="00911702">
        <w:rPr>
          <w:rFonts w:cs="Tahoma"/>
          <w:color w:val="002060"/>
        </w:rPr>
        <w:t xml:space="preserve"> Indien op grond van de monitoring noodzakelijk </w:t>
      </w:r>
      <w:r w:rsidR="00911702" w:rsidRPr="00911702">
        <w:rPr>
          <w:rFonts w:cs="Tahoma"/>
          <w:color w:val="002060"/>
        </w:rPr>
        <w:lastRenderedPageBreak/>
        <w:t xml:space="preserve">zorgt de school voor verbetering van de </w:t>
      </w:r>
      <w:r w:rsidR="00B459AB" w:rsidRPr="00911702">
        <w:rPr>
          <w:rFonts w:cs="Tahoma"/>
          <w:color w:val="002060"/>
        </w:rPr>
        <w:t>veiligheidsbeleving d.m.v.</w:t>
      </w:r>
      <w:r w:rsidR="00911702" w:rsidRPr="00911702">
        <w:rPr>
          <w:rFonts w:cs="Tahoma"/>
          <w:color w:val="002060"/>
        </w:rPr>
        <w:t xml:space="preserve"> een verbeterplan dat leidt tot een goed</w:t>
      </w:r>
      <w:r w:rsidR="00B459AB">
        <w:rPr>
          <w:rFonts w:cs="Tahoma"/>
          <w:color w:val="002060"/>
        </w:rPr>
        <w:t>e</w:t>
      </w:r>
      <w:r w:rsidR="00911702" w:rsidRPr="00911702">
        <w:rPr>
          <w:rFonts w:cs="Tahoma"/>
          <w:color w:val="002060"/>
        </w:rPr>
        <w:t xml:space="preserve"> </w:t>
      </w:r>
      <w:r w:rsidR="00911702" w:rsidRPr="00911702">
        <w:rPr>
          <w:color w:val="002060"/>
        </w:rPr>
        <w:t>aanpak voor borging van de veiligheid van alle leerlingen.</w:t>
      </w:r>
    </w:p>
    <w:p w:rsidR="00EF7BCF" w:rsidRDefault="00EF7BCF" w:rsidP="0041716A">
      <w:pPr>
        <w:rPr>
          <w:rFonts w:cs="Tahoma"/>
          <w:color w:val="002060"/>
        </w:rPr>
      </w:pPr>
    </w:p>
    <w:p w:rsidR="00FA5E9C" w:rsidRDefault="00FA5E9C" w:rsidP="0041716A">
      <w:pPr>
        <w:rPr>
          <w:rFonts w:cs="Tahoma"/>
          <w:color w:val="002060"/>
        </w:rPr>
      </w:pPr>
    </w:p>
    <w:p w:rsidR="00EF7BCF" w:rsidRDefault="00EF7BCF" w:rsidP="0041716A">
      <w:pPr>
        <w:rPr>
          <w:rFonts w:cs="Tahoma"/>
          <w:color w:val="002060"/>
        </w:rPr>
      </w:pPr>
      <w:r>
        <w:rPr>
          <w:rFonts w:cs="Tahoma"/>
          <w:color w:val="002060"/>
        </w:rPr>
        <w:t xml:space="preserve">Op </w:t>
      </w:r>
      <w:r w:rsidR="00067A57">
        <w:rPr>
          <w:rFonts w:cs="Tahoma"/>
          <w:color w:val="002060"/>
        </w:rPr>
        <w:t xml:space="preserve">De Tandem wordt gebruikt gemaakt van </w:t>
      </w:r>
      <w:proofErr w:type="spellStart"/>
      <w:r w:rsidR="00067A57">
        <w:rPr>
          <w:rFonts w:cs="Tahoma"/>
          <w:color w:val="002060"/>
        </w:rPr>
        <w:t>Scol</w:t>
      </w:r>
      <w:proofErr w:type="spellEnd"/>
      <w:r w:rsidR="00067A57">
        <w:rPr>
          <w:rFonts w:cs="Tahoma"/>
          <w:color w:val="002060"/>
        </w:rPr>
        <w:t xml:space="preserve"> (groep 1 tot en met 8) om de veiligheid van onze leerlingen te monitoren. </w:t>
      </w:r>
      <w:r w:rsidR="00FA5E9C">
        <w:rPr>
          <w:rFonts w:cs="Tahoma"/>
          <w:color w:val="002060"/>
        </w:rPr>
        <w:t xml:space="preserve">Hiernaast neemt de school deel aan de 2-jaarlijkse enquêtes vanuit Scholen met Succes. </w:t>
      </w:r>
    </w:p>
    <w:p w:rsidR="00FA5E9C" w:rsidRDefault="00FA5E9C" w:rsidP="0041716A">
      <w:pPr>
        <w:rPr>
          <w:rFonts w:cs="Tahoma"/>
          <w:color w:val="002060"/>
        </w:rPr>
      </w:pPr>
    </w:p>
    <w:tbl>
      <w:tblPr>
        <w:tblStyle w:val="NormalTablePHPDOCX"/>
        <w:tblpPr w:leftFromText="180" w:rightFromText="180" w:vertAnchor="text" w:tblpX="1" w:tblpY="1"/>
        <w:tblOverlap w:val="never"/>
        <w:tblW w:w="0" w:type="auto"/>
        <w:tblLook w:val="01E0" w:firstRow="1" w:lastRow="1" w:firstColumn="1" w:lastColumn="1" w:noHBand="0" w:noVBand="0"/>
      </w:tblPr>
      <w:tblGrid>
        <w:gridCol w:w="3466"/>
        <w:gridCol w:w="1173"/>
        <w:gridCol w:w="1173"/>
        <w:gridCol w:w="222"/>
        <w:gridCol w:w="1167"/>
      </w:tblGrid>
      <w:tr w:rsidR="00DE398A" w:rsidTr="00E0171A">
        <w:tc>
          <w:tcPr>
            <w:tcW w:w="0" w:type="auto"/>
            <w:tcBorders>
              <w:top w:val="single" w:sz="10" w:space="0" w:color="00A4E4"/>
              <w:left w:val="single" w:sz="10" w:space="0" w:color="00A4E4"/>
              <w:bottom w:val="single" w:sz="10" w:space="0" w:color="00A4E4"/>
              <w:right w:val="single" w:sz="10" w:space="0" w:color="00A4E4"/>
            </w:tcBorders>
            <w:shd w:val="solid" w:color="00A4E4" w:fill="auto"/>
          </w:tcPr>
          <w:p w:rsidR="00DE398A" w:rsidRDefault="00DE398A" w:rsidP="00E0171A">
            <w:proofErr w:type="spellStart"/>
            <w:r>
              <w:rPr>
                <w:rFonts w:cs="Century Gothic"/>
                <w:b/>
                <w:color w:val="FFFFFF"/>
                <w:sz w:val="19"/>
              </w:rPr>
              <w:t>Tevredenheid</w:t>
            </w:r>
            <w:proofErr w:type="spellEnd"/>
          </w:p>
        </w:tc>
        <w:tc>
          <w:tcPr>
            <w:tcW w:w="0" w:type="auto"/>
            <w:tcBorders>
              <w:top w:val="single" w:sz="10" w:space="0" w:color="00A4E4"/>
              <w:left w:val="single" w:sz="10" w:space="0" w:color="00A4E4"/>
              <w:bottom w:val="single" w:sz="10" w:space="0" w:color="00A4E4"/>
              <w:right w:val="single" w:sz="10" w:space="0" w:color="00A4E4"/>
            </w:tcBorders>
            <w:shd w:val="solid" w:color="00A4E4" w:fill="auto"/>
          </w:tcPr>
          <w:p w:rsidR="00DE398A" w:rsidRDefault="00DE398A" w:rsidP="00E0171A"/>
        </w:tc>
        <w:tc>
          <w:tcPr>
            <w:tcW w:w="0" w:type="auto"/>
            <w:tcBorders>
              <w:top w:val="single" w:sz="10" w:space="0" w:color="00A4E4"/>
              <w:left w:val="single" w:sz="10" w:space="0" w:color="00A4E4"/>
              <w:bottom w:val="single" w:sz="10" w:space="0" w:color="00A4E4"/>
              <w:right w:val="single" w:sz="10" w:space="0" w:color="00A4E4"/>
            </w:tcBorders>
            <w:shd w:val="solid" w:color="00A4E4" w:fill="auto"/>
          </w:tcPr>
          <w:p w:rsidR="00DE398A" w:rsidRDefault="00DE398A" w:rsidP="00E0171A"/>
        </w:tc>
        <w:tc>
          <w:tcPr>
            <w:tcW w:w="0" w:type="auto"/>
            <w:tcBorders>
              <w:top w:val="none" w:sz="4" w:space="0" w:color="auto"/>
              <w:left w:val="none" w:sz="4" w:space="0" w:color="auto"/>
              <w:bottom w:val="none" w:sz="4" w:space="0" w:color="auto"/>
              <w:right w:val="none" w:sz="4" w:space="0" w:color="auto"/>
            </w:tcBorders>
          </w:tcPr>
          <w:p w:rsidR="00DE398A" w:rsidRDefault="00DE398A" w:rsidP="00E0171A"/>
        </w:tc>
        <w:tc>
          <w:tcPr>
            <w:tcW w:w="0" w:type="auto"/>
            <w:tcBorders>
              <w:top w:val="single" w:sz="10" w:space="0" w:color="F78E1E"/>
              <w:left w:val="single" w:sz="10" w:space="0" w:color="F78E1E"/>
              <w:bottom w:val="single" w:sz="10" w:space="0" w:color="F78E1E"/>
              <w:right w:val="single" w:sz="10" w:space="0" w:color="F78E1E"/>
            </w:tcBorders>
            <w:shd w:val="solid" w:color="F78E1E" w:fill="auto"/>
          </w:tcPr>
          <w:p w:rsidR="00DE398A" w:rsidRDefault="00DE398A" w:rsidP="00E0171A">
            <w:proofErr w:type="spellStart"/>
            <w:r>
              <w:rPr>
                <w:rFonts w:cs="Century Gothic"/>
                <w:b/>
                <w:color w:val="FFFFFF"/>
                <w:sz w:val="19"/>
              </w:rPr>
              <w:t>Referentie</w:t>
            </w:r>
            <w:proofErr w:type="spellEnd"/>
          </w:p>
        </w:tc>
      </w:tr>
      <w:tr w:rsidR="00DE398A" w:rsidTr="00E0171A">
        <w:tc>
          <w:tcPr>
            <w:tcW w:w="0" w:type="auto"/>
            <w:tcBorders>
              <w:top w:val="single" w:sz="10" w:space="0" w:color="00A4E4"/>
              <w:left w:val="single" w:sz="10" w:space="0" w:color="00A4E4"/>
              <w:bottom w:val="single" w:sz="10" w:space="0" w:color="00A4E4"/>
              <w:right w:val="single" w:sz="10" w:space="0" w:color="00A4E4"/>
            </w:tcBorders>
            <w:shd w:val="solid" w:color="00A4E4" w:fill="auto"/>
          </w:tcPr>
          <w:p w:rsidR="00DE398A" w:rsidRDefault="00DE398A" w:rsidP="00E0171A"/>
        </w:tc>
        <w:tc>
          <w:tcPr>
            <w:tcW w:w="0" w:type="auto"/>
            <w:tcBorders>
              <w:top w:val="single" w:sz="10" w:space="0" w:color="00A4E4"/>
              <w:left w:val="single" w:sz="10" w:space="0" w:color="00A4E4"/>
              <w:bottom w:val="single" w:sz="10" w:space="0" w:color="00A4E4"/>
              <w:right w:val="single" w:sz="10" w:space="0" w:color="00A4E4"/>
            </w:tcBorders>
            <w:shd w:val="solid" w:color="DAEEF3" w:fill="auto"/>
          </w:tcPr>
          <w:p w:rsidR="00DE398A" w:rsidRDefault="00DE398A" w:rsidP="00E0171A">
            <w:proofErr w:type="spellStart"/>
            <w:r>
              <w:rPr>
                <w:rFonts w:cs="Century Gothic"/>
                <w:b/>
                <w:color w:val="00A4E4"/>
                <w:sz w:val="19"/>
              </w:rPr>
              <w:t>Peiling</w:t>
            </w:r>
            <w:proofErr w:type="spellEnd"/>
            <w:r>
              <w:rPr>
                <w:rFonts w:cs="Century Gothic"/>
                <w:b/>
                <w:color w:val="00A4E4"/>
                <w:sz w:val="19"/>
              </w:rPr>
              <w:t xml:space="preserve"> 2017</w:t>
            </w:r>
          </w:p>
        </w:tc>
        <w:tc>
          <w:tcPr>
            <w:tcW w:w="0" w:type="auto"/>
            <w:tcBorders>
              <w:top w:val="single" w:sz="10" w:space="0" w:color="00A4E4"/>
              <w:left w:val="single" w:sz="10" w:space="0" w:color="00A4E4"/>
              <w:bottom w:val="single" w:sz="10" w:space="0" w:color="00A4E4"/>
              <w:right w:val="single" w:sz="10" w:space="0" w:color="00A4E4"/>
            </w:tcBorders>
            <w:shd w:val="solid" w:color="DAEEF3" w:fill="auto"/>
          </w:tcPr>
          <w:p w:rsidR="00DE398A" w:rsidRDefault="00DE398A" w:rsidP="00E0171A">
            <w:proofErr w:type="spellStart"/>
            <w:r>
              <w:rPr>
                <w:rFonts w:cs="Century Gothic"/>
                <w:b/>
                <w:color w:val="00A4E4"/>
                <w:sz w:val="19"/>
              </w:rPr>
              <w:t>Peiling</w:t>
            </w:r>
            <w:proofErr w:type="spellEnd"/>
            <w:r>
              <w:rPr>
                <w:rFonts w:cs="Century Gothic"/>
                <w:b/>
                <w:color w:val="00A4E4"/>
                <w:sz w:val="19"/>
              </w:rPr>
              <w:t xml:space="preserve"> 2015</w:t>
            </w:r>
          </w:p>
        </w:tc>
        <w:tc>
          <w:tcPr>
            <w:tcW w:w="0" w:type="auto"/>
            <w:tcBorders>
              <w:top w:val="none" w:sz="4" w:space="0" w:color="auto"/>
              <w:left w:val="none" w:sz="4" w:space="0" w:color="auto"/>
              <w:bottom w:val="none" w:sz="4" w:space="0" w:color="auto"/>
              <w:right w:val="none" w:sz="4" w:space="0" w:color="auto"/>
            </w:tcBorders>
          </w:tcPr>
          <w:p w:rsidR="00DE398A" w:rsidRDefault="00DE398A" w:rsidP="00E0171A"/>
        </w:tc>
        <w:tc>
          <w:tcPr>
            <w:tcW w:w="0" w:type="auto"/>
            <w:tcBorders>
              <w:top w:val="single" w:sz="10" w:space="0" w:color="F78E1E"/>
              <w:left w:val="single" w:sz="10" w:space="0" w:color="F78E1E"/>
              <w:bottom w:val="single" w:sz="10" w:space="0" w:color="F78E1E"/>
              <w:right w:val="single" w:sz="10" w:space="0" w:color="F78E1E"/>
            </w:tcBorders>
            <w:shd w:val="solid" w:color="FDE9D9" w:fill="auto"/>
          </w:tcPr>
          <w:p w:rsidR="00DE398A" w:rsidRDefault="00DE398A" w:rsidP="00E0171A">
            <w:proofErr w:type="spellStart"/>
            <w:r>
              <w:rPr>
                <w:rFonts w:cs="Century Gothic"/>
                <w:b/>
                <w:color w:val="F78E1E"/>
                <w:sz w:val="19"/>
              </w:rPr>
              <w:t>Alle</w:t>
            </w:r>
            <w:proofErr w:type="spellEnd"/>
            <w:r>
              <w:rPr>
                <w:rFonts w:cs="Century Gothic"/>
                <w:b/>
                <w:color w:val="F78E1E"/>
                <w:sz w:val="19"/>
              </w:rPr>
              <w:t xml:space="preserve"> </w:t>
            </w:r>
            <w:proofErr w:type="spellStart"/>
            <w:r>
              <w:rPr>
                <w:rFonts w:cs="Century Gothic"/>
                <w:b/>
                <w:color w:val="F78E1E"/>
                <w:sz w:val="19"/>
              </w:rPr>
              <w:t>scholen</w:t>
            </w:r>
            <w:proofErr w:type="spellEnd"/>
          </w:p>
        </w:tc>
      </w:tr>
      <w:tr w:rsidR="00DE398A" w:rsidTr="00E0171A">
        <w:tc>
          <w:tcPr>
            <w:tcW w:w="0" w:type="auto"/>
            <w:tcBorders>
              <w:top w:val="single" w:sz="10" w:space="0" w:color="00A4E4"/>
              <w:left w:val="single" w:sz="10" w:space="0" w:color="00A4E4"/>
              <w:bottom w:val="single" w:sz="10" w:space="0" w:color="00A4E4"/>
              <w:right w:val="single" w:sz="10" w:space="0" w:color="00A4E4"/>
            </w:tcBorders>
          </w:tcPr>
          <w:p w:rsidR="00DE398A" w:rsidRDefault="00DE398A" w:rsidP="00E0171A">
            <w:r>
              <w:rPr>
                <w:rFonts w:cs="Century Gothic"/>
                <w:color w:val="00A4E4"/>
                <w:sz w:val="19"/>
              </w:rPr>
              <w:t xml:space="preserve">1. </w:t>
            </w:r>
            <w:proofErr w:type="spellStart"/>
            <w:r>
              <w:rPr>
                <w:rFonts w:cs="Century Gothic"/>
                <w:color w:val="00A4E4"/>
                <w:sz w:val="19"/>
              </w:rPr>
              <w:t>Kunstzinnige</w:t>
            </w:r>
            <w:proofErr w:type="spellEnd"/>
            <w:r>
              <w:rPr>
                <w:rFonts w:cs="Century Gothic"/>
                <w:color w:val="00A4E4"/>
                <w:sz w:val="19"/>
              </w:rPr>
              <w:t xml:space="preserve"> </w:t>
            </w:r>
            <w:proofErr w:type="spellStart"/>
            <w:r>
              <w:rPr>
                <w:rFonts w:cs="Century Gothic"/>
                <w:color w:val="00A4E4"/>
                <w:sz w:val="19"/>
              </w:rPr>
              <w:t>oriëntatie</w:t>
            </w:r>
            <w:proofErr w:type="spellEnd"/>
          </w:p>
        </w:tc>
        <w:tc>
          <w:tcPr>
            <w:tcW w:w="0" w:type="auto"/>
            <w:tcBorders>
              <w:top w:val="single" w:sz="10" w:space="0" w:color="00A4E4"/>
              <w:left w:val="single" w:sz="10" w:space="0" w:color="00A4E4"/>
              <w:bottom w:val="single" w:sz="10" w:space="0" w:color="00A4E4"/>
              <w:right w:val="single" w:sz="10" w:space="0" w:color="00A4E4"/>
            </w:tcBorders>
          </w:tcPr>
          <w:p w:rsidR="00DE398A" w:rsidRDefault="00DE398A" w:rsidP="00E0171A">
            <w:r>
              <w:rPr>
                <w:rFonts w:cs="Century Gothic"/>
                <w:color w:val="00A4E4"/>
                <w:sz w:val="19"/>
              </w:rPr>
              <w:t>8,5</w:t>
            </w:r>
          </w:p>
        </w:tc>
        <w:tc>
          <w:tcPr>
            <w:tcW w:w="0" w:type="auto"/>
            <w:tcBorders>
              <w:top w:val="single" w:sz="10" w:space="0" w:color="00A4E4"/>
              <w:left w:val="single" w:sz="10" w:space="0" w:color="00A4E4"/>
              <w:bottom w:val="single" w:sz="10" w:space="0" w:color="00A4E4"/>
              <w:right w:val="single" w:sz="10" w:space="0" w:color="00A4E4"/>
            </w:tcBorders>
          </w:tcPr>
          <w:p w:rsidR="00DE398A" w:rsidRDefault="00DE398A" w:rsidP="00E0171A">
            <w:r>
              <w:rPr>
                <w:rFonts w:cs="Century Gothic"/>
                <w:color w:val="00A4E4"/>
                <w:sz w:val="19"/>
              </w:rPr>
              <w:t>8,8</w:t>
            </w:r>
          </w:p>
        </w:tc>
        <w:tc>
          <w:tcPr>
            <w:tcW w:w="0" w:type="auto"/>
            <w:tcBorders>
              <w:top w:val="none" w:sz="4" w:space="0" w:color="auto"/>
              <w:left w:val="none" w:sz="4" w:space="0" w:color="auto"/>
              <w:bottom w:val="none" w:sz="4" w:space="0" w:color="auto"/>
              <w:right w:val="none" w:sz="4" w:space="0" w:color="auto"/>
            </w:tcBorders>
          </w:tcPr>
          <w:p w:rsidR="00DE398A" w:rsidRDefault="00DE398A" w:rsidP="00E0171A"/>
        </w:tc>
        <w:tc>
          <w:tcPr>
            <w:tcW w:w="0" w:type="auto"/>
            <w:tcBorders>
              <w:top w:val="single" w:sz="10" w:space="0" w:color="F78E1E"/>
              <w:left w:val="single" w:sz="10" w:space="0" w:color="F78E1E"/>
              <w:bottom w:val="single" w:sz="10" w:space="0" w:color="F78E1E"/>
              <w:right w:val="single" w:sz="10" w:space="0" w:color="F78E1E"/>
            </w:tcBorders>
          </w:tcPr>
          <w:p w:rsidR="00DE398A" w:rsidRDefault="00DE398A" w:rsidP="00E0171A">
            <w:r>
              <w:rPr>
                <w:rFonts w:cs="Century Gothic"/>
                <w:color w:val="F78E1E"/>
                <w:sz w:val="19"/>
              </w:rPr>
              <w:t>9,1</w:t>
            </w:r>
          </w:p>
        </w:tc>
      </w:tr>
      <w:tr w:rsidR="00DE398A" w:rsidTr="00E0171A">
        <w:tc>
          <w:tcPr>
            <w:tcW w:w="0" w:type="auto"/>
            <w:tcBorders>
              <w:top w:val="single" w:sz="10" w:space="0" w:color="00A4E4"/>
              <w:left w:val="single" w:sz="10" w:space="0" w:color="00A4E4"/>
              <w:bottom w:val="single" w:sz="10" w:space="0" w:color="00A4E4"/>
              <w:right w:val="single" w:sz="10" w:space="0" w:color="00A4E4"/>
            </w:tcBorders>
          </w:tcPr>
          <w:p w:rsidR="00DE398A" w:rsidRPr="00CB7EFB" w:rsidRDefault="00DE398A" w:rsidP="00E0171A">
            <w:pPr>
              <w:rPr>
                <w:lang w:val="nl-NL"/>
              </w:rPr>
            </w:pPr>
            <w:r w:rsidRPr="00CB7EFB">
              <w:rPr>
                <w:rFonts w:cs="Century Gothic"/>
                <w:color w:val="00A4E4"/>
                <w:sz w:val="19"/>
                <w:lang w:val="nl-NL"/>
              </w:rPr>
              <w:t>2. Contact van de docent met leerlingen</w:t>
            </w:r>
          </w:p>
        </w:tc>
        <w:tc>
          <w:tcPr>
            <w:tcW w:w="0" w:type="auto"/>
            <w:tcBorders>
              <w:top w:val="single" w:sz="10" w:space="0" w:color="00A4E4"/>
              <w:left w:val="single" w:sz="10" w:space="0" w:color="00A4E4"/>
              <w:bottom w:val="single" w:sz="10" w:space="0" w:color="00A4E4"/>
              <w:right w:val="single" w:sz="10" w:space="0" w:color="00A4E4"/>
            </w:tcBorders>
          </w:tcPr>
          <w:p w:rsidR="00DE398A" w:rsidRDefault="00DE398A" w:rsidP="00E0171A">
            <w:r>
              <w:rPr>
                <w:rFonts w:cs="Century Gothic"/>
                <w:color w:val="00A4E4"/>
                <w:sz w:val="19"/>
              </w:rPr>
              <w:t>8,3</w:t>
            </w:r>
          </w:p>
        </w:tc>
        <w:tc>
          <w:tcPr>
            <w:tcW w:w="0" w:type="auto"/>
            <w:tcBorders>
              <w:top w:val="single" w:sz="10" w:space="0" w:color="00A4E4"/>
              <w:left w:val="single" w:sz="10" w:space="0" w:color="00A4E4"/>
              <w:bottom w:val="single" w:sz="10" w:space="0" w:color="00A4E4"/>
              <w:right w:val="single" w:sz="10" w:space="0" w:color="00A4E4"/>
            </w:tcBorders>
          </w:tcPr>
          <w:p w:rsidR="00DE398A" w:rsidRDefault="00DE398A" w:rsidP="00E0171A">
            <w:r>
              <w:rPr>
                <w:rFonts w:cs="Century Gothic"/>
                <w:color w:val="00A4E4"/>
                <w:sz w:val="19"/>
              </w:rPr>
              <w:t>8,1</w:t>
            </w:r>
          </w:p>
        </w:tc>
        <w:tc>
          <w:tcPr>
            <w:tcW w:w="0" w:type="auto"/>
            <w:tcBorders>
              <w:top w:val="none" w:sz="4" w:space="0" w:color="auto"/>
              <w:left w:val="none" w:sz="4" w:space="0" w:color="auto"/>
              <w:bottom w:val="none" w:sz="4" w:space="0" w:color="auto"/>
              <w:right w:val="none" w:sz="4" w:space="0" w:color="auto"/>
            </w:tcBorders>
          </w:tcPr>
          <w:p w:rsidR="00DE398A" w:rsidRDefault="00DE398A" w:rsidP="00E0171A"/>
        </w:tc>
        <w:tc>
          <w:tcPr>
            <w:tcW w:w="0" w:type="auto"/>
            <w:tcBorders>
              <w:top w:val="single" w:sz="10" w:space="0" w:color="F78E1E"/>
              <w:left w:val="single" w:sz="10" w:space="0" w:color="F78E1E"/>
              <w:bottom w:val="single" w:sz="10" w:space="0" w:color="F78E1E"/>
              <w:right w:val="single" w:sz="10" w:space="0" w:color="F78E1E"/>
            </w:tcBorders>
          </w:tcPr>
          <w:p w:rsidR="00DE398A" w:rsidRDefault="00DE398A" w:rsidP="00E0171A">
            <w:r>
              <w:rPr>
                <w:rFonts w:cs="Century Gothic"/>
                <w:color w:val="F78E1E"/>
                <w:sz w:val="19"/>
              </w:rPr>
              <w:t>8,9</w:t>
            </w:r>
          </w:p>
        </w:tc>
      </w:tr>
      <w:tr w:rsidR="00DE398A" w:rsidTr="00E0171A">
        <w:tc>
          <w:tcPr>
            <w:tcW w:w="0" w:type="auto"/>
            <w:tcBorders>
              <w:top w:val="single" w:sz="10" w:space="0" w:color="00A4E4"/>
              <w:left w:val="single" w:sz="10" w:space="0" w:color="00A4E4"/>
              <w:bottom w:val="single" w:sz="10" w:space="0" w:color="00A4E4"/>
              <w:right w:val="single" w:sz="10" w:space="0" w:color="00A4E4"/>
            </w:tcBorders>
          </w:tcPr>
          <w:p w:rsidR="00DE398A" w:rsidRDefault="00DE398A" w:rsidP="00E0171A">
            <w:r>
              <w:rPr>
                <w:rFonts w:cs="Century Gothic"/>
                <w:color w:val="00A4E4"/>
                <w:sz w:val="19"/>
              </w:rPr>
              <w:t xml:space="preserve">3. </w:t>
            </w:r>
            <w:proofErr w:type="spellStart"/>
            <w:r>
              <w:rPr>
                <w:rFonts w:cs="Century Gothic"/>
                <w:color w:val="00A4E4"/>
                <w:sz w:val="19"/>
              </w:rPr>
              <w:t>Algemene</w:t>
            </w:r>
            <w:proofErr w:type="spellEnd"/>
            <w:r>
              <w:rPr>
                <w:rFonts w:cs="Century Gothic"/>
                <w:color w:val="00A4E4"/>
                <w:sz w:val="19"/>
              </w:rPr>
              <w:t xml:space="preserve"> </w:t>
            </w:r>
            <w:proofErr w:type="spellStart"/>
            <w:r>
              <w:rPr>
                <w:rFonts w:cs="Century Gothic"/>
                <w:color w:val="00A4E4"/>
                <w:sz w:val="19"/>
              </w:rPr>
              <w:t>tevredenheid</w:t>
            </w:r>
            <w:proofErr w:type="spellEnd"/>
          </w:p>
        </w:tc>
        <w:tc>
          <w:tcPr>
            <w:tcW w:w="0" w:type="auto"/>
            <w:tcBorders>
              <w:top w:val="single" w:sz="10" w:space="0" w:color="00A4E4"/>
              <w:left w:val="single" w:sz="10" w:space="0" w:color="00A4E4"/>
              <w:bottom w:val="single" w:sz="10" w:space="0" w:color="00A4E4"/>
              <w:right w:val="single" w:sz="10" w:space="0" w:color="00A4E4"/>
            </w:tcBorders>
          </w:tcPr>
          <w:p w:rsidR="00DE398A" w:rsidRDefault="00DE398A" w:rsidP="00E0171A">
            <w:r>
              <w:rPr>
                <w:rFonts w:cs="Century Gothic"/>
                <w:color w:val="00A4E4"/>
                <w:sz w:val="19"/>
              </w:rPr>
              <w:t>8,2</w:t>
            </w:r>
          </w:p>
        </w:tc>
        <w:tc>
          <w:tcPr>
            <w:tcW w:w="0" w:type="auto"/>
            <w:tcBorders>
              <w:top w:val="single" w:sz="10" w:space="0" w:color="00A4E4"/>
              <w:left w:val="single" w:sz="10" w:space="0" w:color="00A4E4"/>
              <w:bottom w:val="single" w:sz="10" w:space="0" w:color="00A4E4"/>
              <w:right w:val="single" w:sz="10" w:space="0" w:color="00A4E4"/>
            </w:tcBorders>
          </w:tcPr>
          <w:p w:rsidR="00DE398A" w:rsidRDefault="00DE398A" w:rsidP="00E0171A">
            <w:r>
              <w:rPr>
                <w:rFonts w:cs="Century Gothic"/>
                <w:color w:val="00A4E4"/>
                <w:sz w:val="19"/>
              </w:rPr>
              <w:t>8,5</w:t>
            </w:r>
          </w:p>
        </w:tc>
        <w:tc>
          <w:tcPr>
            <w:tcW w:w="0" w:type="auto"/>
            <w:tcBorders>
              <w:top w:val="none" w:sz="4" w:space="0" w:color="auto"/>
              <w:left w:val="none" w:sz="4" w:space="0" w:color="auto"/>
              <w:bottom w:val="none" w:sz="4" w:space="0" w:color="auto"/>
              <w:right w:val="none" w:sz="4" w:space="0" w:color="auto"/>
            </w:tcBorders>
          </w:tcPr>
          <w:p w:rsidR="00DE398A" w:rsidRDefault="00DE398A" w:rsidP="00E0171A"/>
        </w:tc>
        <w:tc>
          <w:tcPr>
            <w:tcW w:w="0" w:type="auto"/>
            <w:tcBorders>
              <w:top w:val="single" w:sz="10" w:space="0" w:color="F78E1E"/>
              <w:left w:val="single" w:sz="10" w:space="0" w:color="F78E1E"/>
              <w:bottom w:val="single" w:sz="10" w:space="0" w:color="F78E1E"/>
              <w:right w:val="single" w:sz="10" w:space="0" w:color="F78E1E"/>
            </w:tcBorders>
          </w:tcPr>
          <w:p w:rsidR="00DE398A" w:rsidRDefault="00DE398A" w:rsidP="00E0171A">
            <w:r>
              <w:rPr>
                <w:rFonts w:cs="Century Gothic"/>
                <w:color w:val="F78E1E"/>
                <w:sz w:val="19"/>
              </w:rPr>
              <w:t>8,9</w:t>
            </w:r>
          </w:p>
        </w:tc>
      </w:tr>
      <w:tr w:rsidR="00DE398A" w:rsidTr="00E0171A">
        <w:tc>
          <w:tcPr>
            <w:tcW w:w="0" w:type="auto"/>
            <w:tcBorders>
              <w:top w:val="single" w:sz="10" w:space="0" w:color="00A4E4"/>
              <w:left w:val="single" w:sz="10" w:space="0" w:color="00A4E4"/>
              <w:bottom w:val="single" w:sz="10" w:space="0" w:color="00A4E4"/>
              <w:right w:val="single" w:sz="10" w:space="0" w:color="00A4E4"/>
            </w:tcBorders>
          </w:tcPr>
          <w:p w:rsidR="00DE398A" w:rsidRDefault="00DE398A" w:rsidP="00E0171A">
            <w:r>
              <w:rPr>
                <w:rFonts w:cs="Century Gothic"/>
                <w:color w:val="00A4E4"/>
                <w:sz w:val="19"/>
              </w:rPr>
              <w:t xml:space="preserve">4. </w:t>
            </w:r>
            <w:proofErr w:type="spellStart"/>
            <w:r>
              <w:rPr>
                <w:rFonts w:cs="Century Gothic"/>
                <w:color w:val="00A4E4"/>
                <w:sz w:val="19"/>
              </w:rPr>
              <w:t>Werkvormen</w:t>
            </w:r>
            <w:proofErr w:type="spellEnd"/>
          </w:p>
        </w:tc>
        <w:tc>
          <w:tcPr>
            <w:tcW w:w="0" w:type="auto"/>
            <w:tcBorders>
              <w:top w:val="single" w:sz="10" w:space="0" w:color="00A4E4"/>
              <w:left w:val="single" w:sz="10" w:space="0" w:color="00A4E4"/>
              <w:bottom w:val="single" w:sz="10" w:space="0" w:color="00A4E4"/>
              <w:right w:val="single" w:sz="10" w:space="0" w:color="00A4E4"/>
            </w:tcBorders>
          </w:tcPr>
          <w:p w:rsidR="00DE398A" w:rsidRDefault="00DE398A" w:rsidP="00E0171A">
            <w:r>
              <w:rPr>
                <w:rFonts w:cs="Century Gothic"/>
                <w:color w:val="00A4E4"/>
                <w:sz w:val="19"/>
              </w:rPr>
              <w:t>7,9</w:t>
            </w:r>
          </w:p>
        </w:tc>
        <w:tc>
          <w:tcPr>
            <w:tcW w:w="0" w:type="auto"/>
            <w:tcBorders>
              <w:top w:val="single" w:sz="10" w:space="0" w:color="00A4E4"/>
              <w:left w:val="single" w:sz="10" w:space="0" w:color="00A4E4"/>
              <w:bottom w:val="single" w:sz="10" w:space="0" w:color="00A4E4"/>
              <w:right w:val="single" w:sz="10" w:space="0" w:color="00A4E4"/>
            </w:tcBorders>
          </w:tcPr>
          <w:p w:rsidR="00DE398A" w:rsidRDefault="00DE398A" w:rsidP="00E0171A">
            <w:r>
              <w:rPr>
                <w:rFonts w:cs="Century Gothic"/>
                <w:color w:val="00A4E4"/>
                <w:sz w:val="19"/>
              </w:rPr>
              <w:t>7,6</w:t>
            </w:r>
          </w:p>
        </w:tc>
        <w:tc>
          <w:tcPr>
            <w:tcW w:w="0" w:type="auto"/>
            <w:tcBorders>
              <w:top w:val="none" w:sz="4" w:space="0" w:color="auto"/>
              <w:left w:val="none" w:sz="4" w:space="0" w:color="auto"/>
              <w:bottom w:val="none" w:sz="4" w:space="0" w:color="auto"/>
              <w:right w:val="none" w:sz="4" w:space="0" w:color="auto"/>
            </w:tcBorders>
          </w:tcPr>
          <w:p w:rsidR="00DE398A" w:rsidRDefault="00DE398A" w:rsidP="00E0171A"/>
        </w:tc>
        <w:tc>
          <w:tcPr>
            <w:tcW w:w="0" w:type="auto"/>
            <w:tcBorders>
              <w:top w:val="single" w:sz="10" w:space="0" w:color="F78E1E"/>
              <w:left w:val="single" w:sz="10" w:space="0" w:color="F78E1E"/>
              <w:bottom w:val="single" w:sz="10" w:space="0" w:color="F78E1E"/>
              <w:right w:val="single" w:sz="10" w:space="0" w:color="F78E1E"/>
            </w:tcBorders>
          </w:tcPr>
          <w:p w:rsidR="00DE398A" w:rsidRDefault="00DE398A" w:rsidP="00E0171A">
            <w:r>
              <w:rPr>
                <w:rFonts w:cs="Century Gothic"/>
                <w:color w:val="F78E1E"/>
                <w:sz w:val="19"/>
              </w:rPr>
              <w:t>8,2</w:t>
            </w:r>
          </w:p>
        </w:tc>
      </w:tr>
      <w:tr w:rsidR="00DE398A" w:rsidTr="00E0171A">
        <w:tc>
          <w:tcPr>
            <w:tcW w:w="0" w:type="auto"/>
            <w:tcBorders>
              <w:top w:val="single" w:sz="10" w:space="0" w:color="00A4E4"/>
              <w:left w:val="single" w:sz="10" w:space="0" w:color="00A4E4"/>
              <w:bottom w:val="single" w:sz="10" w:space="0" w:color="00A4E4"/>
              <w:right w:val="single" w:sz="10" w:space="0" w:color="00A4E4"/>
            </w:tcBorders>
          </w:tcPr>
          <w:p w:rsidR="00DE398A" w:rsidRDefault="00DE398A" w:rsidP="00E0171A">
            <w:r>
              <w:rPr>
                <w:rFonts w:cs="Century Gothic"/>
                <w:color w:val="00A4E4"/>
                <w:sz w:val="19"/>
              </w:rPr>
              <w:t xml:space="preserve">5. De </w:t>
            </w:r>
            <w:proofErr w:type="spellStart"/>
            <w:r>
              <w:rPr>
                <w:rFonts w:cs="Century Gothic"/>
                <w:color w:val="00A4E4"/>
                <w:sz w:val="19"/>
              </w:rPr>
              <w:t>groep</w:t>
            </w:r>
            <w:proofErr w:type="spellEnd"/>
          </w:p>
        </w:tc>
        <w:tc>
          <w:tcPr>
            <w:tcW w:w="0" w:type="auto"/>
            <w:tcBorders>
              <w:top w:val="single" w:sz="10" w:space="0" w:color="00A4E4"/>
              <w:left w:val="single" w:sz="10" w:space="0" w:color="00A4E4"/>
              <w:bottom w:val="single" w:sz="10" w:space="0" w:color="00A4E4"/>
              <w:right w:val="single" w:sz="10" w:space="0" w:color="00A4E4"/>
            </w:tcBorders>
          </w:tcPr>
          <w:p w:rsidR="00DE398A" w:rsidRDefault="00DE398A" w:rsidP="00E0171A">
            <w:r>
              <w:rPr>
                <w:rFonts w:cs="Century Gothic"/>
                <w:color w:val="00A4E4"/>
                <w:sz w:val="19"/>
              </w:rPr>
              <w:t>7,6</w:t>
            </w:r>
          </w:p>
        </w:tc>
        <w:tc>
          <w:tcPr>
            <w:tcW w:w="0" w:type="auto"/>
            <w:tcBorders>
              <w:top w:val="single" w:sz="10" w:space="0" w:color="00A4E4"/>
              <w:left w:val="single" w:sz="10" w:space="0" w:color="00A4E4"/>
              <w:bottom w:val="single" w:sz="10" w:space="0" w:color="00A4E4"/>
              <w:right w:val="single" w:sz="10" w:space="0" w:color="00A4E4"/>
            </w:tcBorders>
          </w:tcPr>
          <w:p w:rsidR="00DE398A" w:rsidRDefault="00DE398A" w:rsidP="00E0171A">
            <w:r>
              <w:rPr>
                <w:rFonts w:cs="Century Gothic"/>
                <w:color w:val="00A4E4"/>
                <w:sz w:val="19"/>
              </w:rPr>
              <w:t>7,4</w:t>
            </w:r>
          </w:p>
        </w:tc>
        <w:tc>
          <w:tcPr>
            <w:tcW w:w="0" w:type="auto"/>
            <w:tcBorders>
              <w:top w:val="none" w:sz="4" w:space="0" w:color="auto"/>
              <w:left w:val="none" w:sz="4" w:space="0" w:color="auto"/>
              <w:bottom w:val="none" w:sz="4" w:space="0" w:color="auto"/>
              <w:right w:val="none" w:sz="4" w:space="0" w:color="auto"/>
            </w:tcBorders>
          </w:tcPr>
          <w:p w:rsidR="00DE398A" w:rsidRDefault="00DE398A" w:rsidP="00E0171A"/>
        </w:tc>
        <w:tc>
          <w:tcPr>
            <w:tcW w:w="0" w:type="auto"/>
            <w:tcBorders>
              <w:top w:val="single" w:sz="10" w:space="0" w:color="F78E1E"/>
              <w:left w:val="single" w:sz="10" w:space="0" w:color="F78E1E"/>
              <w:bottom w:val="single" w:sz="10" w:space="0" w:color="F78E1E"/>
              <w:right w:val="single" w:sz="10" w:space="0" w:color="F78E1E"/>
            </w:tcBorders>
          </w:tcPr>
          <w:p w:rsidR="00DE398A" w:rsidRDefault="00DE398A" w:rsidP="00E0171A">
            <w:r>
              <w:rPr>
                <w:rFonts w:cs="Century Gothic"/>
                <w:color w:val="F78E1E"/>
                <w:sz w:val="19"/>
              </w:rPr>
              <w:t>8,1</w:t>
            </w:r>
          </w:p>
        </w:tc>
      </w:tr>
      <w:tr w:rsidR="00DE398A" w:rsidTr="00E0171A">
        <w:tc>
          <w:tcPr>
            <w:tcW w:w="0" w:type="auto"/>
            <w:tcBorders>
              <w:top w:val="single" w:sz="10" w:space="0" w:color="00A4E4"/>
              <w:left w:val="single" w:sz="10" w:space="0" w:color="00A4E4"/>
              <w:bottom w:val="single" w:sz="10" w:space="0" w:color="00A4E4"/>
              <w:right w:val="single" w:sz="10" w:space="0" w:color="00A4E4"/>
            </w:tcBorders>
          </w:tcPr>
          <w:p w:rsidR="00DE398A" w:rsidRDefault="00DE398A" w:rsidP="00E0171A">
            <w:r>
              <w:rPr>
                <w:rFonts w:cs="Century Gothic"/>
                <w:color w:val="00A4E4"/>
                <w:sz w:val="19"/>
              </w:rPr>
              <w:t xml:space="preserve">6. </w:t>
            </w:r>
            <w:proofErr w:type="spellStart"/>
            <w:r>
              <w:rPr>
                <w:rFonts w:cs="Century Gothic"/>
                <w:color w:val="00A4E4"/>
                <w:sz w:val="19"/>
              </w:rPr>
              <w:t>Omgang</w:t>
            </w:r>
            <w:proofErr w:type="spellEnd"/>
            <w:r>
              <w:rPr>
                <w:rFonts w:cs="Century Gothic"/>
                <w:color w:val="00A4E4"/>
                <w:sz w:val="19"/>
              </w:rPr>
              <w:t xml:space="preserve"> van </w:t>
            </w:r>
            <w:proofErr w:type="spellStart"/>
            <w:r>
              <w:rPr>
                <w:rFonts w:cs="Century Gothic"/>
                <w:color w:val="00A4E4"/>
                <w:sz w:val="19"/>
              </w:rPr>
              <w:t>leerlingen</w:t>
            </w:r>
            <w:proofErr w:type="spellEnd"/>
            <w:r>
              <w:rPr>
                <w:rFonts w:cs="Century Gothic"/>
                <w:color w:val="00A4E4"/>
                <w:sz w:val="19"/>
              </w:rPr>
              <w:t xml:space="preserve"> </w:t>
            </w:r>
            <w:proofErr w:type="spellStart"/>
            <w:r>
              <w:rPr>
                <w:rFonts w:cs="Century Gothic"/>
                <w:color w:val="00A4E4"/>
                <w:sz w:val="19"/>
              </w:rPr>
              <w:t>onderling</w:t>
            </w:r>
            <w:proofErr w:type="spellEnd"/>
          </w:p>
        </w:tc>
        <w:tc>
          <w:tcPr>
            <w:tcW w:w="0" w:type="auto"/>
            <w:tcBorders>
              <w:top w:val="single" w:sz="10" w:space="0" w:color="00A4E4"/>
              <w:left w:val="single" w:sz="10" w:space="0" w:color="00A4E4"/>
              <w:bottom w:val="single" w:sz="10" w:space="0" w:color="00A4E4"/>
              <w:right w:val="single" w:sz="10" w:space="0" w:color="00A4E4"/>
            </w:tcBorders>
          </w:tcPr>
          <w:p w:rsidR="00DE398A" w:rsidRDefault="00DE398A" w:rsidP="00E0171A">
            <w:r>
              <w:rPr>
                <w:rFonts w:cs="Century Gothic"/>
                <w:color w:val="00A4E4"/>
                <w:sz w:val="19"/>
              </w:rPr>
              <w:t>7,5</w:t>
            </w:r>
          </w:p>
        </w:tc>
        <w:tc>
          <w:tcPr>
            <w:tcW w:w="0" w:type="auto"/>
            <w:tcBorders>
              <w:top w:val="single" w:sz="10" w:space="0" w:color="00A4E4"/>
              <w:left w:val="single" w:sz="10" w:space="0" w:color="00A4E4"/>
              <w:bottom w:val="single" w:sz="10" w:space="0" w:color="00A4E4"/>
              <w:right w:val="single" w:sz="10" w:space="0" w:color="00A4E4"/>
            </w:tcBorders>
          </w:tcPr>
          <w:p w:rsidR="00DE398A" w:rsidRDefault="00DE398A" w:rsidP="00E0171A">
            <w:r>
              <w:rPr>
                <w:rFonts w:cs="Century Gothic"/>
                <w:color w:val="00A4E4"/>
                <w:sz w:val="19"/>
              </w:rPr>
              <w:t>7,3</w:t>
            </w:r>
          </w:p>
        </w:tc>
        <w:tc>
          <w:tcPr>
            <w:tcW w:w="0" w:type="auto"/>
            <w:tcBorders>
              <w:top w:val="none" w:sz="4" w:space="0" w:color="auto"/>
              <w:left w:val="none" w:sz="4" w:space="0" w:color="auto"/>
              <w:bottom w:val="none" w:sz="4" w:space="0" w:color="auto"/>
              <w:right w:val="none" w:sz="4" w:space="0" w:color="auto"/>
            </w:tcBorders>
          </w:tcPr>
          <w:p w:rsidR="00DE398A" w:rsidRDefault="00DE398A" w:rsidP="00E0171A"/>
        </w:tc>
        <w:tc>
          <w:tcPr>
            <w:tcW w:w="0" w:type="auto"/>
            <w:tcBorders>
              <w:top w:val="single" w:sz="10" w:space="0" w:color="F78E1E"/>
              <w:left w:val="single" w:sz="10" w:space="0" w:color="F78E1E"/>
              <w:bottom w:val="single" w:sz="10" w:space="0" w:color="F78E1E"/>
              <w:right w:val="single" w:sz="10" w:space="0" w:color="F78E1E"/>
            </w:tcBorders>
          </w:tcPr>
          <w:p w:rsidR="00DE398A" w:rsidRDefault="00DE398A" w:rsidP="00E0171A">
            <w:r>
              <w:rPr>
                <w:rFonts w:cs="Century Gothic"/>
                <w:color w:val="F78E1E"/>
                <w:sz w:val="19"/>
              </w:rPr>
              <w:t>8,1</w:t>
            </w:r>
          </w:p>
        </w:tc>
      </w:tr>
      <w:tr w:rsidR="00DE398A" w:rsidTr="00E0171A">
        <w:tc>
          <w:tcPr>
            <w:tcW w:w="0" w:type="auto"/>
            <w:tcBorders>
              <w:top w:val="single" w:sz="10" w:space="0" w:color="00A4E4"/>
              <w:left w:val="single" w:sz="10" w:space="0" w:color="00A4E4"/>
              <w:bottom w:val="single" w:sz="10" w:space="0" w:color="00A4E4"/>
              <w:right w:val="single" w:sz="10" w:space="0" w:color="00A4E4"/>
            </w:tcBorders>
          </w:tcPr>
          <w:p w:rsidR="00DE398A" w:rsidRDefault="00DE398A" w:rsidP="00E0171A">
            <w:r>
              <w:rPr>
                <w:rFonts w:cs="Century Gothic"/>
                <w:color w:val="00A4E4"/>
                <w:sz w:val="19"/>
              </w:rPr>
              <w:t xml:space="preserve">7. </w:t>
            </w:r>
            <w:proofErr w:type="spellStart"/>
            <w:r>
              <w:rPr>
                <w:rFonts w:cs="Century Gothic"/>
                <w:color w:val="00A4E4"/>
                <w:sz w:val="19"/>
              </w:rPr>
              <w:t>Schoolgebouw</w:t>
            </w:r>
            <w:proofErr w:type="spellEnd"/>
            <w:r>
              <w:rPr>
                <w:rFonts w:cs="Century Gothic"/>
                <w:color w:val="00A4E4"/>
                <w:sz w:val="19"/>
              </w:rPr>
              <w:t xml:space="preserve"> </w:t>
            </w:r>
            <w:proofErr w:type="spellStart"/>
            <w:r>
              <w:rPr>
                <w:rFonts w:cs="Century Gothic"/>
                <w:color w:val="00A4E4"/>
                <w:sz w:val="19"/>
              </w:rPr>
              <w:t>en</w:t>
            </w:r>
            <w:proofErr w:type="spellEnd"/>
            <w:r>
              <w:rPr>
                <w:rFonts w:cs="Century Gothic"/>
                <w:color w:val="00A4E4"/>
                <w:sz w:val="19"/>
              </w:rPr>
              <w:t xml:space="preserve"> </w:t>
            </w:r>
            <w:proofErr w:type="spellStart"/>
            <w:r>
              <w:rPr>
                <w:rFonts w:cs="Century Gothic"/>
                <w:color w:val="00A4E4"/>
                <w:sz w:val="19"/>
              </w:rPr>
              <w:t>omgeving</w:t>
            </w:r>
            <w:proofErr w:type="spellEnd"/>
          </w:p>
        </w:tc>
        <w:tc>
          <w:tcPr>
            <w:tcW w:w="0" w:type="auto"/>
            <w:tcBorders>
              <w:top w:val="single" w:sz="10" w:space="0" w:color="00A4E4"/>
              <w:left w:val="single" w:sz="10" w:space="0" w:color="00A4E4"/>
              <w:bottom w:val="single" w:sz="10" w:space="0" w:color="00A4E4"/>
              <w:right w:val="single" w:sz="10" w:space="0" w:color="00A4E4"/>
            </w:tcBorders>
          </w:tcPr>
          <w:p w:rsidR="00DE398A" w:rsidRDefault="00DE398A" w:rsidP="00E0171A">
            <w:r>
              <w:rPr>
                <w:rFonts w:cs="Century Gothic"/>
                <w:color w:val="00A4E4"/>
                <w:sz w:val="19"/>
              </w:rPr>
              <w:t>7,4</w:t>
            </w:r>
          </w:p>
        </w:tc>
        <w:tc>
          <w:tcPr>
            <w:tcW w:w="0" w:type="auto"/>
            <w:tcBorders>
              <w:top w:val="single" w:sz="10" w:space="0" w:color="00A4E4"/>
              <w:left w:val="single" w:sz="10" w:space="0" w:color="00A4E4"/>
              <w:bottom w:val="single" w:sz="10" w:space="0" w:color="00A4E4"/>
              <w:right w:val="single" w:sz="10" w:space="0" w:color="00A4E4"/>
            </w:tcBorders>
          </w:tcPr>
          <w:p w:rsidR="00DE398A" w:rsidRDefault="00DE398A" w:rsidP="00E0171A">
            <w:r>
              <w:rPr>
                <w:rFonts w:cs="Century Gothic"/>
                <w:color w:val="00A4E4"/>
                <w:sz w:val="19"/>
              </w:rPr>
              <w:t>7,4</w:t>
            </w:r>
          </w:p>
        </w:tc>
        <w:tc>
          <w:tcPr>
            <w:tcW w:w="0" w:type="auto"/>
            <w:tcBorders>
              <w:top w:val="none" w:sz="4" w:space="0" w:color="auto"/>
              <w:left w:val="none" w:sz="4" w:space="0" w:color="auto"/>
              <w:bottom w:val="none" w:sz="4" w:space="0" w:color="auto"/>
              <w:right w:val="none" w:sz="4" w:space="0" w:color="auto"/>
            </w:tcBorders>
          </w:tcPr>
          <w:p w:rsidR="00DE398A" w:rsidRDefault="00DE398A" w:rsidP="00E0171A"/>
        </w:tc>
        <w:tc>
          <w:tcPr>
            <w:tcW w:w="0" w:type="auto"/>
            <w:tcBorders>
              <w:top w:val="single" w:sz="10" w:space="0" w:color="F78E1E"/>
              <w:left w:val="single" w:sz="10" w:space="0" w:color="F78E1E"/>
              <w:bottom w:val="single" w:sz="10" w:space="0" w:color="F78E1E"/>
              <w:right w:val="single" w:sz="10" w:space="0" w:color="F78E1E"/>
            </w:tcBorders>
          </w:tcPr>
          <w:p w:rsidR="00DE398A" w:rsidRDefault="00DE398A" w:rsidP="00E0171A">
            <w:r>
              <w:rPr>
                <w:rFonts w:cs="Century Gothic"/>
                <w:color w:val="F78E1E"/>
                <w:sz w:val="19"/>
              </w:rPr>
              <w:t>7,4</w:t>
            </w:r>
          </w:p>
        </w:tc>
      </w:tr>
      <w:tr w:rsidR="00DE398A" w:rsidTr="00E0171A">
        <w:tc>
          <w:tcPr>
            <w:tcW w:w="0" w:type="auto"/>
            <w:tcBorders>
              <w:top w:val="single" w:sz="10" w:space="0" w:color="00A4E4"/>
              <w:left w:val="single" w:sz="10" w:space="0" w:color="00A4E4"/>
              <w:bottom w:val="single" w:sz="10" w:space="0" w:color="00A4E4"/>
              <w:right w:val="single" w:sz="10" w:space="0" w:color="00A4E4"/>
            </w:tcBorders>
          </w:tcPr>
          <w:p w:rsidR="00DE398A" w:rsidRDefault="00DE398A" w:rsidP="00E0171A">
            <w:r>
              <w:rPr>
                <w:rFonts w:cs="Century Gothic"/>
                <w:color w:val="00A4E4"/>
                <w:sz w:val="19"/>
              </w:rPr>
              <w:t xml:space="preserve">8. </w:t>
            </w:r>
            <w:proofErr w:type="spellStart"/>
            <w:r>
              <w:rPr>
                <w:rFonts w:cs="Century Gothic"/>
                <w:color w:val="00A4E4"/>
                <w:sz w:val="19"/>
              </w:rPr>
              <w:t>Rekenen</w:t>
            </w:r>
            <w:proofErr w:type="spellEnd"/>
            <w:r>
              <w:rPr>
                <w:rFonts w:cs="Century Gothic"/>
                <w:color w:val="00A4E4"/>
                <w:sz w:val="19"/>
              </w:rPr>
              <w:t xml:space="preserve"> </w:t>
            </w:r>
            <w:proofErr w:type="spellStart"/>
            <w:r>
              <w:rPr>
                <w:rFonts w:cs="Century Gothic"/>
                <w:color w:val="00A4E4"/>
                <w:sz w:val="19"/>
              </w:rPr>
              <w:t>en</w:t>
            </w:r>
            <w:proofErr w:type="spellEnd"/>
            <w:r>
              <w:rPr>
                <w:rFonts w:cs="Century Gothic"/>
                <w:color w:val="00A4E4"/>
                <w:sz w:val="19"/>
              </w:rPr>
              <w:t xml:space="preserve"> </w:t>
            </w:r>
            <w:proofErr w:type="spellStart"/>
            <w:r>
              <w:rPr>
                <w:rFonts w:cs="Century Gothic"/>
                <w:color w:val="00A4E4"/>
                <w:sz w:val="19"/>
              </w:rPr>
              <w:t>taal</w:t>
            </w:r>
            <w:proofErr w:type="spellEnd"/>
          </w:p>
        </w:tc>
        <w:tc>
          <w:tcPr>
            <w:tcW w:w="0" w:type="auto"/>
            <w:tcBorders>
              <w:top w:val="single" w:sz="10" w:space="0" w:color="00A4E4"/>
              <w:left w:val="single" w:sz="10" w:space="0" w:color="00A4E4"/>
              <w:bottom w:val="single" w:sz="10" w:space="0" w:color="00A4E4"/>
              <w:right w:val="single" w:sz="10" w:space="0" w:color="00A4E4"/>
            </w:tcBorders>
          </w:tcPr>
          <w:p w:rsidR="00DE398A" w:rsidRDefault="00DE398A" w:rsidP="00E0171A">
            <w:r>
              <w:rPr>
                <w:rFonts w:cs="Century Gothic"/>
                <w:color w:val="00A4E4"/>
                <w:sz w:val="19"/>
              </w:rPr>
              <w:t>7,2</w:t>
            </w:r>
          </w:p>
        </w:tc>
        <w:tc>
          <w:tcPr>
            <w:tcW w:w="0" w:type="auto"/>
            <w:tcBorders>
              <w:top w:val="single" w:sz="10" w:space="0" w:color="00A4E4"/>
              <w:left w:val="single" w:sz="10" w:space="0" w:color="00A4E4"/>
              <w:bottom w:val="single" w:sz="10" w:space="0" w:color="00A4E4"/>
              <w:right w:val="single" w:sz="10" w:space="0" w:color="00A4E4"/>
            </w:tcBorders>
          </w:tcPr>
          <w:p w:rsidR="00DE398A" w:rsidRDefault="00DE398A" w:rsidP="00E0171A">
            <w:r>
              <w:rPr>
                <w:rFonts w:cs="Century Gothic"/>
                <w:color w:val="00A4E4"/>
                <w:sz w:val="19"/>
              </w:rPr>
              <w:t>6,8</w:t>
            </w:r>
          </w:p>
        </w:tc>
        <w:tc>
          <w:tcPr>
            <w:tcW w:w="0" w:type="auto"/>
            <w:tcBorders>
              <w:top w:val="none" w:sz="4" w:space="0" w:color="auto"/>
              <w:left w:val="none" w:sz="4" w:space="0" w:color="auto"/>
              <w:bottom w:val="none" w:sz="4" w:space="0" w:color="auto"/>
              <w:right w:val="none" w:sz="4" w:space="0" w:color="auto"/>
            </w:tcBorders>
          </w:tcPr>
          <w:p w:rsidR="00DE398A" w:rsidRDefault="00DE398A" w:rsidP="00E0171A"/>
        </w:tc>
        <w:tc>
          <w:tcPr>
            <w:tcW w:w="0" w:type="auto"/>
            <w:tcBorders>
              <w:top w:val="single" w:sz="10" w:space="0" w:color="F78E1E"/>
              <w:left w:val="single" w:sz="10" w:space="0" w:color="F78E1E"/>
              <w:bottom w:val="single" w:sz="10" w:space="0" w:color="F78E1E"/>
              <w:right w:val="single" w:sz="10" w:space="0" w:color="F78E1E"/>
            </w:tcBorders>
          </w:tcPr>
          <w:p w:rsidR="00DE398A" w:rsidRDefault="00DE398A" w:rsidP="00E0171A">
            <w:r>
              <w:rPr>
                <w:rFonts w:cs="Century Gothic"/>
                <w:color w:val="F78E1E"/>
                <w:sz w:val="19"/>
              </w:rPr>
              <w:t>6,7</w:t>
            </w:r>
          </w:p>
        </w:tc>
      </w:tr>
      <w:tr w:rsidR="00DE398A" w:rsidTr="00E0171A">
        <w:tc>
          <w:tcPr>
            <w:tcW w:w="0" w:type="auto"/>
            <w:tcBorders>
              <w:top w:val="single" w:sz="10" w:space="0" w:color="00A4E4"/>
              <w:left w:val="single" w:sz="10" w:space="0" w:color="00A4E4"/>
              <w:bottom w:val="single" w:sz="10" w:space="0" w:color="00A4E4"/>
              <w:right w:val="single" w:sz="10" w:space="0" w:color="00A4E4"/>
            </w:tcBorders>
          </w:tcPr>
          <w:p w:rsidR="00DE398A" w:rsidRDefault="00DE398A" w:rsidP="00E0171A">
            <w:r>
              <w:rPr>
                <w:rFonts w:cs="Century Gothic"/>
                <w:color w:val="00A4E4"/>
                <w:sz w:val="19"/>
              </w:rPr>
              <w:t xml:space="preserve">9. </w:t>
            </w:r>
            <w:proofErr w:type="spellStart"/>
            <w:r>
              <w:rPr>
                <w:rFonts w:cs="Century Gothic"/>
                <w:color w:val="00A4E4"/>
                <w:sz w:val="19"/>
              </w:rPr>
              <w:t>Ouderbetrokkenheid</w:t>
            </w:r>
            <w:proofErr w:type="spellEnd"/>
          </w:p>
        </w:tc>
        <w:tc>
          <w:tcPr>
            <w:tcW w:w="0" w:type="auto"/>
            <w:tcBorders>
              <w:top w:val="single" w:sz="10" w:space="0" w:color="00A4E4"/>
              <w:left w:val="single" w:sz="10" w:space="0" w:color="00A4E4"/>
              <w:bottom w:val="single" w:sz="10" w:space="0" w:color="00A4E4"/>
              <w:right w:val="single" w:sz="10" w:space="0" w:color="00A4E4"/>
            </w:tcBorders>
          </w:tcPr>
          <w:p w:rsidR="00DE398A" w:rsidRDefault="00DE398A" w:rsidP="00E0171A">
            <w:r>
              <w:rPr>
                <w:rFonts w:cs="Century Gothic"/>
                <w:color w:val="00A4E4"/>
                <w:sz w:val="19"/>
              </w:rPr>
              <w:t>6,9</w:t>
            </w:r>
          </w:p>
        </w:tc>
        <w:tc>
          <w:tcPr>
            <w:tcW w:w="0" w:type="auto"/>
            <w:tcBorders>
              <w:top w:val="single" w:sz="10" w:space="0" w:color="00A4E4"/>
              <w:left w:val="single" w:sz="10" w:space="0" w:color="00A4E4"/>
              <w:bottom w:val="single" w:sz="10" w:space="0" w:color="00A4E4"/>
              <w:right w:val="single" w:sz="10" w:space="0" w:color="00A4E4"/>
            </w:tcBorders>
          </w:tcPr>
          <w:p w:rsidR="00DE398A" w:rsidRDefault="00DE398A" w:rsidP="00E0171A">
            <w:r>
              <w:rPr>
                <w:rFonts w:cs="Century Gothic"/>
                <w:color w:val="00A4E4"/>
                <w:sz w:val="19"/>
              </w:rPr>
              <w:t>6,8</w:t>
            </w:r>
          </w:p>
        </w:tc>
        <w:tc>
          <w:tcPr>
            <w:tcW w:w="0" w:type="auto"/>
            <w:tcBorders>
              <w:top w:val="none" w:sz="4" w:space="0" w:color="auto"/>
              <w:left w:val="none" w:sz="4" w:space="0" w:color="auto"/>
              <w:bottom w:val="none" w:sz="4" w:space="0" w:color="auto"/>
              <w:right w:val="none" w:sz="4" w:space="0" w:color="auto"/>
            </w:tcBorders>
          </w:tcPr>
          <w:p w:rsidR="00DE398A" w:rsidRDefault="00DE398A" w:rsidP="00E0171A"/>
        </w:tc>
        <w:tc>
          <w:tcPr>
            <w:tcW w:w="0" w:type="auto"/>
            <w:tcBorders>
              <w:top w:val="single" w:sz="10" w:space="0" w:color="F78E1E"/>
              <w:left w:val="single" w:sz="10" w:space="0" w:color="F78E1E"/>
              <w:bottom w:val="single" w:sz="10" w:space="0" w:color="F78E1E"/>
              <w:right w:val="single" w:sz="10" w:space="0" w:color="F78E1E"/>
            </w:tcBorders>
          </w:tcPr>
          <w:p w:rsidR="00DE398A" w:rsidRDefault="00DE398A" w:rsidP="00E0171A">
            <w:r>
              <w:rPr>
                <w:rFonts w:cs="Century Gothic"/>
                <w:color w:val="F78E1E"/>
                <w:sz w:val="19"/>
              </w:rPr>
              <w:t>7,1</w:t>
            </w:r>
          </w:p>
        </w:tc>
      </w:tr>
      <w:tr w:rsidR="00DE398A" w:rsidTr="00E0171A">
        <w:tc>
          <w:tcPr>
            <w:tcW w:w="0" w:type="auto"/>
            <w:tcBorders>
              <w:top w:val="single" w:sz="10" w:space="0" w:color="00A4E4"/>
              <w:left w:val="single" w:sz="10" w:space="0" w:color="00A4E4"/>
              <w:bottom w:val="single" w:sz="10" w:space="0" w:color="00A4E4"/>
              <w:right w:val="single" w:sz="10" w:space="0" w:color="00A4E4"/>
            </w:tcBorders>
          </w:tcPr>
          <w:p w:rsidR="00DE398A" w:rsidRDefault="00DE398A" w:rsidP="00E0171A">
            <w:r>
              <w:rPr>
                <w:rFonts w:cs="Century Gothic"/>
                <w:color w:val="00A4E4"/>
                <w:sz w:val="19"/>
              </w:rPr>
              <w:t xml:space="preserve">10. </w:t>
            </w:r>
            <w:proofErr w:type="spellStart"/>
            <w:r>
              <w:rPr>
                <w:rFonts w:cs="Century Gothic"/>
                <w:color w:val="00A4E4"/>
                <w:sz w:val="19"/>
              </w:rPr>
              <w:t>Welbevinden</w:t>
            </w:r>
            <w:proofErr w:type="spellEnd"/>
            <w:r>
              <w:rPr>
                <w:rFonts w:cs="Century Gothic"/>
                <w:color w:val="00A4E4"/>
                <w:sz w:val="19"/>
              </w:rPr>
              <w:t xml:space="preserve"> op school</w:t>
            </w:r>
          </w:p>
        </w:tc>
        <w:tc>
          <w:tcPr>
            <w:tcW w:w="0" w:type="auto"/>
            <w:tcBorders>
              <w:top w:val="single" w:sz="10" w:space="0" w:color="00A4E4"/>
              <w:left w:val="single" w:sz="10" w:space="0" w:color="00A4E4"/>
              <w:bottom w:val="single" w:sz="10" w:space="0" w:color="00A4E4"/>
              <w:right w:val="single" w:sz="10" w:space="0" w:color="00A4E4"/>
            </w:tcBorders>
          </w:tcPr>
          <w:p w:rsidR="00DE398A" w:rsidRDefault="00DE398A" w:rsidP="00E0171A">
            <w:r>
              <w:rPr>
                <w:rFonts w:cs="Century Gothic"/>
                <w:color w:val="00A4E4"/>
                <w:sz w:val="19"/>
              </w:rPr>
              <w:t>6,8</w:t>
            </w:r>
          </w:p>
        </w:tc>
        <w:tc>
          <w:tcPr>
            <w:tcW w:w="0" w:type="auto"/>
            <w:tcBorders>
              <w:top w:val="single" w:sz="10" w:space="0" w:color="00A4E4"/>
              <w:left w:val="single" w:sz="10" w:space="0" w:color="00A4E4"/>
              <w:bottom w:val="single" w:sz="10" w:space="0" w:color="00A4E4"/>
              <w:right w:val="single" w:sz="10" w:space="0" w:color="00A4E4"/>
            </w:tcBorders>
          </w:tcPr>
          <w:p w:rsidR="00DE398A" w:rsidRDefault="00DE398A" w:rsidP="00E0171A">
            <w:r>
              <w:rPr>
                <w:rFonts w:cs="Century Gothic"/>
                <w:color w:val="00A4E4"/>
                <w:sz w:val="19"/>
              </w:rPr>
              <w:t>6,5</w:t>
            </w:r>
          </w:p>
        </w:tc>
        <w:tc>
          <w:tcPr>
            <w:tcW w:w="0" w:type="auto"/>
            <w:tcBorders>
              <w:top w:val="none" w:sz="4" w:space="0" w:color="auto"/>
              <w:left w:val="none" w:sz="4" w:space="0" w:color="auto"/>
              <w:bottom w:val="none" w:sz="4" w:space="0" w:color="auto"/>
              <w:right w:val="none" w:sz="4" w:space="0" w:color="auto"/>
            </w:tcBorders>
          </w:tcPr>
          <w:p w:rsidR="00DE398A" w:rsidRDefault="00DE398A" w:rsidP="00E0171A"/>
        </w:tc>
        <w:tc>
          <w:tcPr>
            <w:tcW w:w="0" w:type="auto"/>
            <w:tcBorders>
              <w:top w:val="single" w:sz="10" w:space="0" w:color="F78E1E"/>
              <w:left w:val="single" w:sz="10" w:space="0" w:color="F78E1E"/>
              <w:bottom w:val="single" w:sz="10" w:space="0" w:color="F78E1E"/>
              <w:right w:val="single" w:sz="10" w:space="0" w:color="F78E1E"/>
            </w:tcBorders>
          </w:tcPr>
          <w:p w:rsidR="00DE398A" w:rsidRDefault="00DE398A" w:rsidP="00E0171A">
            <w:r>
              <w:rPr>
                <w:rFonts w:cs="Century Gothic"/>
                <w:color w:val="F78E1E"/>
                <w:sz w:val="19"/>
              </w:rPr>
              <w:t>7,3</w:t>
            </w:r>
          </w:p>
        </w:tc>
      </w:tr>
      <w:tr w:rsidR="00DE398A" w:rsidTr="00E0171A">
        <w:tc>
          <w:tcPr>
            <w:tcW w:w="0" w:type="auto"/>
            <w:tcBorders>
              <w:top w:val="single" w:sz="10" w:space="0" w:color="00A4E4"/>
              <w:left w:val="single" w:sz="10" w:space="0" w:color="00A4E4"/>
              <w:bottom w:val="single" w:sz="10" w:space="0" w:color="00A4E4"/>
              <w:right w:val="single" w:sz="10" w:space="0" w:color="00A4E4"/>
            </w:tcBorders>
          </w:tcPr>
          <w:p w:rsidR="00DE398A" w:rsidRDefault="00DE398A" w:rsidP="00E0171A">
            <w:r>
              <w:rPr>
                <w:rFonts w:cs="Century Gothic"/>
                <w:color w:val="00A4E4"/>
                <w:sz w:val="19"/>
              </w:rPr>
              <w:t xml:space="preserve">11. De </w:t>
            </w:r>
            <w:proofErr w:type="spellStart"/>
            <w:r>
              <w:rPr>
                <w:rFonts w:cs="Century Gothic"/>
                <w:color w:val="00A4E4"/>
                <w:sz w:val="19"/>
              </w:rPr>
              <w:t>klas</w:t>
            </w:r>
            <w:proofErr w:type="spellEnd"/>
          </w:p>
        </w:tc>
        <w:tc>
          <w:tcPr>
            <w:tcW w:w="0" w:type="auto"/>
            <w:tcBorders>
              <w:top w:val="single" w:sz="10" w:space="0" w:color="00A4E4"/>
              <w:left w:val="single" w:sz="10" w:space="0" w:color="00A4E4"/>
              <w:bottom w:val="single" w:sz="10" w:space="0" w:color="00A4E4"/>
              <w:right w:val="single" w:sz="10" w:space="0" w:color="00A4E4"/>
            </w:tcBorders>
          </w:tcPr>
          <w:p w:rsidR="00DE398A" w:rsidRDefault="00DE398A" w:rsidP="00E0171A">
            <w:r>
              <w:rPr>
                <w:rFonts w:cs="Century Gothic"/>
                <w:color w:val="00A4E4"/>
                <w:sz w:val="19"/>
              </w:rPr>
              <w:t>6,5</w:t>
            </w:r>
          </w:p>
        </w:tc>
        <w:tc>
          <w:tcPr>
            <w:tcW w:w="0" w:type="auto"/>
            <w:tcBorders>
              <w:top w:val="single" w:sz="10" w:space="0" w:color="00A4E4"/>
              <w:left w:val="single" w:sz="10" w:space="0" w:color="00A4E4"/>
              <w:bottom w:val="single" w:sz="10" w:space="0" w:color="00A4E4"/>
              <w:right w:val="single" w:sz="10" w:space="0" w:color="00A4E4"/>
            </w:tcBorders>
          </w:tcPr>
          <w:p w:rsidR="00DE398A" w:rsidRDefault="00DE398A" w:rsidP="00E0171A">
            <w:r>
              <w:rPr>
                <w:rFonts w:cs="Century Gothic"/>
                <w:color w:val="00A4E4"/>
                <w:sz w:val="19"/>
              </w:rPr>
              <w:t>6,3</w:t>
            </w:r>
          </w:p>
        </w:tc>
        <w:tc>
          <w:tcPr>
            <w:tcW w:w="0" w:type="auto"/>
            <w:tcBorders>
              <w:top w:val="none" w:sz="4" w:space="0" w:color="auto"/>
              <w:left w:val="none" w:sz="4" w:space="0" w:color="auto"/>
              <w:bottom w:val="none" w:sz="4" w:space="0" w:color="auto"/>
              <w:right w:val="none" w:sz="4" w:space="0" w:color="auto"/>
            </w:tcBorders>
          </w:tcPr>
          <w:p w:rsidR="00DE398A" w:rsidRDefault="00DE398A" w:rsidP="00E0171A"/>
        </w:tc>
        <w:tc>
          <w:tcPr>
            <w:tcW w:w="0" w:type="auto"/>
            <w:tcBorders>
              <w:top w:val="single" w:sz="10" w:space="0" w:color="F78E1E"/>
              <w:left w:val="single" w:sz="10" w:space="0" w:color="F78E1E"/>
              <w:bottom w:val="single" w:sz="10" w:space="0" w:color="F78E1E"/>
              <w:right w:val="single" w:sz="10" w:space="0" w:color="F78E1E"/>
            </w:tcBorders>
          </w:tcPr>
          <w:p w:rsidR="00DE398A" w:rsidRDefault="00DE398A" w:rsidP="00E0171A">
            <w:r>
              <w:rPr>
                <w:rFonts w:cs="Century Gothic"/>
                <w:color w:val="F78E1E"/>
                <w:sz w:val="19"/>
              </w:rPr>
              <w:t>7,5</w:t>
            </w:r>
          </w:p>
        </w:tc>
      </w:tr>
      <w:tr w:rsidR="00DE398A" w:rsidTr="00E0171A">
        <w:tc>
          <w:tcPr>
            <w:tcW w:w="0" w:type="auto"/>
            <w:tcBorders>
              <w:top w:val="single" w:sz="10" w:space="0" w:color="00A4E4"/>
              <w:left w:val="single" w:sz="10" w:space="0" w:color="00A4E4"/>
              <w:bottom w:val="single" w:sz="10" w:space="0" w:color="00A4E4"/>
              <w:right w:val="single" w:sz="10" w:space="0" w:color="00A4E4"/>
            </w:tcBorders>
          </w:tcPr>
          <w:p w:rsidR="00DE398A" w:rsidRDefault="00DE398A" w:rsidP="00E0171A">
            <w:r>
              <w:rPr>
                <w:rFonts w:cs="Century Gothic"/>
                <w:color w:val="00A4E4"/>
                <w:sz w:val="19"/>
              </w:rPr>
              <w:t xml:space="preserve">12. Feedback/ </w:t>
            </w:r>
            <w:proofErr w:type="spellStart"/>
            <w:r>
              <w:rPr>
                <w:rFonts w:cs="Century Gothic"/>
                <w:color w:val="00A4E4"/>
                <w:sz w:val="19"/>
              </w:rPr>
              <w:t>ondersteuning</w:t>
            </w:r>
            <w:proofErr w:type="spellEnd"/>
            <w:r>
              <w:rPr>
                <w:rFonts w:cs="Century Gothic"/>
                <w:color w:val="00A4E4"/>
                <w:sz w:val="19"/>
              </w:rPr>
              <w:t xml:space="preserve"> door docent</w:t>
            </w:r>
          </w:p>
        </w:tc>
        <w:tc>
          <w:tcPr>
            <w:tcW w:w="0" w:type="auto"/>
            <w:tcBorders>
              <w:top w:val="single" w:sz="10" w:space="0" w:color="00A4E4"/>
              <w:left w:val="single" w:sz="10" w:space="0" w:color="00A4E4"/>
              <w:bottom w:val="single" w:sz="10" w:space="0" w:color="00A4E4"/>
              <w:right w:val="single" w:sz="10" w:space="0" w:color="00A4E4"/>
            </w:tcBorders>
          </w:tcPr>
          <w:p w:rsidR="00DE398A" w:rsidRDefault="00DE398A" w:rsidP="00E0171A">
            <w:r>
              <w:rPr>
                <w:rFonts w:cs="Century Gothic"/>
                <w:color w:val="00A4E4"/>
                <w:sz w:val="19"/>
              </w:rPr>
              <w:t>6,4</w:t>
            </w:r>
          </w:p>
        </w:tc>
        <w:tc>
          <w:tcPr>
            <w:tcW w:w="0" w:type="auto"/>
            <w:tcBorders>
              <w:top w:val="single" w:sz="10" w:space="0" w:color="00A4E4"/>
              <w:left w:val="single" w:sz="10" w:space="0" w:color="00A4E4"/>
              <w:bottom w:val="single" w:sz="10" w:space="0" w:color="00A4E4"/>
              <w:right w:val="single" w:sz="10" w:space="0" w:color="00A4E4"/>
            </w:tcBorders>
          </w:tcPr>
          <w:p w:rsidR="00DE398A" w:rsidRDefault="00DE398A" w:rsidP="00E0171A">
            <w:r>
              <w:rPr>
                <w:rFonts w:cs="Century Gothic"/>
                <w:color w:val="00A4E4"/>
                <w:sz w:val="19"/>
              </w:rPr>
              <w:t>6,5</w:t>
            </w:r>
          </w:p>
        </w:tc>
        <w:tc>
          <w:tcPr>
            <w:tcW w:w="0" w:type="auto"/>
            <w:tcBorders>
              <w:top w:val="none" w:sz="4" w:space="0" w:color="auto"/>
              <w:left w:val="none" w:sz="4" w:space="0" w:color="auto"/>
              <w:bottom w:val="none" w:sz="4" w:space="0" w:color="auto"/>
              <w:right w:val="none" w:sz="4" w:space="0" w:color="auto"/>
            </w:tcBorders>
          </w:tcPr>
          <w:p w:rsidR="00DE398A" w:rsidRDefault="00DE398A" w:rsidP="00E0171A"/>
        </w:tc>
        <w:tc>
          <w:tcPr>
            <w:tcW w:w="0" w:type="auto"/>
            <w:tcBorders>
              <w:top w:val="single" w:sz="10" w:space="0" w:color="F78E1E"/>
              <w:left w:val="single" w:sz="10" w:space="0" w:color="F78E1E"/>
              <w:bottom w:val="single" w:sz="10" w:space="0" w:color="F78E1E"/>
              <w:right w:val="single" w:sz="10" w:space="0" w:color="F78E1E"/>
            </w:tcBorders>
          </w:tcPr>
          <w:p w:rsidR="00DE398A" w:rsidRDefault="00DE398A" w:rsidP="00E0171A">
            <w:r>
              <w:rPr>
                <w:rFonts w:cs="Century Gothic"/>
                <w:color w:val="F78E1E"/>
                <w:sz w:val="19"/>
              </w:rPr>
              <w:t>7,2</w:t>
            </w:r>
          </w:p>
        </w:tc>
      </w:tr>
      <w:tr w:rsidR="00DE398A" w:rsidTr="00E0171A">
        <w:tc>
          <w:tcPr>
            <w:tcW w:w="0" w:type="auto"/>
            <w:tcBorders>
              <w:top w:val="single" w:sz="10" w:space="0" w:color="00A4E4"/>
              <w:left w:val="single" w:sz="10" w:space="0" w:color="00A4E4"/>
              <w:bottom w:val="single" w:sz="10" w:space="0" w:color="00A4E4"/>
              <w:right w:val="single" w:sz="10" w:space="0" w:color="00A4E4"/>
            </w:tcBorders>
          </w:tcPr>
          <w:p w:rsidR="00DE398A" w:rsidRDefault="00DE398A" w:rsidP="00E0171A">
            <w:r>
              <w:rPr>
                <w:rFonts w:cs="Century Gothic"/>
                <w:color w:val="00A4E4"/>
                <w:sz w:val="19"/>
              </w:rPr>
              <w:t xml:space="preserve">13. </w:t>
            </w:r>
            <w:proofErr w:type="spellStart"/>
            <w:r>
              <w:rPr>
                <w:rFonts w:cs="Century Gothic"/>
                <w:color w:val="00A4E4"/>
                <w:sz w:val="19"/>
              </w:rPr>
              <w:t>Wereldoriëntatie</w:t>
            </w:r>
            <w:proofErr w:type="spellEnd"/>
          </w:p>
        </w:tc>
        <w:tc>
          <w:tcPr>
            <w:tcW w:w="0" w:type="auto"/>
            <w:tcBorders>
              <w:top w:val="single" w:sz="10" w:space="0" w:color="00A4E4"/>
              <w:left w:val="single" w:sz="10" w:space="0" w:color="00A4E4"/>
              <w:bottom w:val="single" w:sz="10" w:space="0" w:color="00A4E4"/>
              <w:right w:val="single" w:sz="10" w:space="0" w:color="00A4E4"/>
            </w:tcBorders>
          </w:tcPr>
          <w:p w:rsidR="00DE398A" w:rsidRDefault="00DE398A" w:rsidP="00E0171A">
            <w:r>
              <w:rPr>
                <w:rFonts w:cs="Century Gothic"/>
                <w:color w:val="00A4E4"/>
                <w:sz w:val="19"/>
              </w:rPr>
              <w:t>6,0</w:t>
            </w:r>
          </w:p>
        </w:tc>
        <w:tc>
          <w:tcPr>
            <w:tcW w:w="0" w:type="auto"/>
            <w:tcBorders>
              <w:top w:val="single" w:sz="10" w:space="0" w:color="00A4E4"/>
              <w:left w:val="single" w:sz="10" w:space="0" w:color="00A4E4"/>
              <w:bottom w:val="single" w:sz="10" w:space="0" w:color="00A4E4"/>
              <w:right w:val="single" w:sz="10" w:space="0" w:color="00A4E4"/>
            </w:tcBorders>
          </w:tcPr>
          <w:p w:rsidR="00DE398A" w:rsidRDefault="00DE398A" w:rsidP="00E0171A">
            <w:r>
              <w:rPr>
                <w:rFonts w:cs="Century Gothic"/>
                <w:color w:val="00A4E4"/>
                <w:sz w:val="19"/>
              </w:rPr>
              <w:t>6,6</w:t>
            </w:r>
          </w:p>
        </w:tc>
        <w:tc>
          <w:tcPr>
            <w:tcW w:w="0" w:type="auto"/>
            <w:tcBorders>
              <w:top w:val="none" w:sz="4" w:space="0" w:color="auto"/>
              <w:left w:val="none" w:sz="4" w:space="0" w:color="auto"/>
              <w:bottom w:val="none" w:sz="4" w:space="0" w:color="auto"/>
              <w:right w:val="none" w:sz="4" w:space="0" w:color="auto"/>
            </w:tcBorders>
          </w:tcPr>
          <w:p w:rsidR="00DE398A" w:rsidRDefault="00DE398A" w:rsidP="00E0171A"/>
        </w:tc>
        <w:tc>
          <w:tcPr>
            <w:tcW w:w="0" w:type="auto"/>
            <w:tcBorders>
              <w:top w:val="single" w:sz="10" w:space="0" w:color="F78E1E"/>
              <w:left w:val="single" w:sz="10" w:space="0" w:color="F78E1E"/>
              <w:bottom w:val="single" w:sz="10" w:space="0" w:color="F78E1E"/>
              <w:right w:val="single" w:sz="10" w:space="0" w:color="F78E1E"/>
            </w:tcBorders>
          </w:tcPr>
          <w:p w:rsidR="00DE398A" w:rsidRDefault="00DE398A" w:rsidP="00E0171A">
            <w:r>
              <w:rPr>
                <w:rFonts w:cs="Century Gothic"/>
                <w:color w:val="F78E1E"/>
                <w:sz w:val="19"/>
              </w:rPr>
              <w:t>6,7</w:t>
            </w:r>
          </w:p>
        </w:tc>
      </w:tr>
    </w:tbl>
    <w:p w:rsidR="00DE398A" w:rsidRDefault="00207F49" w:rsidP="0041716A">
      <w:pPr>
        <w:rPr>
          <w:rFonts w:cs="Tahoma"/>
          <w:color w:val="002060"/>
        </w:rPr>
      </w:pPr>
      <w:r>
        <w:rPr>
          <w:rFonts w:cs="Tahoma"/>
          <w:color w:val="002060"/>
        </w:rPr>
        <w:br/>
      </w:r>
      <w:r>
        <w:rPr>
          <w:rFonts w:cs="Tahoma"/>
          <w:color w:val="002060"/>
        </w:rPr>
        <w:br/>
      </w:r>
      <w:r>
        <w:rPr>
          <w:rFonts w:cs="Tahoma"/>
          <w:color w:val="002060"/>
        </w:rPr>
        <w:br/>
      </w:r>
      <w:r>
        <w:rPr>
          <w:rFonts w:cs="Tahoma"/>
          <w:color w:val="002060"/>
        </w:rPr>
        <w:br/>
      </w:r>
      <w:r>
        <w:rPr>
          <w:rFonts w:cs="Tahoma"/>
          <w:color w:val="002060"/>
        </w:rPr>
        <w:br/>
      </w:r>
      <w:r>
        <w:rPr>
          <w:rFonts w:cs="Tahoma"/>
          <w:color w:val="002060"/>
        </w:rPr>
        <w:br/>
      </w:r>
      <w:r>
        <w:rPr>
          <w:rFonts w:cs="Tahoma"/>
          <w:color w:val="002060"/>
        </w:rPr>
        <w:br/>
      </w:r>
      <w:r>
        <w:rPr>
          <w:rFonts w:cs="Tahoma"/>
          <w:color w:val="002060"/>
        </w:rPr>
        <w:br/>
      </w:r>
      <w:r>
        <w:rPr>
          <w:rFonts w:cs="Tahoma"/>
          <w:color w:val="002060"/>
        </w:rPr>
        <w:br/>
      </w:r>
      <w:r>
        <w:rPr>
          <w:rFonts w:cs="Tahoma"/>
          <w:color w:val="002060"/>
        </w:rPr>
        <w:br/>
      </w:r>
      <w:r>
        <w:rPr>
          <w:rFonts w:cs="Tahoma"/>
          <w:color w:val="002060"/>
        </w:rPr>
        <w:br/>
      </w:r>
      <w:r>
        <w:rPr>
          <w:rFonts w:cs="Tahoma"/>
          <w:color w:val="002060"/>
        </w:rPr>
        <w:br/>
      </w:r>
      <w:r>
        <w:rPr>
          <w:rFonts w:cs="Tahoma"/>
          <w:color w:val="002060"/>
        </w:rPr>
        <w:br/>
      </w:r>
    </w:p>
    <w:p w:rsidR="00DE398A" w:rsidRDefault="00DE398A" w:rsidP="0041716A">
      <w:pPr>
        <w:rPr>
          <w:rFonts w:cs="Tahoma"/>
          <w:color w:val="002060"/>
        </w:rPr>
      </w:pPr>
    </w:p>
    <w:p w:rsidR="00DE398A" w:rsidRDefault="00DE398A" w:rsidP="0041716A">
      <w:pPr>
        <w:rPr>
          <w:rFonts w:cs="Tahoma"/>
          <w:color w:val="002060"/>
        </w:rPr>
      </w:pPr>
    </w:p>
    <w:p w:rsidR="00DE398A" w:rsidRDefault="00DE398A" w:rsidP="0041716A">
      <w:pPr>
        <w:rPr>
          <w:rFonts w:cs="Tahoma"/>
          <w:color w:val="002060"/>
        </w:rPr>
      </w:pPr>
    </w:p>
    <w:p w:rsidR="00FA5E9C" w:rsidRDefault="00FA5E9C" w:rsidP="0041716A">
      <w:pPr>
        <w:rPr>
          <w:rFonts w:cs="Tahoma"/>
          <w:color w:val="002060"/>
        </w:rPr>
      </w:pPr>
      <w:r>
        <w:rPr>
          <w:rFonts w:cs="Tahoma"/>
          <w:color w:val="002060"/>
        </w:rPr>
        <w:t xml:space="preserve">De leerlingen beoordelen de school </w:t>
      </w:r>
      <w:r w:rsidR="00207F49">
        <w:rPr>
          <w:rFonts w:cs="Tahoma"/>
          <w:color w:val="002060"/>
        </w:rPr>
        <w:t>(Bron: Scholen met succes februari 2017)</w:t>
      </w:r>
      <w:r>
        <w:rPr>
          <w:rFonts w:cs="Tahoma"/>
          <w:color w:val="002060"/>
        </w:rPr>
        <w:t xml:space="preserve"> qua ‘veilig voelen’ met een </w:t>
      </w:r>
      <w:r w:rsidR="00DE398A">
        <w:rPr>
          <w:rFonts w:cs="Tahoma"/>
          <w:color w:val="002060"/>
        </w:rPr>
        <w:t>6,8</w:t>
      </w:r>
      <w:r>
        <w:rPr>
          <w:rFonts w:cs="Tahoma"/>
          <w:color w:val="002060"/>
        </w:rPr>
        <w:t xml:space="preserve"> In februari 2015 werd dit onderdeel nog beoordeeld met een </w:t>
      </w:r>
      <w:r w:rsidR="00DE398A">
        <w:rPr>
          <w:rFonts w:cs="Tahoma"/>
          <w:color w:val="002060"/>
        </w:rPr>
        <w:t>6,5</w:t>
      </w:r>
      <w:r>
        <w:rPr>
          <w:rFonts w:cs="Tahoma"/>
          <w:color w:val="002060"/>
        </w:rPr>
        <w:t xml:space="preserve">. Er is sprake van een stijging. We scoren hiermee onder het landelijk gemiddelde van een 7,3. </w:t>
      </w:r>
    </w:p>
    <w:bookmarkEnd w:id="14"/>
    <w:p w:rsidR="0041716A" w:rsidRDefault="0041716A" w:rsidP="0041716A">
      <w:pPr>
        <w:rPr>
          <w:rFonts w:cs="Tahoma"/>
          <w:color w:val="FF0000"/>
        </w:rPr>
      </w:pPr>
    </w:p>
    <w:p w:rsidR="00AC0A01" w:rsidRDefault="00525E49" w:rsidP="00AC0A01">
      <w:pPr>
        <w:pStyle w:val="Kop3"/>
      </w:pPr>
      <w:bookmarkStart w:id="15" w:name="_Toc518981607"/>
      <w:r>
        <w:t>3.2.3</w:t>
      </w:r>
      <w:r w:rsidR="002745D0">
        <w:tab/>
      </w:r>
      <w:r w:rsidR="00D26C8D">
        <w:t>Coördinato</w:t>
      </w:r>
      <w:r w:rsidR="00AC0A01">
        <w:t>r en aanspreekpunt Pesten</w:t>
      </w:r>
      <w:bookmarkEnd w:id="15"/>
    </w:p>
    <w:p w:rsidR="000C5D72" w:rsidRDefault="00547A85" w:rsidP="000C5D72">
      <w:pPr>
        <w:rPr>
          <w:rFonts w:cs="Tahoma"/>
          <w:color w:val="002060"/>
        </w:rPr>
      </w:pPr>
      <w:r w:rsidRPr="008F438B">
        <w:rPr>
          <w:color w:val="002060"/>
        </w:rPr>
        <w:t xml:space="preserve">Op alle scholen van scholengroep OPRON is een coördinator </w:t>
      </w:r>
      <w:r w:rsidR="008F438B" w:rsidRPr="008F438B">
        <w:rPr>
          <w:rFonts w:cs="Tahoma"/>
          <w:color w:val="002060"/>
        </w:rPr>
        <w:t>die het beleid voor het tegengaan van pesten coördineert en optreedt als aanspreekpunt voor pesten (sociale veiligheid).</w:t>
      </w:r>
      <w:r w:rsidR="008F438B">
        <w:rPr>
          <w:rFonts w:cs="Tahoma"/>
          <w:color w:val="002060"/>
        </w:rPr>
        <w:t xml:space="preserve"> </w:t>
      </w:r>
      <w:r w:rsidR="00FA4D91">
        <w:rPr>
          <w:rFonts w:cs="Tahoma"/>
          <w:color w:val="002060"/>
        </w:rPr>
        <w:t xml:space="preserve">De naam van deze coördinator is door alle scholen vermeld in de schoolgids. </w:t>
      </w:r>
      <w:r w:rsidR="008F438B">
        <w:rPr>
          <w:rFonts w:cs="Tahoma"/>
          <w:color w:val="002060"/>
        </w:rPr>
        <w:t>Deze coördinator heeft onderstaande door het ministerie van OC&amp;W aangegeven taken:</w:t>
      </w:r>
    </w:p>
    <w:p w:rsidR="008F438B" w:rsidRPr="008F438B" w:rsidRDefault="008F438B" w:rsidP="008F438B">
      <w:pPr>
        <w:pStyle w:val="Lijstalinea"/>
        <w:numPr>
          <w:ilvl w:val="0"/>
          <w:numId w:val="7"/>
        </w:numPr>
        <w:rPr>
          <w:rFonts w:cs="Tahoma"/>
          <w:color w:val="002060"/>
          <w:sz w:val="20"/>
          <w:szCs w:val="20"/>
        </w:rPr>
      </w:pPr>
      <w:r w:rsidRPr="008F438B">
        <w:rPr>
          <w:rFonts w:cs="Tahoma"/>
          <w:color w:val="002060"/>
          <w:sz w:val="20"/>
          <w:szCs w:val="20"/>
        </w:rPr>
        <w:t>Fungeren als aanspreekpunt belangenbehartiging voor ouders en leerlingen in het kader van anti-pestbeleid</w:t>
      </w:r>
      <w:r w:rsidR="00C57CDB">
        <w:rPr>
          <w:rFonts w:cs="Tahoma"/>
          <w:color w:val="002060"/>
          <w:sz w:val="20"/>
          <w:szCs w:val="20"/>
        </w:rPr>
        <w:t>;</w:t>
      </w:r>
    </w:p>
    <w:p w:rsidR="008F438B" w:rsidRPr="008F438B" w:rsidRDefault="008F438B" w:rsidP="008F438B">
      <w:pPr>
        <w:numPr>
          <w:ilvl w:val="0"/>
          <w:numId w:val="7"/>
        </w:numPr>
        <w:contextualSpacing/>
        <w:rPr>
          <w:rFonts w:cs="Tahoma"/>
          <w:color w:val="002060"/>
        </w:rPr>
      </w:pPr>
      <w:r w:rsidRPr="008F438B">
        <w:rPr>
          <w:rFonts w:cs="Tahoma"/>
          <w:color w:val="002060"/>
        </w:rPr>
        <w:t>Een actieve bijdrage leveren aan een sociaal veilig schoolklimaat door het geven van voorlichting en het organiseren van preventieve activiteiten</w:t>
      </w:r>
      <w:r w:rsidR="00C57CDB">
        <w:rPr>
          <w:rFonts w:cs="Tahoma"/>
          <w:color w:val="002060"/>
        </w:rPr>
        <w:t>;</w:t>
      </w:r>
    </w:p>
    <w:p w:rsidR="008F438B" w:rsidRPr="008F438B" w:rsidRDefault="008F438B" w:rsidP="008F438B">
      <w:pPr>
        <w:numPr>
          <w:ilvl w:val="0"/>
          <w:numId w:val="7"/>
        </w:numPr>
        <w:contextualSpacing/>
        <w:rPr>
          <w:rFonts w:cs="Tahoma"/>
          <w:color w:val="002060"/>
        </w:rPr>
      </w:pPr>
      <w:r w:rsidRPr="008F438B">
        <w:rPr>
          <w:rFonts w:cs="Tahoma"/>
          <w:color w:val="002060"/>
        </w:rPr>
        <w:t>Fungeren als gesprekspartner en beleidsadviseur op het gebied van sociale veiligheid</w:t>
      </w:r>
      <w:r w:rsidR="00C57CDB">
        <w:rPr>
          <w:rFonts w:cs="Tahoma"/>
          <w:color w:val="002060"/>
        </w:rPr>
        <w:t>;</w:t>
      </w:r>
    </w:p>
    <w:p w:rsidR="008F438B" w:rsidRPr="008F438B" w:rsidRDefault="008F438B" w:rsidP="008F438B">
      <w:pPr>
        <w:numPr>
          <w:ilvl w:val="0"/>
          <w:numId w:val="7"/>
        </w:numPr>
        <w:contextualSpacing/>
        <w:rPr>
          <w:rFonts w:cs="Tahoma"/>
          <w:color w:val="002060"/>
        </w:rPr>
      </w:pPr>
      <w:r w:rsidRPr="008F438B">
        <w:rPr>
          <w:rFonts w:cs="Tahoma"/>
          <w:color w:val="002060"/>
        </w:rPr>
        <w:t>De coördinatie van anti-pestbeleid op school</w:t>
      </w:r>
      <w:r w:rsidR="00207F49">
        <w:rPr>
          <w:rFonts w:cs="Tahoma"/>
          <w:color w:val="002060"/>
        </w:rPr>
        <w:t xml:space="preserve"> door</w:t>
      </w:r>
      <w:r w:rsidR="00E0171A">
        <w:rPr>
          <w:rFonts w:cs="Tahoma"/>
          <w:color w:val="002060"/>
        </w:rPr>
        <w:t xml:space="preserve"> Trijnie Kampen</w:t>
      </w:r>
      <w:r w:rsidR="00207F49">
        <w:rPr>
          <w:rFonts w:cs="Tahoma"/>
          <w:color w:val="002060"/>
        </w:rPr>
        <w:t>.</w:t>
      </w:r>
      <w:r w:rsidR="00C57CDB">
        <w:rPr>
          <w:rFonts w:cs="Tahoma"/>
          <w:color w:val="002060"/>
        </w:rPr>
        <w:br/>
      </w:r>
      <w:r w:rsidR="00C57CDB">
        <w:rPr>
          <w:rFonts w:cs="Tahoma"/>
          <w:color w:val="002060"/>
        </w:rPr>
        <w:br/>
      </w:r>
    </w:p>
    <w:p w:rsidR="00AC7630" w:rsidRDefault="00525E49" w:rsidP="00AC7630">
      <w:pPr>
        <w:pStyle w:val="Kop3"/>
      </w:pPr>
      <w:bookmarkStart w:id="16" w:name="_Toc518981608"/>
      <w:r>
        <w:t>3.2.4</w:t>
      </w:r>
      <w:r w:rsidR="00AC7630">
        <w:tab/>
        <w:t>Klachtenregeling en vertrouwenspersoon</w:t>
      </w:r>
      <w:bookmarkEnd w:id="16"/>
    </w:p>
    <w:p w:rsidR="00E171D2" w:rsidRPr="00BB711E" w:rsidRDefault="00E171D2" w:rsidP="00E171D2">
      <w:pPr>
        <w:rPr>
          <w:rFonts w:cstheme="minorHAnsi"/>
          <w:color w:val="002060"/>
        </w:rPr>
      </w:pPr>
      <w:r w:rsidRPr="00BB711E">
        <w:rPr>
          <w:rFonts w:cstheme="minorHAnsi"/>
          <w:color w:val="002060"/>
        </w:rPr>
        <w:t>Met de inwerkingtreding van de kwaliteitswet Onderwijs is elke school verplicht een klachtenregeling te hebben. De klachtenregeling van Scholengroep OPRON ligt ter inzage op de school. In de klachtenregeling wordt gesproken over een contactpersoon. De contactpersoon is iemand, verbonden aan de school, die u kan adviseren over de te volgen procedure.</w:t>
      </w:r>
      <w:r w:rsidR="00CE30CF" w:rsidRPr="00BB711E">
        <w:rPr>
          <w:rFonts w:cstheme="minorHAnsi"/>
          <w:color w:val="002060"/>
        </w:rPr>
        <w:t xml:space="preserve"> De naam van deze persoon staat</w:t>
      </w:r>
      <w:r w:rsidRPr="00BB711E">
        <w:rPr>
          <w:rFonts w:cstheme="minorHAnsi"/>
          <w:color w:val="002060"/>
        </w:rPr>
        <w:t xml:space="preserve"> hieronder en </w:t>
      </w:r>
      <w:r w:rsidR="00CE30CF" w:rsidRPr="00BB711E">
        <w:rPr>
          <w:rFonts w:cstheme="minorHAnsi"/>
          <w:color w:val="002060"/>
        </w:rPr>
        <w:t xml:space="preserve">is tevens </w:t>
      </w:r>
      <w:r w:rsidRPr="00BB711E">
        <w:rPr>
          <w:rFonts w:cstheme="minorHAnsi"/>
          <w:color w:val="002060"/>
        </w:rPr>
        <w:t>vermeld in onze schoolgids.</w:t>
      </w:r>
    </w:p>
    <w:p w:rsidR="00E171D2" w:rsidRPr="00BB711E" w:rsidRDefault="00E171D2" w:rsidP="00FE54B2">
      <w:pPr>
        <w:rPr>
          <w:rFonts w:cstheme="minorHAnsi"/>
          <w:color w:val="002060"/>
        </w:rPr>
      </w:pPr>
    </w:p>
    <w:p w:rsidR="00CE30CF" w:rsidRPr="00BB711E" w:rsidRDefault="00FE54B2" w:rsidP="00FE54B2">
      <w:pPr>
        <w:rPr>
          <w:rFonts w:cstheme="minorHAnsi"/>
          <w:color w:val="002060"/>
        </w:rPr>
      </w:pPr>
      <w:r w:rsidRPr="00BB711E">
        <w:rPr>
          <w:rFonts w:cstheme="minorHAnsi"/>
          <w:color w:val="002060"/>
        </w:rPr>
        <w:t>We doen ons best om uw kind optimaal onderwijs te geven. Ook houden we het welzijn van alle leerlingen zo goed mogelijk in de gaten. Toch kan het gebeuren dat u ergens niet tevreden over bent. Dan willen we graag met u in gesprek. Zodat we samen een oplossing kunnen zoeken. Heeft u een klacht over onze school? Dit kunt u het beste eerst bespreken met de groepsleerkracht. Als u er samen niet uitkomt, luister</w:t>
      </w:r>
      <w:r w:rsidR="00C14446">
        <w:rPr>
          <w:rFonts w:cstheme="minorHAnsi"/>
          <w:color w:val="002060"/>
        </w:rPr>
        <w:t>t</w:t>
      </w:r>
      <w:r w:rsidRPr="00BB711E">
        <w:rPr>
          <w:rFonts w:cstheme="minorHAnsi"/>
          <w:color w:val="002060"/>
        </w:rPr>
        <w:t xml:space="preserve"> de schooldirecteur naar uw verhaal. Lukt het dan nog niet om een </w:t>
      </w:r>
      <w:r w:rsidRPr="00BB711E">
        <w:rPr>
          <w:rFonts w:cstheme="minorHAnsi"/>
          <w:color w:val="002060"/>
        </w:rPr>
        <w:lastRenderedPageBreak/>
        <w:t xml:space="preserve">oplossing te vinden? Of bent u niet tevreden met de oplossing of u heeft het gevoel dat uw klacht niet goed is afgehandeld dan kunt u contact opnemen met de vertrouwenspersoon. </w:t>
      </w:r>
      <w:r w:rsidRPr="00BB711E">
        <w:rPr>
          <w:rFonts w:cstheme="minorHAnsi"/>
          <w:color w:val="002060"/>
        </w:rPr>
        <w:br/>
      </w:r>
      <w:r w:rsidRPr="00BB711E">
        <w:rPr>
          <w:rFonts w:cstheme="minorHAnsi"/>
          <w:color w:val="002060"/>
        </w:rPr>
        <w:br/>
      </w:r>
      <w:r w:rsidRPr="00BB711E">
        <w:rPr>
          <w:rFonts w:cstheme="minorHAnsi"/>
          <w:b/>
          <w:color w:val="002060"/>
        </w:rPr>
        <w:t>Vertrouwenspersoon</w:t>
      </w:r>
      <w:r w:rsidRPr="00BB711E">
        <w:rPr>
          <w:rFonts w:cstheme="minorHAnsi"/>
          <w:color w:val="002060"/>
        </w:rPr>
        <w:br/>
        <w:t>Scholengroep OPRON heeft externe vertrouwenspersonen aangesteld. Deze hebben geen directe binding met de school. Aan de vertrouwenspersoon kunt u vertrouwelijk uw hele verhaal kwijt. Hij of zij gaat na of u samen met de school de klacht heeft proberen op te lossen, gaat na of door bemiddeling een oplossing kan worden bereikt en gaat na of de gebeurtenis aanleiding geeft tot het indienen van een klacht. Verder kan de vertrouwenspersoon u helpen een formele klacht in te dienen. De contactgegevens van de vertrouwens</w:t>
      </w:r>
      <w:r w:rsidR="00E171D2" w:rsidRPr="00BB711E">
        <w:rPr>
          <w:rFonts w:cstheme="minorHAnsi"/>
          <w:color w:val="002060"/>
        </w:rPr>
        <w:t xml:space="preserve">persoon </w:t>
      </w:r>
      <w:r w:rsidR="00CE30CF" w:rsidRPr="00BB711E">
        <w:rPr>
          <w:rFonts w:cstheme="minorHAnsi"/>
          <w:color w:val="002060"/>
        </w:rPr>
        <w:t>staan hieronder en zijn tevens vermeld in onze schoolgids.</w:t>
      </w:r>
      <w:r w:rsidRPr="00BB711E">
        <w:rPr>
          <w:rFonts w:cstheme="minorHAnsi"/>
          <w:color w:val="002060"/>
        </w:rPr>
        <w:br/>
      </w:r>
    </w:p>
    <w:p w:rsidR="00CE30CF" w:rsidRPr="00BB711E" w:rsidRDefault="00CE30CF" w:rsidP="00FE54B2">
      <w:pPr>
        <w:rPr>
          <w:rFonts w:cstheme="minorHAnsi"/>
          <w:color w:val="002060"/>
        </w:rPr>
      </w:pPr>
      <w:r w:rsidRPr="00BB711E">
        <w:rPr>
          <w:rFonts w:cstheme="minorHAnsi"/>
          <w:color w:val="002060"/>
        </w:rPr>
        <w:t xml:space="preserve">Wanneer u besluit tot het indienen van een formele klacht, zijn er twee mogelijkheden: </w:t>
      </w:r>
      <w:r w:rsidRPr="00BB711E">
        <w:rPr>
          <w:rFonts w:cstheme="minorHAnsi"/>
          <w:color w:val="002060"/>
        </w:rPr>
        <w:br/>
        <w:t xml:space="preserve">1. De klacht indienen bij het College van Bestuur. In de behandeling van klachten ingediend bij het College van Bestuur zullen voor alle zorgvuldigheid altijd alle betrokken partijen worden gehoord. </w:t>
      </w:r>
      <w:r w:rsidRPr="00BB711E">
        <w:rPr>
          <w:rFonts w:cstheme="minorHAnsi"/>
          <w:color w:val="002060"/>
        </w:rPr>
        <w:br/>
        <w:t>2. De klacht indienen bij de landelijke klachtencommissie</w:t>
      </w:r>
      <w:r w:rsidR="00E118C4" w:rsidRPr="00BB711E">
        <w:rPr>
          <w:rFonts w:cstheme="minorHAnsi"/>
          <w:color w:val="002060"/>
        </w:rPr>
        <w:t xml:space="preserve"> (contactgegevens staan hieronder en in onze schoolgids vermeld</w:t>
      </w:r>
      <w:r w:rsidRPr="00BB711E">
        <w:rPr>
          <w:rFonts w:cstheme="minorHAnsi"/>
          <w:color w:val="002060"/>
        </w:rPr>
        <w:t>. De landelijke klachtencommissie onderzoekt de klacht en brengt een advies uit aan het schoolbestuur.</w:t>
      </w:r>
      <w:r w:rsidR="00FE54B2" w:rsidRPr="00BB711E">
        <w:rPr>
          <w:rFonts w:cstheme="minorHAnsi"/>
          <w:color w:val="002060"/>
        </w:rPr>
        <w:br/>
      </w:r>
    </w:p>
    <w:p w:rsidR="00FE54B2" w:rsidRPr="00BB711E" w:rsidRDefault="00FE54B2" w:rsidP="00FE54B2">
      <w:pPr>
        <w:rPr>
          <w:rFonts w:cstheme="minorHAnsi"/>
          <w:color w:val="002060"/>
        </w:rPr>
      </w:pPr>
      <w:r w:rsidRPr="00BB711E">
        <w:rPr>
          <w:rFonts w:cstheme="minorHAnsi"/>
          <w:color w:val="002060"/>
        </w:rPr>
        <w:t xml:space="preserve">Wanneer de klacht betrekking heeft op ongewenste omgangsvormen, bijvoorbeeld (seksuele) intimidatie, discriminatie, agressie, pesten of geweld kan het soms lastig zijn om de klacht op school te melden. Klachten over seksuele intimidatie, seksueel misbruik, ernstig psychisch of fysiek geweld kunt u ook melden bij het meldpunt Vertrouwensinspecteurs (Onderwijsinspectie). Men kan u daar adviseren rond de afhandeling van uw klacht. </w:t>
      </w:r>
      <w:r w:rsidRPr="00BB711E">
        <w:rPr>
          <w:rFonts w:cstheme="minorHAnsi"/>
          <w:color w:val="002060"/>
        </w:rPr>
        <w:br/>
      </w:r>
      <w:r w:rsidRPr="00BB711E">
        <w:rPr>
          <w:rFonts w:cstheme="minorHAnsi"/>
          <w:color w:val="002060"/>
        </w:rPr>
        <w:br/>
        <w:t>Een informatiefolder over de landelijke klachtencommissie is verkrijgbaar op school en/of op het bestuurskantoor van Scholengroep OPRON. Natuurlijk kunt u ook de website van de Landelijke Klachtencommissie raadpleg</w:t>
      </w:r>
      <w:r w:rsidR="00CE30CF" w:rsidRPr="00BB711E">
        <w:rPr>
          <w:rFonts w:cstheme="minorHAnsi"/>
          <w:color w:val="002060"/>
        </w:rPr>
        <w:t xml:space="preserve">en, </w:t>
      </w:r>
      <w:hyperlink r:id="rId15" w:history="1">
        <w:r w:rsidR="00CE30CF" w:rsidRPr="00BB711E">
          <w:rPr>
            <w:rStyle w:val="Hyperlink"/>
            <w:rFonts w:cstheme="minorHAnsi"/>
          </w:rPr>
          <w:t>www.onderwijsgeschillen.nl</w:t>
        </w:r>
      </w:hyperlink>
      <w:r w:rsidR="00CE30CF" w:rsidRPr="00BB711E">
        <w:rPr>
          <w:rFonts w:cstheme="minorHAnsi"/>
          <w:color w:val="002060"/>
        </w:rPr>
        <w:t xml:space="preserve"> </w:t>
      </w:r>
      <w:r w:rsidRPr="00BB711E">
        <w:rPr>
          <w:rFonts w:cstheme="minorHAnsi"/>
          <w:color w:val="002060"/>
        </w:rPr>
        <w:t xml:space="preserve">Formele klachten kunt u alleen maar schriftelijk indienen.  </w:t>
      </w:r>
    </w:p>
    <w:p w:rsidR="00FE54B2" w:rsidRPr="00BB711E" w:rsidRDefault="00FE54B2" w:rsidP="00FE54B2">
      <w:pPr>
        <w:rPr>
          <w:rFonts w:cstheme="minorHAnsi"/>
          <w:color w:val="002060"/>
        </w:rPr>
      </w:pPr>
    </w:p>
    <w:p w:rsidR="00FE54B2" w:rsidRPr="00BB711E" w:rsidRDefault="00FE54B2" w:rsidP="00FE54B2">
      <w:pPr>
        <w:rPr>
          <w:rFonts w:cstheme="minorHAnsi"/>
          <w:color w:val="002060"/>
        </w:rPr>
      </w:pPr>
      <w:r w:rsidRPr="00BB711E">
        <w:rPr>
          <w:rFonts w:cstheme="minorHAnsi"/>
          <w:color w:val="002060"/>
        </w:rPr>
        <w:t>En tot slot………..</w:t>
      </w:r>
      <w:r w:rsidRPr="00BB711E">
        <w:rPr>
          <w:rFonts w:cstheme="minorHAnsi"/>
          <w:color w:val="002060"/>
        </w:rPr>
        <w:br/>
      </w:r>
      <w:r w:rsidRPr="00BB711E">
        <w:rPr>
          <w:rFonts w:cstheme="minorHAnsi"/>
          <w:color w:val="002060"/>
        </w:rPr>
        <w:br/>
        <w:t>Ook met een goede klachtenregeling zal het niet mogelijk zijn om alle problemen helemaal naar tevredenheid op te lossen. Het kan zelfs zo zijn dat uw klacht niet door ons op te lossen is. Wij beloven u dat wij uw klacht altijd uiterst serieus zullen nemen.</w:t>
      </w:r>
    </w:p>
    <w:p w:rsidR="00FE54B2" w:rsidRPr="00BB711E" w:rsidRDefault="00FE54B2" w:rsidP="00FE54B2">
      <w:pPr>
        <w:pStyle w:val="Normaalweb"/>
        <w:spacing w:before="0" w:beforeAutospacing="0" w:after="0" w:afterAutospacing="0"/>
        <w:rPr>
          <w:rFonts w:asciiTheme="minorHAnsi" w:hAnsiTheme="minorHAnsi" w:cs="Arial"/>
          <w:color w:val="002060"/>
          <w:sz w:val="20"/>
          <w:szCs w:val="20"/>
        </w:rPr>
      </w:pPr>
    </w:p>
    <w:p w:rsidR="00FE54B2" w:rsidRPr="00BB711E" w:rsidRDefault="00FE54B2" w:rsidP="00FE54B2">
      <w:pPr>
        <w:pStyle w:val="Normaalweb"/>
        <w:spacing w:before="0" w:beforeAutospacing="0" w:after="0" w:afterAutospacing="0"/>
        <w:rPr>
          <w:rFonts w:asciiTheme="minorHAnsi" w:hAnsiTheme="minorHAnsi" w:cs="Arial"/>
          <w:b/>
          <w:color w:val="002060"/>
          <w:sz w:val="20"/>
          <w:szCs w:val="20"/>
          <w:u w:val="single"/>
        </w:rPr>
      </w:pPr>
      <w:r w:rsidRPr="00BB711E">
        <w:rPr>
          <w:rFonts w:asciiTheme="minorHAnsi" w:hAnsiTheme="minorHAnsi" w:cs="Arial"/>
          <w:b/>
          <w:color w:val="002060"/>
          <w:sz w:val="20"/>
          <w:szCs w:val="20"/>
          <w:u w:val="single"/>
        </w:rPr>
        <w:t xml:space="preserve">Adressen: </w:t>
      </w:r>
    </w:p>
    <w:p w:rsidR="00FE54B2" w:rsidRDefault="00FE54B2" w:rsidP="00FE54B2">
      <w:pPr>
        <w:pStyle w:val="Normaalweb"/>
        <w:spacing w:before="0" w:beforeAutospacing="0" w:after="0" w:afterAutospacing="0"/>
        <w:rPr>
          <w:rFonts w:asciiTheme="minorHAnsi" w:hAnsiTheme="minorHAnsi" w:cs="Arial"/>
          <w:color w:val="002060"/>
          <w:sz w:val="20"/>
          <w:szCs w:val="20"/>
          <w:u w:val="single"/>
        </w:rPr>
      </w:pPr>
      <w:r w:rsidRPr="00BB711E">
        <w:rPr>
          <w:rFonts w:asciiTheme="minorHAnsi" w:hAnsiTheme="minorHAnsi" w:cs="Arial"/>
          <w:color w:val="002060"/>
          <w:sz w:val="20"/>
          <w:szCs w:val="20"/>
          <w:u w:val="single"/>
        </w:rPr>
        <w:t xml:space="preserve">Schoolcontactpersoon: </w:t>
      </w:r>
    </w:p>
    <w:p w:rsidR="00D700A0" w:rsidRDefault="00E0171A" w:rsidP="00FE54B2">
      <w:pPr>
        <w:pStyle w:val="Normaalweb"/>
        <w:spacing w:before="0" w:beforeAutospacing="0" w:after="0" w:afterAutospacing="0"/>
        <w:rPr>
          <w:rFonts w:asciiTheme="minorHAnsi" w:hAnsiTheme="minorHAnsi" w:cs="Arial"/>
          <w:color w:val="002060"/>
          <w:sz w:val="20"/>
          <w:szCs w:val="20"/>
        </w:rPr>
      </w:pPr>
      <w:r>
        <w:rPr>
          <w:rFonts w:asciiTheme="minorHAnsi" w:hAnsiTheme="minorHAnsi" w:cs="Arial"/>
          <w:color w:val="002060"/>
          <w:sz w:val="20"/>
          <w:szCs w:val="20"/>
        </w:rPr>
        <w:t>Obs De Tandem</w:t>
      </w:r>
    </w:p>
    <w:p w:rsidR="00D700A0" w:rsidRDefault="00D700A0" w:rsidP="00FE54B2">
      <w:pPr>
        <w:pStyle w:val="Normaalweb"/>
        <w:spacing w:before="0" w:beforeAutospacing="0" w:after="0" w:afterAutospacing="0"/>
        <w:rPr>
          <w:rFonts w:asciiTheme="minorHAnsi" w:hAnsiTheme="minorHAnsi" w:cs="Arial"/>
          <w:color w:val="002060"/>
          <w:sz w:val="20"/>
          <w:szCs w:val="20"/>
        </w:rPr>
      </w:pPr>
      <w:r>
        <w:rPr>
          <w:rFonts w:asciiTheme="minorHAnsi" w:hAnsiTheme="minorHAnsi" w:cs="Arial"/>
          <w:color w:val="002060"/>
          <w:sz w:val="20"/>
          <w:szCs w:val="20"/>
        </w:rPr>
        <w:t>Trijnie Kampen</w:t>
      </w:r>
    </w:p>
    <w:p w:rsidR="00D700A0" w:rsidRDefault="00E0171A" w:rsidP="00FE54B2">
      <w:pPr>
        <w:pStyle w:val="Normaalweb"/>
        <w:spacing w:before="0" w:beforeAutospacing="0" w:after="0" w:afterAutospacing="0"/>
        <w:rPr>
          <w:rFonts w:asciiTheme="minorHAnsi" w:hAnsiTheme="minorHAnsi" w:cs="Arial"/>
          <w:color w:val="002060"/>
          <w:sz w:val="20"/>
          <w:szCs w:val="20"/>
        </w:rPr>
      </w:pPr>
      <w:r>
        <w:rPr>
          <w:rFonts w:asciiTheme="minorHAnsi" w:hAnsiTheme="minorHAnsi" w:cs="Arial"/>
          <w:color w:val="002060"/>
          <w:sz w:val="20"/>
          <w:szCs w:val="20"/>
        </w:rPr>
        <w:t>De Vennen 6</w:t>
      </w:r>
    </w:p>
    <w:p w:rsidR="00D700A0" w:rsidRDefault="00D700A0" w:rsidP="00FE54B2">
      <w:pPr>
        <w:pStyle w:val="Normaalweb"/>
        <w:spacing w:before="0" w:beforeAutospacing="0" w:after="0" w:afterAutospacing="0"/>
        <w:rPr>
          <w:rFonts w:asciiTheme="minorHAnsi" w:hAnsiTheme="minorHAnsi" w:cs="Arial"/>
          <w:color w:val="002060"/>
          <w:sz w:val="20"/>
          <w:szCs w:val="20"/>
        </w:rPr>
      </w:pPr>
      <w:r>
        <w:rPr>
          <w:rFonts w:asciiTheme="minorHAnsi" w:hAnsiTheme="minorHAnsi" w:cs="Arial"/>
          <w:color w:val="002060"/>
          <w:sz w:val="20"/>
          <w:szCs w:val="20"/>
        </w:rPr>
        <w:t>96</w:t>
      </w:r>
      <w:r w:rsidR="00E0171A">
        <w:rPr>
          <w:rFonts w:asciiTheme="minorHAnsi" w:hAnsiTheme="minorHAnsi" w:cs="Arial"/>
          <w:color w:val="002060"/>
          <w:sz w:val="20"/>
          <w:szCs w:val="20"/>
        </w:rPr>
        <w:t>36 HE Zuidbroek</w:t>
      </w:r>
    </w:p>
    <w:p w:rsidR="00D700A0" w:rsidRDefault="00C82265" w:rsidP="00FE54B2">
      <w:pPr>
        <w:pStyle w:val="Normaalweb"/>
        <w:spacing w:before="0" w:beforeAutospacing="0" w:after="0" w:afterAutospacing="0"/>
        <w:rPr>
          <w:rFonts w:asciiTheme="minorHAnsi" w:hAnsiTheme="minorHAnsi" w:cs="Arial"/>
          <w:color w:val="002060"/>
          <w:sz w:val="20"/>
          <w:szCs w:val="20"/>
        </w:rPr>
      </w:pPr>
      <w:hyperlink r:id="rId16" w:history="1">
        <w:r w:rsidR="00E0171A" w:rsidRPr="00D7709C">
          <w:rPr>
            <w:rStyle w:val="Hyperlink"/>
            <w:rFonts w:asciiTheme="minorHAnsi" w:hAnsiTheme="minorHAnsi" w:cs="Arial"/>
            <w:sz w:val="20"/>
            <w:szCs w:val="20"/>
          </w:rPr>
          <w:t>Ib@obs-detandem.nl</w:t>
        </w:r>
      </w:hyperlink>
    </w:p>
    <w:p w:rsidR="00D700A0" w:rsidRPr="00D700A0" w:rsidRDefault="00D700A0" w:rsidP="00FE54B2">
      <w:pPr>
        <w:pStyle w:val="Normaalweb"/>
        <w:spacing w:before="0" w:beforeAutospacing="0" w:after="0" w:afterAutospacing="0"/>
        <w:rPr>
          <w:rFonts w:asciiTheme="minorHAnsi" w:hAnsiTheme="minorHAnsi" w:cs="Arial"/>
          <w:color w:val="002060"/>
          <w:sz w:val="20"/>
          <w:szCs w:val="20"/>
        </w:rPr>
      </w:pPr>
    </w:p>
    <w:p w:rsidR="00FE54B2" w:rsidRPr="00BB711E" w:rsidRDefault="00FE54B2" w:rsidP="00FE54B2">
      <w:pPr>
        <w:pStyle w:val="Normaalweb"/>
        <w:spacing w:before="0" w:beforeAutospacing="0" w:after="0" w:afterAutospacing="0"/>
        <w:rPr>
          <w:rFonts w:asciiTheme="minorHAnsi" w:hAnsiTheme="minorHAnsi" w:cs="Arial"/>
          <w:color w:val="002060"/>
          <w:sz w:val="20"/>
          <w:szCs w:val="20"/>
          <w:u w:val="single"/>
        </w:rPr>
      </w:pPr>
      <w:r w:rsidRPr="00BB711E">
        <w:rPr>
          <w:rFonts w:asciiTheme="minorHAnsi" w:hAnsiTheme="minorHAnsi" w:cs="Arial"/>
          <w:color w:val="002060"/>
          <w:sz w:val="20"/>
          <w:szCs w:val="20"/>
          <w:u w:val="single"/>
        </w:rPr>
        <w:t xml:space="preserve">Postadres bestuur: </w:t>
      </w:r>
    </w:p>
    <w:p w:rsidR="00FE54B2" w:rsidRPr="00BB711E" w:rsidRDefault="00FE54B2" w:rsidP="00FE54B2">
      <w:pPr>
        <w:pStyle w:val="Normaalweb"/>
        <w:spacing w:before="0" w:beforeAutospacing="0" w:after="0" w:afterAutospacing="0"/>
        <w:rPr>
          <w:rFonts w:asciiTheme="minorHAnsi" w:hAnsiTheme="minorHAnsi" w:cs="Arial"/>
          <w:color w:val="002060"/>
          <w:sz w:val="20"/>
          <w:szCs w:val="20"/>
        </w:rPr>
      </w:pPr>
      <w:r w:rsidRPr="00BB711E">
        <w:rPr>
          <w:rFonts w:asciiTheme="minorHAnsi" w:hAnsiTheme="minorHAnsi" w:cs="Arial"/>
          <w:color w:val="002060"/>
          <w:sz w:val="20"/>
          <w:szCs w:val="20"/>
        </w:rPr>
        <w:t xml:space="preserve">Scholengroep OPRON </w:t>
      </w:r>
    </w:p>
    <w:p w:rsidR="00FE54B2" w:rsidRPr="00BB711E" w:rsidRDefault="00FE54B2" w:rsidP="00FE54B2">
      <w:pPr>
        <w:pStyle w:val="Normaalweb"/>
        <w:spacing w:before="0" w:beforeAutospacing="0" w:after="0" w:afterAutospacing="0"/>
        <w:rPr>
          <w:rFonts w:asciiTheme="minorHAnsi" w:hAnsiTheme="minorHAnsi" w:cs="Arial"/>
          <w:color w:val="002060"/>
          <w:sz w:val="20"/>
          <w:szCs w:val="20"/>
        </w:rPr>
      </w:pPr>
      <w:r w:rsidRPr="00BB711E">
        <w:rPr>
          <w:rFonts w:asciiTheme="minorHAnsi" w:hAnsiTheme="minorHAnsi" w:cs="Arial"/>
          <w:color w:val="002060"/>
          <w:sz w:val="20"/>
          <w:szCs w:val="20"/>
        </w:rPr>
        <w:t xml:space="preserve">Postbus 138 </w:t>
      </w:r>
    </w:p>
    <w:p w:rsidR="00FE54B2" w:rsidRPr="005C2222" w:rsidRDefault="00FE54B2" w:rsidP="00FE54B2">
      <w:pPr>
        <w:pStyle w:val="Normaalweb"/>
        <w:spacing w:before="0" w:beforeAutospacing="0" w:after="0" w:afterAutospacing="0"/>
        <w:rPr>
          <w:rFonts w:asciiTheme="minorHAnsi" w:hAnsiTheme="minorHAnsi" w:cs="Arial"/>
          <w:color w:val="002060"/>
          <w:sz w:val="20"/>
          <w:szCs w:val="20"/>
          <w:lang w:val="fr-FR"/>
        </w:rPr>
      </w:pPr>
      <w:r w:rsidRPr="005C2222">
        <w:rPr>
          <w:rFonts w:asciiTheme="minorHAnsi" w:hAnsiTheme="minorHAnsi" w:cs="Arial"/>
          <w:color w:val="002060"/>
          <w:sz w:val="20"/>
          <w:szCs w:val="20"/>
          <w:lang w:val="fr-FR"/>
        </w:rPr>
        <w:t xml:space="preserve">9640 AC VEENDAM </w:t>
      </w:r>
    </w:p>
    <w:p w:rsidR="00FE54B2" w:rsidRPr="005C2222" w:rsidRDefault="00B459AB" w:rsidP="00FE54B2">
      <w:pPr>
        <w:pStyle w:val="Normaalweb"/>
        <w:spacing w:before="0" w:beforeAutospacing="0" w:after="0" w:afterAutospacing="0"/>
        <w:rPr>
          <w:rFonts w:asciiTheme="minorHAnsi" w:hAnsiTheme="minorHAnsi" w:cs="Arial"/>
          <w:color w:val="002060"/>
          <w:sz w:val="20"/>
          <w:szCs w:val="20"/>
          <w:lang w:val="fr-FR"/>
        </w:rPr>
      </w:pPr>
      <w:r w:rsidRPr="005C2222">
        <w:rPr>
          <w:rFonts w:asciiTheme="minorHAnsi" w:hAnsiTheme="minorHAnsi" w:cs="Arial"/>
          <w:color w:val="002060"/>
          <w:sz w:val="20"/>
          <w:szCs w:val="20"/>
          <w:lang w:val="fr-FR"/>
        </w:rPr>
        <w:t>E</w:t>
      </w:r>
      <w:r w:rsidR="00FE54B2" w:rsidRPr="005C2222">
        <w:rPr>
          <w:rFonts w:asciiTheme="minorHAnsi" w:hAnsiTheme="minorHAnsi" w:cs="Arial"/>
          <w:color w:val="002060"/>
          <w:sz w:val="20"/>
          <w:szCs w:val="20"/>
          <w:lang w:val="fr-FR"/>
        </w:rPr>
        <w:t>-</w:t>
      </w:r>
      <w:proofErr w:type="spellStart"/>
      <w:r w:rsidR="00FE54B2" w:rsidRPr="005C2222">
        <w:rPr>
          <w:rFonts w:asciiTheme="minorHAnsi" w:hAnsiTheme="minorHAnsi" w:cs="Arial"/>
          <w:color w:val="002060"/>
          <w:sz w:val="20"/>
          <w:szCs w:val="20"/>
          <w:lang w:val="fr-FR"/>
        </w:rPr>
        <w:t>mailadres</w:t>
      </w:r>
      <w:proofErr w:type="spellEnd"/>
      <w:r w:rsidR="00FE54B2" w:rsidRPr="005C2222">
        <w:rPr>
          <w:rFonts w:asciiTheme="minorHAnsi" w:hAnsiTheme="minorHAnsi" w:cs="Arial"/>
          <w:color w:val="002060"/>
          <w:sz w:val="20"/>
          <w:szCs w:val="20"/>
          <w:lang w:val="fr-FR"/>
        </w:rPr>
        <w:t xml:space="preserve">: info@opron.nl </w:t>
      </w:r>
    </w:p>
    <w:p w:rsidR="007169E0" w:rsidRPr="005C2222" w:rsidRDefault="007169E0" w:rsidP="00FE54B2">
      <w:pPr>
        <w:pStyle w:val="Normaalweb"/>
        <w:spacing w:before="0" w:beforeAutospacing="0" w:after="0" w:afterAutospacing="0"/>
        <w:rPr>
          <w:rFonts w:asciiTheme="minorHAnsi" w:hAnsiTheme="minorHAnsi" w:cs="Arial"/>
          <w:color w:val="002060"/>
          <w:sz w:val="20"/>
          <w:szCs w:val="20"/>
          <w:u w:val="single"/>
          <w:lang w:val="fr-FR"/>
        </w:rPr>
      </w:pPr>
    </w:p>
    <w:p w:rsidR="00FE54B2" w:rsidRPr="00BB711E" w:rsidRDefault="00FE54B2" w:rsidP="00FE54B2">
      <w:pPr>
        <w:pStyle w:val="Normaalweb"/>
        <w:spacing w:before="0" w:beforeAutospacing="0" w:after="0" w:afterAutospacing="0"/>
        <w:rPr>
          <w:rFonts w:asciiTheme="minorHAnsi" w:hAnsiTheme="minorHAnsi" w:cs="Arial"/>
          <w:color w:val="002060"/>
          <w:sz w:val="20"/>
          <w:szCs w:val="20"/>
          <w:u w:val="single"/>
        </w:rPr>
      </w:pPr>
      <w:r w:rsidRPr="00BB711E">
        <w:rPr>
          <w:rFonts w:asciiTheme="minorHAnsi" w:hAnsiTheme="minorHAnsi" w:cs="Arial"/>
          <w:color w:val="002060"/>
          <w:sz w:val="20"/>
          <w:szCs w:val="20"/>
          <w:u w:val="single"/>
        </w:rPr>
        <w:t xml:space="preserve">Externe vertrouwenspersoon: </w:t>
      </w:r>
    </w:p>
    <w:p w:rsidR="00FE54B2" w:rsidRPr="00BB711E" w:rsidRDefault="00FE54B2" w:rsidP="00FE54B2">
      <w:pPr>
        <w:pStyle w:val="Normaalweb"/>
        <w:spacing w:before="0" w:beforeAutospacing="0" w:after="0" w:afterAutospacing="0"/>
        <w:rPr>
          <w:rFonts w:asciiTheme="minorHAnsi" w:hAnsiTheme="minorHAnsi" w:cs="Arial"/>
          <w:i/>
          <w:color w:val="002060"/>
          <w:sz w:val="20"/>
          <w:szCs w:val="20"/>
        </w:rPr>
      </w:pPr>
      <w:r w:rsidRPr="00BB711E">
        <w:rPr>
          <w:rFonts w:asciiTheme="minorHAnsi" w:hAnsiTheme="minorHAnsi" w:cs="Arial"/>
          <w:i/>
          <w:color w:val="002060"/>
          <w:sz w:val="20"/>
          <w:szCs w:val="20"/>
        </w:rPr>
        <w:t xml:space="preserve">Scholen in de gemeenten </w:t>
      </w:r>
      <w:r w:rsidR="007274A6">
        <w:rPr>
          <w:rFonts w:asciiTheme="minorHAnsi" w:hAnsiTheme="minorHAnsi" w:cs="Arial"/>
          <w:i/>
          <w:color w:val="002060"/>
          <w:sz w:val="20"/>
          <w:szCs w:val="20"/>
        </w:rPr>
        <w:t>Midden-Groningen</w:t>
      </w:r>
      <w:r w:rsidRPr="00BB711E">
        <w:rPr>
          <w:rFonts w:asciiTheme="minorHAnsi" w:hAnsiTheme="minorHAnsi" w:cs="Arial"/>
          <w:i/>
          <w:color w:val="002060"/>
          <w:sz w:val="20"/>
          <w:szCs w:val="20"/>
        </w:rPr>
        <w:t xml:space="preserve"> en Veendam: </w:t>
      </w:r>
    </w:p>
    <w:p w:rsidR="00FE54B2" w:rsidRPr="00BB711E" w:rsidRDefault="00FE54B2" w:rsidP="00FE54B2">
      <w:pPr>
        <w:pStyle w:val="Normaalweb"/>
        <w:spacing w:before="0" w:beforeAutospacing="0" w:after="0" w:afterAutospacing="0"/>
        <w:rPr>
          <w:rFonts w:asciiTheme="minorHAnsi" w:hAnsiTheme="minorHAnsi" w:cs="Arial"/>
          <w:color w:val="002060"/>
          <w:sz w:val="20"/>
          <w:szCs w:val="20"/>
        </w:rPr>
      </w:pPr>
      <w:r w:rsidRPr="00BB711E">
        <w:rPr>
          <w:rFonts w:asciiTheme="minorHAnsi" w:hAnsiTheme="minorHAnsi" w:cs="Arial"/>
          <w:color w:val="002060"/>
          <w:sz w:val="20"/>
          <w:szCs w:val="20"/>
        </w:rPr>
        <w:t xml:space="preserve">De heer J. Krul, maatschappelijk werker bij </w:t>
      </w:r>
      <w:proofErr w:type="spellStart"/>
      <w:r w:rsidRPr="00BB711E">
        <w:rPr>
          <w:rFonts w:asciiTheme="minorHAnsi" w:hAnsiTheme="minorHAnsi" w:cs="Arial"/>
          <w:color w:val="002060"/>
          <w:sz w:val="20"/>
          <w:szCs w:val="20"/>
        </w:rPr>
        <w:t>Compaen</w:t>
      </w:r>
      <w:proofErr w:type="spellEnd"/>
      <w:r w:rsidRPr="00BB711E">
        <w:rPr>
          <w:rFonts w:asciiTheme="minorHAnsi" w:hAnsiTheme="minorHAnsi" w:cs="Arial"/>
          <w:color w:val="002060"/>
          <w:sz w:val="20"/>
          <w:szCs w:val="20"/>
        </w:rPr>
        <w:t xml:space="preserve">, tel. 06-15957529 </w:t>
      </w:r>
    </w:p>
    <w:p w:rsidR="00FE54B2" w:rsidRPr="00BB711E" w:rsidRDefault="00FE54B2" w:rsidP="00FE54B2">
      <w:pPr>
        <w:pStyle w:val="Normaalweb"/>
        <w:spacing w:before="0" w:beforeAutospacing="0" w:after="0" w:afterAutospacing="0"/>
        <w:rPr>
          <w:rFonts w:asciiTheme="minorHAnsi" w:hAnsiTheme="minorHAnsi" w:cs="Arial"/>
          <w:color w:val="002060"/>
          <w:sz w:val="20"/>
          <w:szCs w:val="20"/>
        </w:rPr>
      </w:pPr>
      <w:r w:rsidRPr="00BB711E">
        <w:rPr>
          <w:rFonts w:asciiTheme="minorHAnsi" w:hAnsiTheme="minorHAnsi" w:cs="Arial"/>
          <w:color w:val="002060"/>
          <w:sz w:val="20"/>
          <w:szCs w:val="20"/>
        </w:rPr>
        <w:t xml:space="preserve">Mevrouw N. van der Veen, maatschappelijk werker bij </w:t>
      </w:r>
      <w:proofErr w:type="spellStart"/>
      <w:r w:rsidRPr="00BB711E">
        <w:rPr>
          <w:rFonts w:asciiTheme="minorHAnsi" w:hAnsiTheme="minorHAnsi" w:cs="Arial"/>
          <w:color w:val="002060"/>
          <w:sz w:val="20"/>
          <w:szCs w:val="20"/>
        </w:rPr>
        <w:t>Compaen</w:t>
      </w:r>
      <w:proofErr w:type="spellEnd"/>
      <w:r w:rsidRPr="00BB711E">
        <w:rPr>
          <w:rFonts w:asciiTheme="minorHAnsi" w:hAnsiTheme="minorHAnsi" w:cs="Arial"/>
          <w:color w:val="002060"/>
          <w:sz w:val="20"/>
          <w:szCs w:val="20"/>
        </w:rPr>
        <w:t xml:space="preserve">, tel. 06-15957531 </w:t>
      </w:r>
    </w:p>
    <w:p w:rsidR="00E0171A" w:rsidRPr="00CC58BD" w:rsidRDefault="00FE54B2" w:rsidP="00FE54B2">
      <w:pPr>
        <w:pStyle w:val="Normaalweb"/>
        <w:spacing w:before="0" w:beforeAutospacing="0" w:after="0" w:afterAutospacing="0"/>
        <w:rPr>
          <w:rFonts w:asciiTheme="minorHAnsi" w:hAnsiTheme="minorHAnsi" w:cs="Arial"/>
          <w:color w:val="002060"/>
          <w:sz w:val="20"/>
          <w:szCs w:val="20"/>
        </w:rPr>
      </w:pPr>
      <w:r w:rsidRPr="00BB711E">
        <w:rPr>
          <w:rFonts w:asciiTheme="minorHAnsi" w:hAnsiTheme="minorHAnsi" w:cs="Arial"/>
          <w:color w:val="002060"/>
          <w:sz w:val="20"/>
          <w:szCs w:val="20"/>
        </w:rPr>
        <w:t xml:space="preserve">U kunt ook contact opnemen met </w:t>
      </w:r>
      <w:proofErr w:type="spellStart"/>
      <w:r w:rsidRPr="00BB711E">
        <w:rPr>
          <w:rFonts w:asciiTheme="minorHAnsi" w:hAnsiTheme="minorHAnsi" w:cs="Arial"/>
          <w:color w:val="002060"/>
          <w:sz w:val="20"/>
          <w:szCs w:val="20"/>
        </w:rPr>
        <w:t>Compaen</w:t>
      </w:r>
      <w:proofErr w:type="spellEnd"/>
      <w:r w:rsidRPr="00BB711E">
        <w:rPr>
          <w:rFonts w:asciiTheme="minorHAnsi" w:hAnsiTheme="minorHAnsi" w:cs="Arial"/>
          <w:color w:val="002060"/>
          <w:sz w:val="20"/>
          <w:szCs w:val="20"/>
        </w:rPr>
        <w:t xml:space="preserve">, tel. 0598-698119, en vragen naar één van de vertrouwenspersonen. </w:t>
      </w:r>
      <w:r w:rsidR="00CC58BD">
        <w:rPr>
          <w:rFonts w:asciiTheme="minorHAnsi" w:hAnsiTheme="minorHAnsi" w:cs="Arial"/>
          <w:color w:val="002060"/>
          <w:sz w:val="20"/>
          <w:szCs w:val="20"/>
        </w:rPr>
        <w:br/>
      </w:r>
      <w:r w:rsidR="00CC58BD">
        <w:rPr>
          <w:rFonts w:asciiTheme="minorHAnsi" w:hAnsiTheme="minorHAnsi" w:cs="Arial"/>
          <w:color w:val="002060"/>
          <w:sz w:val="20"/>
          <w:szCs w:val="20"/>
        </w:rPr>
        <w:br/>
      </w:r>
      <w:r w:rsidR="00CC58BD">
        <w:rPr>
          <w:rFonts w:asciiTheme="minorHAnsi" w:hAnsiTheme="minorHAnsi" w:cs="Arial"/>
          <w:color w:val="002060"/>
          <w:sz w:val="20"/>
          <w:szCs w:val="20"/>
        </w:rPr>
        <w:br/>
      </w:r>
      <w:r w:rsidR="00CC58BD">
        <w:rPr>
          <w:rFonts w:asciiTheme="minorHAnsi" w:hAnsiTheme="minorHAnsi" w:cs="Arial"/>
          <w:color w:val="002060"/>
          <w:sz w:val="20"/>
          <w:szCs w:val="20"/>
        </w:rPr>
        <w:br/>
      </w:r>
      <w:r w:rsidR="00CC58BD">
        <w:rPr>
          <w:rFonts w:asciiTheme="minorHAnsi" w:hAnsiTheme="minorHAnsi" w:cs="Arial"/>
          <w:color w:val="002060"/>
          <w:sz w:val="20"/>
          <w:szCs w:val="20"/>
        </w:rPr>
        <w:br/>
      </w:r>
      <w:r w:rsidR="00CC58BD">
        <w:rPr>
          <w:rFonts w:asciiTheme="minorHAnsi" w:hAnsiTheme="minorHAnsi" w:cs="Arial"/>
          <w:color w:val="002060"/>
          <w:sz w:val="20"/>
          <w:szCs w:val="20"/>
        </w:rPr>
        <w:lastRenderedPageBreak/>
        <w:br/>
      </w:r>
    </w:p>
    <w:p w:rsidR="00E0171A" w:rsidRPr="00BB711E" w:rsidRDefault="00E0171A" w:rsidP="00FE54B2">
      <w:pPr>
        <w:pStyle w:val="Normaalweb"/>
        <w:spacing w:before="0" w:beforeAutospacing="0" w:after="0" w:afterAutospacing="0"/>
        <w:rPr>
          <w:rFonts w:asciiTheme="minorHAnsi" w:hAnsiTheme="minorHAnsi" w:cs="Arial"/>
          <w:color w:val="002060"/>
          <w:sz w:val="20"/>
          <w:szCs w:val="20"/>
          <w:u w:val="single"/>
        </w:rPr>
      </w:pPr>
    </w:p>
    <w:p w:rsidR="00FE54B2" w:rsidRPr="00BB711E" w:rsidRDefault="00FE54B2" w:rsidP="00FE54B2">
      <w:pPr>
        <w:pStyle w:val="Normaalweb"/>
        <w:spacing w:before="0" w:beforeAutospacing="0" w:after="0" w:afterAutospacing="0"/>
        <w:rPr>
          <w:rFonts w:asciiTheme="minorHAnsi" w:hAnsiTheme="minorHAnsi" w:cs="Arial"/>
          <w:color w:val="002060"/>
          <w:sz w:val="20"/>
          <w:szCs w:val="20"/>
          <w:u w:val="single"/>
        </w:rPr>
      </w:pPr>
      <w:r w:rsidRPr="00BB711E">
        <w:rPr>
          <w:rFonts w:asciiTheme="minorHAnsi" w:hAnsiTheme="minorHAnsi" w:cs="Arial"/>
          <w:color w:val="002060"/>
          <w:sz w:val="20"/>
          <w:szCs w:val="20"/>
          <w:u w:val="single"/>
        </w:rPr>
        <w:t xml:space="preserve">Landelijke Klachtencommissie: </w:t>
      </w:r>
    </w:p>
    <w:p w:rsidR="00FE54B2" w:rsidRPr="00BB711E" w:rsidRDefault="00FE54B2" w:rsidP="00FE54B2">
      <w:pPr>
        <w:pStyle w:val="Normaalweb"/>
        <w:spacing w:before="0" w:beforeAutospacing="0" w:after="0" w:afterAutospacing="0"/>
        <w:rPr>
          <w:rFonts w:asciiTheme="minorHAnsi" w:hAnsiTheme="minorHAnsi" w:cs="Arial"/>
          <w:color w:val="002060"/>
          <w:sz w:val="20"/>
          <w:szCs w:val="20"/>
        </w:rPr>
      </w:pPr>
      <w:r w:rsidRPr="00BB711E">
        <w:rPr>
          <w:rFonts w:asciiTheme="minorHAnsi" w:hAnsiTheme="minorHAnsi" w:cs="Arial"/>
          <w:color w:val="002060"/>
          <w:sz w:val="20"/>
          <w:szCs w:val="20"/>
        </w:rPr>
        <w:t xml:space="preserve">Onderwijsgeschillen, </w:t>
      </w:r>
    </w:p>
    <w:p w:rsidR="00FE54B2" w:rsidRPr="00BB711E" w:rsidRDefault="00FE54B2" w:rsidP="00FE54B2">
      <w:pPr>
        <w:pStyle w:val="Normaalweb"/>
        <w:spacing w:before="0" w:beforeAutospacing="0" w:after="0" w:afterAutospacing="0"/>
        <w:rPr>
          <w:rFonts w:asciiTheme="minorHAnsi" w:hAnsiTheme="minorHAnsi" w:cs="Arial"/>
          <w:color w:val="002060"/>
          <w:sz w:val="20"/>
          <w:szCs w:val="20"/>
        </w:rPr>
      </w:pPr>
      <w:r w:rsidRPr="00BB711E">
        <w:rPr>
          <w:rFonts w:asciiTheme="minorHAnsi" w:hAnsiTheme="minorHAnsi" w:cs="Arial"/>
          <w:color w:val="002060"/>
          <w:sz w:val="20"/>
          <w:szCs w:val="20"/>
        </w:rPr>
        <w:t xml:space="preserve">t.a.v. LKC </w:t>
      </w:r>
    </w:p>
    <w:p w:rsidR="00FE54B2" w:rsidRPr="00BB711E" w:rsidRDefault="00FE54B2" w:rsidP="00FE54B2">
      <w:pPr>
        <w:pStyle w:val="Normaalweb"/>
        <w:spacing w:before="0" w:beforeAutospacing="0" w:after="0" w:afterAutospacing="0"/>
        <w:rPr>
          <w:rFonts w:asciiTheme="minorHAnsi" w:hAnsiTheme="minorHAnsi" w:cs="Arial"/>
          <w:color w:val="002060"/>
          <w:sz w:val="20"/>
          <w:szCs w:val="20"/>
        </w:rPr>
      </w:pPr>
      <w:r w:rsidRPr="00BB711E">
        <w:rPr>
          <w:rFonts w:asciiTheme="minorHAnsi" w:hAnsiTheme="minorHAnsi" w:cs="Arial"/>
          <w:color w:val="002060"/>
          <w:sz w:val="20"/>
          <w:szCs w:val="20"/>
        </w:rPr>
        <w:t xml:space="preserve">Postbus 85191 </w:t>
      </w:r>
    </w:p>
    <w:p w:rsidR="00FE54B2" w:rsidRPr="00BB711E" w:rsidRDefault="00FE54B2" w:rsidP="00FE54B2">
      <w:pPr>
        <w:pStyle w:val="Normaalweb"/>
        <w:spacing w:before="0" w:beforeAutospacing="0" w:after="0" w:afterAutospacing="0"/>
        <w:rPr>
          <w:rFonts w:asciiTheme="minorHAnsi" w:hAnsiTheme="minorHAnsi" w:cs="Arial"/>
          <w:color w:val="002060"/>
          <w:sz w:val="20"/>
          <w:szCs w:val="20"/>
        </w:rPr>
      </w:pPr>
      <w:r w:rsidRPr="00BB711E">
        <w:rPr>
          <w:rFonts w:asciiTheme="minorHAnsi" w:hAnsiTheme="minorHAnsi" w:cs="Arial"/>
          <w:color w:val="002060"/>
          <w:sz w:val="20"/>
          <w:szCs w:val="20"/>
        </w:rPr>
        <w:t xml:space="preserve">3508 AD UTRECHT </w:t>
      </w:r>
    </w:p>
    <w:p w:rsidR="00FE54B2" w:rsidRPr="00BB711E" w:rsidRDefault="00FE54B2" w:rsidP="00FE54B2">
      <w:pPr>
        <w:pStyle w:val="Normaalweb"/>
        <w:spacing w:before="0" w:beforeAutospacing="0" w:after="0" w:afterAutospacing="0"/>
        <w:rPr>
          <w:rFonts w:asciiTheme="minorHAnsi" w:hAnsiTheme="minorHAnsi" w:cs="Arial"/>
          <w:color w:val="002060"/>
          <w:sz w:val="20"/>
          <w:szCs w:val="20"/>
        </w:rPr>
      </w:pPr>
      <w:r w:rsidRPr="00BB711E">
        <w:rPr>
          <w:rFonts w:asciiTheme="minorHAnsi" w:hAnsiTheme="minorHAnsi" w:cs="Arial"/>
          <w:color w:val="002060"/>
          <w:sz w:val="20"/>
          <w:szCs w:val="20"/>
        </w:rPr>
        <w:t xml:space="preserve">Tel: 030-2809590 </w:t>
      </w:r>
    </w:p>
    <w:p w:rsidR="00FE54B2" w:rsidRPr="00BB711E" w:rsidRDefault="00FE54B2" w:rsidP="00FE54B2">
      <w:pPr>
        <w:pStyle w:val="Normaalweb"/>
        <w:spacing w:before="0" w:beforeAutospacing="0" w:after="0" w:afterAutospacing="0"/>
        <w:rPr>
          <w:rFonts w:asciiTheme="minorHAnsi" w:hAnsiTheme="minorHAnsi" w:cs="Arial"/>
          <w:color w:val="002060"/>
          <w:sz w:val="20"/>
          <w:szCs w:val="20"/>
        </w:rPr>
      </w:pPr>
      <w:r w:rsidRPr="00BB711E">
        <w:rPr>
          <w:rFonts w:asciiTheme="minorHAnsi" w:hAnsiTheme="minorHAnsi" w:cs="Arial"/>
          <w:color w:val="002060"/>
          <w:sz w:val="20"/>
          <w:szCs w:val="20"/>
        </w:rPr>
        <w:t xml:space="preserve">Website: www.onderwijsgeschillen.nl </w:t>
      </w:r>
    </w:p>
    <w:p w:rsidR="00FE54B2" w:rsidRPr="00BB711E" w:rsidRDefault="00FE54B2" w:rsidP="00FE54B2">
      <w:pPr>
        <w:pStyle w:val="Normaalweb"/>
        <w:spacing w:before="0" w:beforeAutospacing="0" w:after="0" w:afterAutospacing="0"/>
        <w:rPr>
          <w:rFonts w:asciiTheme="minorHAnsi" w:hAnsiTheme="minorHAnsi" w:cs="Arial"/>
          <w:color w:val="002060"/>
          <w:sz w:val="20"/>
          <w:szCs w:val="20"/>
          <w:u w:val="single"/>
        </w:rPr>
      </w:pPr>
      <w:r w:rsidRPr="00BB711E">
        <w:rPr>
          <w:rFonts w:asciiTheme="minorHAnsi" w:hAnsiTheme="minorHAnsi" w:cs="Arial"/>
          <w:color w:val="002060"/>
          <w:sz w:val="20"/>
          <w:szCs w:val="20"/>
          <w:u w:val="single"/>
        </w:rPr>
        <w:t xml:space="preserve">Meldpunt Vertrouwensinspecteurs van de Onderwijsinspectie: </w:t>
      </w:r>
    </w:p>
    <w:p w:rsidR="00FE54B2" w:rsidRPr="00BB711E" w:rsidRDefault="00FE54B2" w:rsidP="00FE54B2">
      <w:pPr>
        <w:pStyle w:val="Normaalweb"/>
        <w:spacing w:before="0" w:beforeAutospacing="0" w:after="0" w:afterAutospacing="0"/>
        <w:rPr>
          <w:rFonts w:asciiTheme="minorHAnsi" w:hAnsiTheme="minorHAnsi" w:cs="Arial"/>
          <w:color w:val="002060"/>
          <w:sz w:val="20"/>
          <w:szCs w:val="20"/>
        </w:rPr>
      </w:pPr>
      <w:r w:rsidRPr="00BB711E">
        <w:rPr>
          <w:rFonts w:asciiTheme="minorHAnsi" w:hAnsiTheme="minorHAnsi" w:cs="Arial"/>
          <w:color w:val="002060"/>
          <w:sz w:val="20"/>
          <w:szCs w:val="20"/>
        </w:rPr>
        <w:t xml:space="preserve">Klachtmeldingen over seksuele intimidatie, seksueel misbruik, ernstig psychisch of fysiek geweld: </w:t>
      </w:r>
    </w:p>
    <w:p w:rsidR="00AC0A01" w:rsidRPr="00BB711E" w:rsidRDefault="00FE54B2" w:rsidP="00FE54B2">
      <w:pPr>
        <w:rPr>
          <w:color w:val="002060"/>
        </w:rPr>
      </w:pPr>
      <w:r w:rsidRPr="00BB711E">
        <w:rPr>
          <w:rFonts w:cs="Arial"/>
          <w:color w:val="002060"/>
        </w:rPr>
        <w:t>0900 – 1113111 (lokaal tarief)</w:t>
      </w:r>
      <w:r w:rsidR="007169E0" w:rsidRPr="00BB711E">
        <w:rPr>
          <w:rFonts w:cs="Arial"/>
          <w:color w:val="002060"/>
        </w:rPr>
        <w:t>.</w:t>
      </w:r>
    </w:p>
    <w:p w:rsidR="00AC0A01" w:rsidRPr="00AC0A01" w:rsidRDefault="00525E49" w:rsidP="00AC0A01">
      <w:pPr>
        <w:pStyle w:val="Kop3"/>
      </w:pPr>
      <w:bookmarkStart w:id="17" w:name="_Toc518981609"/>
      <w:r>
        <w:t>3.2.5</w:t>
      </w:r>
      <w:r w:rsidR="00AC0A01">
        <w:tab/>
      </w:r>
      <w:r w:rsidR="00E54BFD">
        <w:t>Preventiemedewerker en bedrijfshulpverleners</w:t>
      </w:r>
      <w:bookmarkEnd w:id="17"/>
    </w:p>
    <w:p w:rsidR="00BC3A9A" w:rsidRPr="00AF7714" w:rsidRDefault="00C93D7B" w:rsidP="00BC3A9A">
      <w:pPr>
        <w:autoSpaceDE w:val="0"/>
        <w:autoSpaceDN w:val="0"/>
        <w:adjustRightInd w:val="0"/>
        <w:rPr>
          <w:rFonts w:cs="TTE2009338t00"/>
          <w:color w:val="002060"/>
        </w:rPr>
      </w:pPr>
      <w:r>
        <w:rPr>
          <w:rFonts w:cs="TTE2009338t00"/>
          <w:color w:val="002060"/>
        </w:rPr>
        <w:t xml:space="preserve">Om zorg te dragen voor een veilige school zijn er in onze school verschillende activiteiten die gecoördineerd worden door de preventiemedewerker. Hij/zij </w:t>
      </w:r>
      <w:r w:rsidR="00A54977">
        <w:rPr>
          <w:rFonts w:cs="TTE2009338t00"/>
          <w:color w:val="002060"/>
        </w:rPr>
        <w:t>bewaakt het proces rondom de uitvoering van het veiligheidsbeleid op school, advi</w:t>
      </w:r>
      <w:r w:rsidR="0077494F">
        <w:rPr>
          <w:rFonts w:cs="TTE2009338t00"/>
          <w:color w:val="002060"/>
        </w:rPr>
        <w:t xml:space="preserve">seert, begeleidt en ondersteunt en is in de school het aanspreekpunt </w:t>
      </w:r>
      <w:r w:rsidR="0077494F" w:rsidRPr="00AF7714">
        <w:rPr>
          <w:rFonts w:cs="TTE2009338t00"/>
          <w:color w:val="002060"/>
        </w:rPr>
        <w:t>voor de leerlingen, teamleden, ouders en externe partijen.</w:t>
      </w:r>
    </w:p>
    <w:p w:rsidR="00A54977" w:rsidRDefault="00A54977" w:rsidP="00BC3A9A">
      <w:pPr>
        <w:autoSpaceDE w:val="0"/>
        <w:autoSpaceDN w:val="0"/>
        <w:adjustRightInd w:val="0"/>
        <w:rPr>
          <w:rFonts w:cs="TTE2009338t00"/>
          <w:color w:val="002060"/>
        </w:rPr>
      </w:pPr>
    </w:p>
    <w:p w:rsidR="0077494F" w:rsidRDefault="0077494F" w:rsidP="00BC3A9A">
      <w:pPr>
        <w:autoSpaceDE w:val="0"/>
        <w:autoSpaceDN w:val="0"/>
        <w:adjustRightInd w:val="0"/>
        <w:rPr>
          <w:rFonts w:cs="TTE2009338t00"/>
          <w:color w:val="002060"/>
        </w:rPr>
      </w:pPr>
      <w:r>
        <w:rPr>
          <w:rFonts w:cs="TTE2009338t00"/>
          <w:color w:val="002060"/>
        </w:rPr>
        <w:t>Wettelijk verplichte taken van de preventiemedewerker:</w:t>
      </w:r>
    </w:p>
    <w:p w:rsidR="0077494F" w:rsidRDefault="00B459AB" w:rsidP="0077494F">
      <w:pPr>
        <w:pStyle w:val="Lijstalinea"/>
        <w:numPr>
          <w:ilvl w:val="0"/>
          <w:numId w:val="9"/>
        </w:numPr>
        <w:autoSpaceDE w:val="0"/>
        <w:autoSpaceDN w:val="0"/>
        <w:adjustRightInd w:val="0"/>
        <w:rPr>
          <w:rFonts w:cs="TTE2009338t00"/>
          <w:color w:val="002060"/>
          <w:sz w:val="20"/>
          <w:szCs w:val="20"/>
        </w:rPr>
      </w:pPr>
      <w:r w:rsidRPr="0077494F">
        <w:rPr>
          <w:rFonts w:cs="TTE2009338t00"/>
          <w:color w:val="002060"/>
          <w:sz w:val="20"/>
          <w:szCs w:val="20"/>
        </w:rPr>
        <w:t>medeverantwoordelijk</w:t>
      </w:r>
      <w:r w:rsidR="0077494F" w:rsidRPr="0077494F">
        <w:rPr>
          <w:rFonts w:cs="TTE2009338t00"/>
          <w:color w:val="002060"/>
          <w:sz w:val="20"/>
          <w:szCs w:val="20"/>
        </w:rPr>
        <w:t xml:space="preserve"> voor het afnemen van de RI&amp;E</w:t>
      </w:r>
    </w:p>
    <w:p w:rsidR="00367577" w:rsidRPr="00367577" w:rsidRDefault="00367577" w:rsidP="00367577">
      <w:pPr>
        <w:pStyle w:val="Lijstalinea"/>
        <w:autoSpaceDE w:val="0"/>
        <w:autoSpaceDN w:val="0"/>
        <w:adjustRightInd w:val="0"/>
        <w:rPr>
          <w:rFonts w:cs="TTE2009338t00"/>
          <w:color w:val="002060"/>
          <w:sz w:val="20"/>
          <w:szCs w:val="20"/>
        </w:rPr>
      </w:pPr>
      <w:r>
        <w:rPr>
          <w:color w:val="002060"/>
          <w:sz w:val="20"/>
          <w:szCs w:val="20"/>
        </w:rPr>
        <w:t>O</w:t>
      </w:r>
      <w:r w:rsidRPr="00367577">
        <w:rPr>
          <w:color w:val="002060"/>
          <w:sz w:val="20"/>
          <w:szCs w:val="20"/>
        </w:rPr>
        <w:t>nderdeel van de RI&amp;E is het opstellen van</w:t>
      </w:r>
      <w:r w:rsidR="00C14446">
        <w:rPr>
          <w:color w:val="002060"/>
          <w:sz w:val="20"/>
          <w:szCs w:val="20"/>
        </w:rPr>
        <w:t xml:space="preserve"> een</w:t>
      </w:r>
      <w:r w:rsidRPr="00367577">
        <w:rPr>
          <w:color w:val="002060"/>
          <w:sz w:val="20"/>
          <w:szCs w:val="20"/>
        </w:rPr>
        <w:t xml:space="preserve"> plan. Dit plan, opgesteld samen met leerlingen of leraren, wordt ieder jaar opnieuw onder de aandacht gebracht (geëvalueerd) en actiepunten worden geformuleerd, gepland en uitgevoerd (PDCA)</w:t>
      </w:r>
      <w:r w:rsidR="00C57CDB">
        <w:rPr>
          <w:color w:val="002060"/>
          <w:sz w:val="20"/>
          <w:szCs w:val="20"/>
        </w:rPr>
        <w:t>;</w:t>
      </w:r>
    </w:p>
    <w:p w:rsidR="0077494F" w:rsidRPr="0077494F" w:rsidRDefault="0077494F" w:rsidP="0077494F">
      <w:pPr>
        <w:pStyle w:val="Lijstalinea"/>
        <w:numPr>
          <w:ilvl w:val="0"/>
          <w:numId w:val="9"/>
        </w:numPr>
        <w:autoSpaceDE w:val="0"/>
        <w:autoSpaceDN w:val="0"/>
        <w:adjustRightInd w:val="0"/>
        <w:rPr>
          <w:rFonts w:cs="TTE2009338t00"/>
          <w:color w:val="002060"/>
          <w:sz w:val="20"/>
          <w:szCs w:val="20"/>
        </w:rPr>
      </w:pPr>
      <w:r w:rsidRPr="0077494F">
        <w:rPr>
          <w:rFonts w:cs="TTE2009338t00"/>
          <w:color w:val="002060"/>
          <w:sz w:val="20"/>
          <w:szCs w:val="20"/>
        </w:rPr>
        <w:t>het adviseren van de MR</w:t>
      </w:r>
      <w:r w:rsidR="00C57CDB">
        <w:rPr>
          <w:rFonts w:cs="TTE2009338t00"/>
          <w:color w:val="002060"/>
          <w:sz w:val="20"/>
          <w:szCs w:val="20"/>
        </w:rPr>
        <w:t>;</w:t>
      </w:r>
    </w:p>
    <w:p w:rsidR="00200652" w:rsidRPr="00200652" w:rsidRDefault="0077494F" w:rsidP="00200652">
      <w:pPr>
        <w:pStyle w:val="Lijstalinea"/>
        <w:numPr>
          <w:ilvl w:val="0"/>
          <w:numId w:val="9"/>
        </w:numPr>
        <w:autoSpaceDE w:val="0"/>
        <w:autoSpaceDN w:val="0"/>
        <w:adjustRightInd w:val="0"/>
        <w:rPr>
          <w:rFonts w:cs="TTE2009338t00"/>
          <w:color w:val="002060"/>
          <w:sz w:val="20"/>
          <w:szCs w:val="20"/>
        </w:rPr>
      </w:pPr>
      <w:r w:rsidRPr="0077494F">
        <w:rPr>
          <w:rFonts w:cs="TTE2009338t00"/>
          <w:color w:val="002060"/>
          <w:sz w:val="20"/>
          <w:szCs w:val="20"/>
        </w:rPr>
        <w:t>het uitvoeren van de Arbomaatregelen</w:t>
      </w:r>
      <w:r w:rsidR="00C57CDB">
        <w:rPr>
          <w:rFonts w:cs="TTE2009338t00"/>
          <w:color w:val="002060"/>
          <w:sz w:val="20"/>
          <w:szCs w:val="20"/>
        </w:rPr>
        <w:t>.</w:t>
      </w:r>
    </w:p>
    <w:p w:rsidR="00BC3A9A" w:rsidRDefault="00BC3A9A" w:rsidP="00BC3A9A">
      <w:pPr>
        <w:autoSpaceDE w:val="0"/>
        <w:autoSpaceDN w:val="0"/>
        <w:adjustRightInd w:val="0"/>
        <w:rPr>
          <w:rFonts w:cs="TTE2009338t00"/>
          <w:color w:val="002060"/>
        </w:rPr>
      </w:pPr>
    </w:p>
    <w:p w:rsidR="00E54BFD" w:rsidRDefault="00E54BFD" w:rsidP="00BC3A9A">
      <w:pPr>
        <w:autoSpaceDE w:val="0"/>
        <w:autoSpaceDN w:val="0"/>
        <w:adjustRightInd w:val="0"/>
        <w:rPr>
          <w:rFonts w:cs="TTE2009338t00"/>
          <w:color w:val="002060"/>
        </w:rPr>
      </w:pPr>
      <w:r>
        <w:rPr>
          <w:rFonts w:cs="TTE2009338t00"/>
          <w:color w:val="002060"/>
        </w:rPr>
        <w:t>Overige taken:</w:t>
      </w:r>
    </w:p>
    <w:p w:rsidR="00E54BFD" w:rsidRPr="00AF7714" w:rsidRDefault="00E54BFD" w:rsidP="00E54BFD">
      <w:pPr>
        <w:numPr>
          <w:ilvl w:val="0"/>
          <w:numId w:val="10"/>
        </w:numPr>
        <w:autoSpaceDE w:val="0"/>
        <w:autoSpaceDN w:val="0"/>
        <w:adjustRightInd w:val="0"/>
        <w:rPr>
          <w:rFonts w:cs="TTE2009338t00"/>
          <w:color w:val="002060"/>
        </w:rPr>
      </w:pPr>
      <w:r w:rsidRPr="00AF7714">
        <w:rPr>
          <w:rFonts w:cs="TTE2009338t00"/>
          <w:color w:val="002060"/>
        </w:rPr>
        <w:t>Ontruimingsplan (laten) opstellen en oefenen</w:t>
      </w:r>
      <w:r w:rsidR="00187115">
        <w:rPr>
          <w:rFonts w:cs="TTE2009338t00"/>
          <w:color w:val="002060"/>
        </w:rPr>
        <w:t>:</w:t>
      </w:r>
    </w:p>
    <w:p w:rsidR="00E54BFD" w:rsidRPr="00AF7D50" w:rsidRDefault="00E54BFD" w:rsidP="00AF7D50">
      <w:pPr>
        <w:pStyle w:val="Lijstalinea"/>
        <w:autoSpaceDE w:val="0"/>
        <w:autoSpaceDN w:val="0"/>
        <w:adjustRightInd w:val="0"/>
        <w:rPr>
          <w:rFonts w:cs="TTE2009338t00"/>
          <w:color w:val="002060"/>
          <w:sz w:val="20"/>
          <w:szCs w:val="20"/>
        </w:rPr>
      </w:pPr>
      <w:r w:rsidRPr="00AF7D50">
        <w:rPr>
          <w:rFonts w:cs="TTE2009338t00"/>
          <w:color w:val="002060"/>
          <w:sz w:val="20"/>
          <w:szCs w:val="20"/>
        </w:rPr>
        <w:t xml:space="preserve">Iedere school </w:t>
      </w:r>
      <w:r w:rsidR="00EA0A52" w:rsidRPr="00AF7D50">
        <w:rPr>
          <w:rFonts w:cs="TTE2009338t00"/>
          <w:color w:val="002060"/>
          <w:sz w:val="20"/>
          <w:szCs w:val="20"/>
        </w:rPr>
        <w:t>beschikt</w:t>
      </w:r>
      <w:r w:rsidR="00AF7D50" w:rsidRPr="00AF7D50">
        <w:rPr>
          <w:rFonts w:cs="TTE2009338t00"/>
          <w:color w:val="002060"/>
          <w:sz w:val="20"/>
          <w:szCs w:val="20"/>
        </w:rPr>
        <w:t xml:space="preserve"> over een ontruimingsplan v</w:t>
      </w:r>
      <w:r w:rsidR="00AF7D50" w:rsidRPr="00AF7D50">
        <w:rPr>
          <w:rFonts w:ascii="Calibri" w:hAnsi="Calibri" w:cs="Tahoma"/>
          <w:color w:val="002060"/>
          <w:sz w:val="20"/>
          <w:szCs w:val="20"/>
        </w:rPr>
        <w:t xml:space="preserve">oor onverwachte (levens)bedreigende situaties waarbij een ontruiming van het schoolgebouw noodzakelijk is. We oefenen het ontruimen volgens dit plan minimaal twee keer per jaar. De eerste keer wordt dit vooral aangekondigd; de tweede keer gebeurt dit onverwachts. Het ontruimen wordt ook op groepsniveau besproken en geoefend. In alle gebruiksruimtes hangt een ontruimingsplan, waarop de route is aangegeven die gebruikt moet worden bij de ontruiming. In de klassenmap van elke groep is een </w:t>
      </w:r>
      <w:proofErr w:type="spellStart"/>
      <w:r w:rsidR="00AF7D50" w:rsidRPr="00AF7D50">
        <w:rPr>
          <w:rFonts w:ascii="Calibri" w:hAnsi="Calibri" w:cs="Tahoma"/>
          <w:color w:val="002060"/>
          <w:sz w:val="20"/>
          <w:szCs w:val="20"/>
        </w:rPr>
        <w:t>leerlinglijst</w:t>
      </w:r>
      <w:proofErr w:type="spellEnd"/>
      <w:r w:rsidR="00AF7D50" w:rsidRPr="00AF7D50">
        <w:rPr>
          <w:rFonts w:ascii="Calibri" w:hAnsi="Calibri" w:cs="Tahoma"/>
          <w:color w:val="002060"/>
          <w:sz w:val="20"/>
          <w:szCs w:val="20"/>
        </w:rPr>
        <w:t xml:space="preserve"> met telefoonnummers aanwezig. Deze ‘noodnummerlijst’ bevat ook een tweede telefoonbereikbaarheid. Elke groepsleerkracht heeft de taak deze lijst in geval van ontruiming mee te nemen. </w:t>
      </w:r>
      <w:r w:rsidRPr="00AF7D50">
        <w:rPr>
          <w:rFonts w:cs="TTE2009338t00"/>
          <w:color w:val="002060"/>
          <w:sz w:val="20"/>
          <w:szCs w:val="20"/>
        </w:rPr>
        <w:t>Het ontruimingsplan</w:t>
      </w:r>
      <w:r w:rsidR="00AF7D50" w:rsidRPr="00AF7D50">
        <w:rPr>
          <w:rFonts w:cs="TTE2009338t00"/>
          <w:color w:val="002060"/>
          <w:sz w:val="20"/>
          <w:szCs w:val="20"/>
        </w:rPr>
        <w:t xml:space="preserve"> wordt voorgelegd</w:t>
      </w:r>
      <w:r w:rsidRPr="00AF7D50">
        <w:rPr>
          <w:rFonts w:cs="TTE2009338t00"/>
          <w:color w:val="002060"/>
          <w:sz w:val="20"/>
          <w:szCs w:val="20"/>
        </w:rPr>
        <w:t xml:space="preserve"> aan de plaatselijke brandweer. De preventiemedewerker en de bedrijfshulpverleners organiseren, coördineren en evalueren de ontruimingsoefeningen en stellen waar nodig de procedure bij.</w:t>
      </w:r>
    </w:p>
    <w:p w:rsidR="00E54BFD" w:rsidRPr="00EA0A52" w:rsidRDefault="00EA0A52" w:rsidP="00E54BFD">
      <w:pPr>
        <w:pStyle w:val="Lijstalinea"/>
        <w:numPr>
          <w:ilvl w:val="0"/>
          <w:numId w:val="10"/>
        </w:numPr>
        <w:autoSpaceDE w:val="0"/>
        <w:autoSpaceDN w:val="0"/>
        <w:adjustRightInd w:val="0"/>
        <w:rPr>
          <w:rFonts w:cs="TTE2009338t00"/>
          <w:color w:val="002060"/>
          <w:sz w:val="20"/>
          <w:szCs w:val="20"/>
        </w:rPr>
      </w:pPr>
      <w:r w:rsidRPr="00EA0A52">
        <w:rPr>
          <w:rFonts w:cs="TTE2009338t00"/>
          <w:color w:val="002060"/>
          <w:sz w:val="20"/>
          <w:szCs w:val="20"/>
        </w:rPr>
        <w:t>Incidenten registreren</w:t>
      </w:r>
      <w:r w:rsidR="00187115">
        <w:rPr>
          <w:rFonts w:cs="TTE2009338t00"/>
          <w:color w:val="002060"/>
          <w:sz w:val="20"/>
          <w:szCs w:val="20"/>
        </w:rPr>
        <w:t>:</w:t>
      </w:r>
    </w:p>
    <w:p w:rsidR="003770EF" w:rsidRDefault="00EA0A52" w:rsidP="003770EF">
      <w:pPr>
        <w:pStyle w:val="Lijstalinea"/>
        <w:autoSpaceDE w:val="0"/>
        <w:autoSpaceDN w:val="0"/>
        <w:adjustRightInd w:val="0"/>
        <w:rPr>
          <w:rFonts w:cs="TTE2009338t00"/>
          <w:color w:val="002060"/>
          <w:sz w:val="20"/>
          <w:szCs w:val="20"/>
        </w:rPr>
      </w:pPr>
      <w:r>
        <w:rPr>
          <w:rFonts w:cs="TTE2009338t00"/>
          <w:color w:val="002060"/>
          <w:sz w:val="20"/>
          <w:szCs w:val="20"/>
        </w:rPr>
        <w:t>O</w:t>
      </w:r>
      <w:r w:rsidRPr="003770EF">
        <w:rPr>
          <w:rFonts w:cs="TTE2009338t00"/>
          <w:color w:val="002060"/>
          <w:sz w:val="20"/>
          <w:szCs w:val="20"/>
        </w:rPr>
        <w:t>ns dagelijks handelen is gericht op het voorkomen van incidenten</w:t>
      </w:r>
      <w:r w:rsidR="00367577" w:rsidRPr="003770EF">
        <w:rPr>
          <w:rFonts w:cs="TTE2009338t00"/>
          <w:color w:val="002060"/>
          <w:sz w:val="20"/>
          <w:szCs w:val="20"/>
        </w:rPr>
        <w:t xml:space="preserve"> en risicovolle situaties</w:t>
      </w:r>
      <w:r w:rsidRPr="003770EF">
        <w:rPr>
          <w:rFonts w:cs="TTE2009338t00"/>
          <w:color w:val="002060"/>
          <w:sz w:val="20"/>
          <w:szCs w:val="20"/>
        </w:rPr>
        <w:t>. Mocht dit onverhoopt toch gebeuren dan melden de teamleden, leerlingen en ouders dit bij de preventiemedewerker, die dit ver</w:t>
      </w:r>
      <w:r w:rsidR="00367577" w:rsidRPr="003770EF">
        <w:rPr>
          <w:rFonts w:cs="TTE2009338t00"/>
          <w:color w:val="002060"/>
          <w:sz w:val="20"/>
          <w:szCs w:val="20"/>
        </w:rPr>
        <w:t xml:space="preserve">volgens registreert, afhandelt en evalueert.  Wat inhoudt dat hij/zij </w:t>
      </w:r>
      <w:r w:rsidRPr="003770EF">
        <w:rPr>
          <w:rFonts w:cs="TTE2009338t00"/>
          <w:color w:val="002060"/>
          <w:sz w:val="20"/>
          <w:szCs w:val="20"/>
        </w:rPr>
        <w:t>kan helpen bij het motiveren van te nemen verbetermaatregelen en het informeren van het team en de ouders over belangrijke voorvallen.</w:t>
      </w:r>
      <w:r w:rsidR="003770EF">
        <w:rPr>
          <w:rFonts w:cs="TTE2009338t00"/>
          <w:color w:val="002060"/>
          <w:sz w:val="20"/>
          <w:szCs w:val="20"/>
        </w:rPr>
        <w:t xml:space="preserve"> </w:t>
      </w:r>
    </w:p>
    <w:p w:rsidR="003770EF" w:rsidRPr="008D39D5" w:rsidRDefault="003770EF" w:rsidP="008D39D5">
      <w:pPr>
        <w:pStyle w:val="Lijstalinea"/>
        <w:autoSpaceDE w:val="0"/>
        <w:autoSpaceDN w:val="0"/>
        <w:adjustRightInd w:val="0"/>
        <w:rPr>
          <w:rFonts w:cs="TTE2009338t00"/>
          <w:color w:val="002060"/>
          <w:sz w:val="20"/>
          <w:szCs w:val="20"/>
        </w:rPr>
      </w:pPr>
      <w:r w:rsidRPr="003770EF">
        <w:rPr>
          <w:rFonts w:cs="Tahoma"/>
          <w:color w:val="002060"/>
          <w:sz w:val="20"/>
          <w:szCs w:val="20"/>
        </w:rPr>
        <w:t xml:space="preserve">Er is een meldingsformulier beschikbaar dat door de groepsleerkracht moet worden ingevuld bij incidenten zoals vallen/verwondingen, ongeval door toedoen van medeleerling(en), ongeval door toedoen van medewerker, weglopen/vermissing van leerling etc. In het geval van ernstige incidenten en ongevallen zal ook altijd het CvB moeten worden ingelicht. Indien er sprake is van een </w:t>
      </w:r>
      <w:proofErr w:type="spellStart"/>
      <w:r w:rsidRPr="003770EF">
        <w:rPr>
          <w:rFonts w:cs="Tahoma"/>
          <w:color w:val="002060"/>
          <w:sz w:val="20"/>
          <w:szCs w:val="20"/>
        </w:rPr>
        <w:t>meldingsplichtig</w:t>
      </w:r>
      <w:proofErr w:type="spellEnd"/>
      <w:r w:rsidRPr="003770EF">
        <w:rPr>
          <w:rFonts w:cs="Tahoma"/>
          <w:color w:val="002060"/>
          <w:sz w:val="20"/>
          <w:szCs w:val="20"/>
        </w:rPr>
        <w:t xml:space="preserve"> ongeval wordt dit gemeld aan de arbeidsinspectie.</w:t>
      </w:r>
      <w:r w:rsidRPr="003770EF">
        <w:rPr>
          <w:rFonts w:cs="Meiryo UI"/>
          <w:color w:val="002060"/>
          <w:sz w:val="20"/>
          <w:szCs w:val="20"/>
        </w:rPr>
        <w:t xml:space="preserve"> </w:t>
      </w:r>
      <w:r w:rsidRPr="003770EF">
        <w:rPr>
          <w:rFonts w:cs="Tahoma"/>
          <w:color w:val="002060"/>
          <w:sz w:val="20"/>
          <w:szCs w:val="20"/>
        </w:rPr>
        <w:t xml:space="preserve">De school is </w:t>
      </w:r>
      <w:proofErr w:type="spellStart"/>
      <w:r w:rsidRPr="003770EF">
        <w:rPr>
          <w:rFonts w:cs="Tahoma"/>
          <w:color w:val="002060"/>
          <w:sz w:val="20"/>
          <w:szCs w:val="20"/>
        </w:rPr>
        <w:t>meldingsplichtig</w:t>
      </w:r>
      <w:proofErr w:type="spellEnd"/>
      <w:r w:rsidRPr="003770EF">
        <w:rPr>
          <w:rFonts w:cs="Tahoma"/>
          <w:color w:val="002060"/>
          <w:sz w:val="20"/>
          <w:szCs w:val="20"/>
        </w:rPr>
        <w:t xml:space="preserve"> als iemand door een ongeval op het werk blijvend letsel oploopt, in een ziekenhuis moet worden opgenomen, of overlijdt.</w:t>
      </w:r>
      <w:r w:rsidRPr="003770EF">
        <w:rPr>
          <w:rFonts w:cs="Meiryo UI"/>
          <w:color w:val="002060"/>
          <w:sz w:val="20"/>
          <w:szCs w:val="20"/>
        </w:rPr>
        <w:t xml:space="preserve"> </w:t>
      </w:r>
      <w:r w:rsidRPr="003770EF">
        <w:rPr>
          <w:rFonts w:cs="Tahoma"/>
          <w:color w:val="002060"/>
          <w:sz w:val="20"/>
          <w:szCs w:val="20"/>
        </w:rPr>
        <w:t>Deze melding moet direct telefonisch gebeuren. Hiervoor is de Arbeidsinspectie 24 uur per dag bereikbaar.</w:t>
      </w:r>
      <w:r w:rsidRPr="003770EF">
        <w:rPr>
          <w:rFonts w:cs="Meiryo UI"/>
          <w:color w:val="002060"/>
          <w:sz w:val="20"/>
          <w:szCs w:val="20"/>
        </w:rPr>
        <w:t xml:space="preserve"> </w:t>
      </w:r>
      <w:r w:rsidRPr="003770EF">
        <w:rPr>
          <w:rFonts w:cs="Tahoma"/>
          <w:color w:val="002060"/>
          <w:sz w:val="20"/>
          <w:szCs w:val="20"/>
        </w:rPr>
        <w:t xml:space="preserve">Het niet melden van een </w:t>
      </w:r>
      <w:proofErr w:type="spellStart"/>
      <w:r w:rsidRPr="003770EF">
        <w:rPr>
          <w:rFonts w:cs="Tahoma"/>
          <w:color w:val="002060"/>
          <w:sz w:val="20"/>
          <w:szCs w:val="20"/>
        </w:rPr>
        <w:t>meldingsplichtig</w:t>
      </w:r>
      <w:proofErr w:type="spellEnd"/>
      <w:r w:rsidRPr="003770EF">
        <w:rPr>
          <w:rFonts w:cs="Tahoma"/>
          <w:color w:val="002060"/>
          <w:sz w:val="20"/>
          <w:szCs w:val="20"/>
        </w:rPr>
        <w:t xml:space="preserve"> ongeval, kan met een hoge geldboete worden bestraft. </w:t>
      </w:r>
    </w:p>
    <w:p w:rsidR="00EA0A52" w:rsidRPr="00200652" w:rsidRDefault="00200652" w:rsidP="00E54BFD">
      <w:pPr>
        <w:pStyle w:val="Lijstalinea"/>
        <w:numPr>
          <w:ilvl w:val="0"/>
          <w:numId w:val="10"/>
        </w:numPr>
        <w:autoSpaceDE w:val="0"/>
        <w:autoSpaceDN w:val="0"/>
        <w:adjustRightInd w:val="0"/>
        <w:rPr>
          <w:rFonts w:cs="TTE2009338t00"/>
          <w:color w:val="002060"/>
          <w:sz w:val="20"/>
          <w:szCs w:val="20"/>
        </w:rPr>
      </w:pPr>
      <w:r w:rsidRPr="00200652">
        <w:rPr>
          <w:rFonts w:cs="TTE2009338t00"/>
          <w:color w:val="002060"/>
          <w:sz w:val="20"/>
          <w:szCs w:val="20"/>
        </w:rPr>
        <w:t>Veiligheidsverslag opstellen</w:t>
      </w:r>
      <w:r w:rsidR="00187115">
        <w:rPr>
          <w:rFonts w:cs="TTE2009338t00"/>
          <w:color w:val="002060"/>
          <w:sz w:val="20"/>
          <w:szCs w:val="20"/>
        </w:rPr>
        <w:t>:</w:t>
      </w:r>
    </w:p>
    <w:p w:rsidR="00BC3A9A" w:rsidRDefault="00200652" w:rsidP="00CB7E76">
      <w:pPr>
        <w:pStyle w:val="Lijstalinea"/>
        <w:autoSpaceDE w:val="0"/>
        <w:autoSpaceDN w:val="0"/>
        <w:adjustRightInd w:val="0"/>
        <w:rPr>
          <w:rFonts w:cs="TTE2009338t00"/>
          <w:color w:val="002060"/>
          <w:sz w:val="20"/>
          <w:szCs w:val="20"/>
        </w:rPr>
      </w:pPr>
      <w:r w:rsidRPr="00200652">
        <w:rPr>
          <w:rFonts w:cs="TTE2009338t00"/>
          <w:color w:val="002060"/>
          <w:sz w:val="20"/>
          <w:szCs w:val="20"/>
        </w:rPr>
        <w:t xml:space="preserve">Een veiligheidsverslag biedt een gebundeld overzicht van alle activiteiten die het afgelopen schooljaar zijn ondernomen. Dit hoeft </w:t>
      </w:r>
      <w:r>
        <w:rPr>
          <w:rFonts w:cs="TTE2009338t00"/>
          <w:color w:val="002060"/>
          <w:sz w:val="20"/>
          <w:szCs w:val="20"/>
        </w:rPr>
        <w:t xml:space="preserve">geen uitgebreid verslag te zijn. </w:t>
      </w:r>
      <w:r w:rsidRPr="00200652">
        <w:rPr>
          <w:rFonts w:cs="TTE2009338t00"/>
          <w:color w:val="002060"/>
          <w:sz w:val="20"/>
          <w:szCs w:val="20"/>
        </w:rPr>
        <w:t xml:space="preserve">Een veiligheidsverslag maakt het onderwerp veiligheid makkelijk bespreekbaar met partijen in de school, maar ook buiten de school (GGD, </w:t>
      </w:r>
      <w:r w:rsidR="00B459AB" w:rsidRPr="00200652">
        <w:rPr>
          <w:rFonts w:cs="TTE2009338t00"/>
          <w:color w:val="002060"/>
          <w:sz w:val="20"/>
          <w:szCs w:val="20"/>
        </w:rPr>
        <w:t>Arbodienst</w:t>
      </w:r>
      <w:r w:rsidRPr="00200652">
        <w:rPr>
          <w:rFonts w:cs="TTE2009338t00"/>
          <w:color w:val="002060"/>
          <w:sz w:val="20"/>
          <w:szCs w:val="20"/>
        </w:rPr>
        <w:t>, gemeente).</w:t>
      </w:r>
      <w:r>
        <w:rPr>
          <w:rFonts w:cs="TTE2009338t00"/>
          <w:color w:val="002060"/>
          <w:sz w:val="20"/>
          <w:szCs w:val="20"/>
        </w:rPr>
        <w:t xml:space="preserve"> </w:t>
      </w:r>
      <w:r w:rsidRPr="00200652">
        <w:rPr>
          <w:rFonts w:cs="TTE2009338t00"/>
          <w:color w:val="002060"/>
          <w:sz w:val="20"/>
          <w:szCs w:val="20"/>
        </w:rPr>
        <w:t xml:space="preserve">Men laat zien wat de school jaarlijks doet om </w:t>
      </w:r>
      <w:r>
        <w:rPr>
          <w:rFonts w:cs="TTE2009338t00"/>
          <w:color w:val="002060"/>
          <w:sz w:val="20"/>
          <w:szCs w:val="20"/>
        </w:rPr>
        <w:t>incidenten</w:t>
      </w:r>
      <w:r w:rsidRPr="00200652">
        <w:rPr>
          <w:rFonts w:cs="TTE2009338t00"/>
          <w:color w:val="002060"/>
          <w:sz w:val="20"/>
          <w:szCs w:val="20"/>
        </w:rPr>
        <w:t xml:space="preserve"> te voorkomen</w:t>
      </w:r>
      <w:r w:rsidRPr="00200652">
        <w:rPr>
          <w:rFonts w:cs="TTE2009338t00"/>
          <w:color w:val="002060"/>
        </w:rPr>
        <w:t>.</w:t>
      </w:r>
      <w:r w:rsidR="00BC3A9A" w:rsidRPr="00AF7714">
        <w:rPr>
          <w:rFonts w:cs="Arial"/>
          <w:color w:val="002060"/>
        </w:rPr>
        <w:br/>
      </w:r>
    </w:p>
    <w:p w:rsidR="00CB7E76" w:rsidRPr="00CB7E76" w:rsidRDefault="00CB7E76" w:rsidP="00CB7E76">
      <w:pPr>
        <w:autoSpaceDE w:val="0"/>
        <w:autoSpaceDN w:val="0"/>
        <w:adjustRightInd w:val="0"/>
        <w:rPr>
          <w:rFonts w:cs="TTE2009338t00"/>
          <w:color w:val="002060"/>
        </w:rPr>
      </w:pPr>
      <w:r>
        <w:rPr>
          <w:rFonts w:cs="TTE2009338t00"/>
          <w:color w:val="002060"/>
        </w:rPr>
        <w:lastRenderedPageBreak/>
        <w:t>Onze bhv-</w:t>
      </w:r>
      <w:proofErr w:type="spellStart"/>
      <w:r>
        <w:rPr>
          <w:rFonts w:cs="TTE2009338t00"/>
          <w:color w:val="002060"/>
        </w:rPr>
        <w:t>ers</w:t>
      </w:r>
      <w:proofErr w:type="spellEnd"/>
      <w:r>
        <w:rPr>
          <w:rFonts w:cs="TTE2009338t00"/>
          <w:color w:val="002060"/>
        </w:rPr>
        <w:t xml:space="preserve"> dragen</w:t>
      </w:r>
      <w:r w:rsidR="0000493E">
        <w:rPr>
          <w:rFonts w:cs="TTE2009338t00"/>
          <w:color w:val="002060"/>
        </w:rPr>
        <w:t xml:space="preserve"> </w:t>
      </w:r>
      <w:r>
        <w:rPr>
          <w:rFonts w:cs="TTE2009338t00"/>
          <w:color w:val="002060"/>
        </w:rPr>
        <w:t xml:space="preserve"> zorg voor de fysieke veiligheid op en rondom onze school. </w:t>
      </w:r>
    </w:p>
    <w:p w:rsidR="00AC0A01" w:rsidRPr="00CC5534" w:rsidRDefault="00AC0A01" w:rsidP="00BC3A9A">
      <w:pPr>
        <w:rPr>
          <w:b/>
          <w:color w:val="FF0000"/>
        </w:rPr>
      </w:pPr>
    </w:p>
    <w:p w:rsidR="008E4BE7" w:rsidRPr="00E07C56" w:rsidRDefault="008E4BE7" w:rsidP="00EF4EDD">
      <w:pPr>
        <w:rPr>
          <w:color w:val="FF0000"/>
        </w:rPr>
      </w:pPr>
    </w:p>
    <w:p w:rsidR="008E4BE7" w:rsidRPr="008E4BE7" w:rsidRDefault="008E4BE7" w:rsidP="008E4BE7">
      <w:pPr>
        <w:pStyle w:val="Kop1"/>
      </w:pPr>
      <w:bookmarkStart w:id="18" w:name="_Toc518981610"/>
      <w:r w:rsidRPr="008E4BE7">
        <w:t>4</w:t>
      </w:r>
      <w:r w:rsidRPr="008E4BE7">
        <w:tab/>
        <w:t>Onderwijs</w:t>
      </w:r>
      <w:bookmarkEnd w:id="18"/>
    </w:p>
    <w:p w:rsidR="00A931E8" w:rsidRDefault="00A931E8" w:rsidP="008E4BE7">
      <w:pPr>
        <w:rPr>
          <w:b/>
        </w:rPr>
      </w:pPr>
      <w:r w:rsidRPr="00A931E8">
        <w:rPr>
          <w:color w:val="002060"/>
        </w:rPr>
        <w:t xml:space="preserve">Alle scholen </w:t>
      </w:r>
      <w:r w:rsidR="004A65BC">
        <w:rPr>
          <w:color w:val="002060"/>
        </w:rPr>
        <w:t xml:space="preserve">van onze scholengroep </w:t>
      </w:r>
      <w:r w:rsidRPr="00A931E8">
        <w:rPr>
          <w:color w:val="002060"/>
        </w:rPr>
        <w:t>bieden leerstof, activiteiten of programma’s aan, gericht op het bevorderen van positief gedrag en het tegenaan van onveilig gedrag</w:t>
      </w:r>
      <w:r>
        <w:rPr>
          <w:b/>
        </w:rPr>
        <w:t xml:space="preserve">. </w:t>
      </w:r>
    </w:p>
    <w:p w:rsidR="00A931E8" w:rsidRPr="00543C88" w:rsidRDefault="00A931E8" w:rsidP="00543C88">
      <w:pPr>
        <w:pStyle w:val="Kop2"/>
        <w:rPr>
          <w:color w:val="002060"/>
        </w:rPr>
      </w:pPr>
      <w:bookmarkStart w:id="19" w:name="_Toc518981611"/>
      <w:r w:rsidRPr="00A931E8">
        <w:rPr>
          <w:color w:val="002060"/>
        </w:rPr>
        <w:t>4.2</w:t>
      </w:r>
      <w:r w:rsidRPr="00A931E8">
        <w:rPr>
          <w:color w:val="002060"/>
        </w:rPr>
        <w:tab/>
        <w:t>Algemeen</w:t>
      </w:r>
      <w:bookmarkEnd w:id="19"/>
    </w:p>
    <w:p w:rsidR="003613D1" w:rsidRDefault="003613D1" w:rsidP="00A931E8">
      <w:pPr>
        <w:rPr>
          <w:color w:val="FF0000"/>
        </w:rPr>
      </w:pPr>
    </w:p>
    <w:p w:rsidR="006943C0" w:rsidRDefault="006943C0" w:rsidP="006943C0">
      <w:pPr>
        <w:rPr>
          <w:color w:val="002060"/>
        </w:rPr>
      </w:pPr>
      <w:r>
        <w:rPr>
          <w:color w:val="002060"/>
        </w:rPr>
        <w:t xml:space="preserve">Op onze school maken we gebruik van de methode ‘Goed gedaan’. Sociale vorming is een vast onderdeel op het lesrooster (30 minuten). </w:t>
      </w:r>
      <w:r w:rsidRPr="004359FF">
        <w:rPr>
          <w:color w:val="002060"/>
        </w:rPr>
        <w:t xml:space="preserve">Tijdens deze lessen wordt gebruik gemaakt van de materialen behorend bij </w:t>
      </w:r>
      <w:r>
        <w:rPr>
          <w:color w:val="002060"/>
        </w:rPr>
        <w:t>‘Goed gedaan’</w:t>
      </w:r>
      <w:r w:rsidRPr="004359FF">
        <w:rPr>
          <w:color w:val="002060"/>
        </w:rPr>
        <w:t xml:space="preserve">, ook wordt er door de leerkracht </w:t>
      </w:r>
      <w:r w:rsidRPr="00F3159C">
        <w:rPr>
          <w:color w:val="323E4F" w:themeColor="text2" w:themeShade="BF"/>
        </w:rPr>
        <w:t>aandacht</w:t>
      </w:r>
      <w:r w:rsidRPr="004359FF">
        <w:rPr>
          <w:color w:val="002060"/>
        </w:rPr>
        <w:t xml:space="preserve"> besteed aan situationele omstandigheden. Hiernaast wordt er in de groepen indien nodig en gewenst direct ingespeeld door de leerkracht op datgene wat er leeft binnen de groep of is voor</w:t>
      </w:r>
      <w:r>
        <w:rPr>
          <w:color w:val="002060"/>
        </w:rPr>
        <w:t>ge</w:t>
      </w:r>
      <w:r w:rsidRPr="004359FF">
        <w:rPr>
          <w:color w:val="002060"/>
        </w:rPr>
        <w:t xml:space="preserve">vallen. Strubbelingen, negatieve interacties en onenigheid tussen leerlingen worden (eventueel) met behulp van de leerkracht direct opgelost. </w:t>
      </w:r>
    </w:p>
    <w:p w:rsidR="003613D1" w:rsidRDefault="003613D1" w:rsidP="00A931E8">
      <w:pPr>
        <w:rPr>
          <w:color w:val="FF0000"/>
        </w:rPr>
      </w:pPr>
    </w:p>
    <w:p w:rsidR="004359FF" w:rsidRDefault="004359FF" w:rsidP="00A931E8">
      <w:pPr>
        <w:rPr>
          <w:color w:val="FF0000"/>
        </w:rPr>
      </w:pPr>
    </w:p>
    <w:p w:rsidR="00A4545D" w:rsidRDefault="00AC0A01" w:rsidP="000C7D2D">
      <w:pPr>
        <w:pStyle w:val="Kop1"/>
      </w:pPr>
      <w:bookmarkStart w:id="20" w:name="_Toc518981612"/>
      <w:r>
        <w:t>5</w:t>
      </w:r>
      <w:r w:rsidR="000C7D2D">
        <w:tab/>
      </w:r>
      <w:r w:rsidR="008E4BE7">
        <w:t>Regels en afspraken</w:t>
      </w:r>
      <w:bookmarkEnd w:id="20"/>
    </w:p>
    <w:p w:rsidR="004A65BC" w:rsidRPr="00F3159C" w:rsidRDefault="00194403" w:rsidP="00EF3A9E">
      <w:pPr>
        <w:rPr>
          <w:color w:val="323E4F" w:themeColor="text2" w:themeShade="BF"/>
        </w:rPr>
      </w:pPr>
      <w:r w:rsidRPr="00F3159C">
        <w:rPr>
          <w:color w:val="323E4F" w:themeColor="text2" w:themeShade="BF"/>
        </w:rPr>
        <w:t>Alle scholen van onze scholengroep hanteren t.a.v. een aantal onderwerpen school specifieke regels en afspraken. Deze worden in de volgende paragrafen beschreven.</w:t>
      </w:r>
    </w:p>
    <w:p w:rsidR="00574489" w:rsidRPr="008E3F87" w:rsidRDefault="00574489" w:rsidP="00574489">
      <w:pPr>
        <w:pStyle w:val="Kop2"/>
        <w:rPr>
          <w:color w:val="002060"/>
        </w:rPr>
      </w:pPr>
      <w:bookmarkStart w:id="21" w:name="_Toc518981613"/>
      <w:r w:rsidRPr="008E3F87">
        <w:rPr>
          <w:color w:val="002060"/>
        </w:rPr>
        <w:t>5.1.</w:t>
      </w:r>
      <w:r w:rsidRPr="008E3F87">
        <w:rPr>
          <w:color w:val="002060"/>
        </w:rPr>
        <w:tab/>
      </w:r>
      <w:r w:rsidR="008B7D90" w:rsidRPr="008E3F87">
        <w:rPr>
          <w:color w:val="002060"/>
        </w:rPr>
        <w:t>Algemene omgangsregels</w:t>
      </w:r>
      <w:bookmarkEnd w:id="21"/>
    </w:p>
    <w:p w:rsidR="004359FF" w:rsidRPr="004359FF" w:rsidRDefault="004359FF" w:rsidP="004359FF">
      <w:pPr>
        <w:rPr>
          <w:b/>
          <w:color w:val="002060"/>
          <w:u w:val="single"/>
        </w:rPr>
      </w:pPr>
      <w:r w:rsidRPr="004359FF">
        <w:rPr>
          <w:b/>
          <w:color w:val="002060"/>
          <w:u w:val="single"/>
        </w:rPr>
        <w:t xml:space="preserve">Algemene omgangsregels op </w:t>
      </w:r>
      <w:r w:rsidR="006943C0">
        <w:rPr>
          <w:b/>
          <w:color w:val="002060"/>
          <w:u w:val="single"/>
        </w:rPr>
        <w:t>Obs De Tandem</w:t>
      </w:r>
    </w:p>
    <w:p w:rsidR="00CC58BD" w:rsidRPr="00CC58BD" w:rsidRDefault="00CC58BD" w:rsidP="00CC58BD">
      <w:pPr>
        <w:numPr>
          <w:ilvl w:val="0"/>
          <w:numId w:val="16"/>
        </w:numPr>
        <w:spacing w:line="240" w:lineRule="auto"/>
        <w:rPr>
          <w:rFonts w:cstheme="minorHAnsi"/>
          <w:color w:val="323E4F" w:themeColor="text2" w:themeShade="BF"/>
        </w:rPr>
      </w:pPr>
      <w:r w:rsidRPr="00CC58BD">
        <w:rPr>
          <w:rFonts w:cstheme="minorHAnsi"/>
          <w:color w:val="323E4F" w:themeColor="text2" w:themeShade="BF"/>
        </w:rPr>
        <w:t>Wij helpen elkaar; luisteren naar elkaar;</w:t>
      </w:r>
    </w:p>
    <w:p w:rsidR="00CC58BD" w:rsidRPr="00CC58BD" w:rsidRDefault="00CC58BD" w:rsidP="00CC58BD">
      <w:pPr>
        <w:numPr>
          <w:ilvl w:val="0"/>
          <w:numId w:val="16"/>
        </w:numPr>
        <w:spacing w:line="240" w:lineRule="auto"/>
        <w:rPr>
          <w:rFonts w:cstheme="minorHAnsi"/>
          <w:color w:val="323E4F" w:themeColor="text2" w:themeShade="BF"/>
        </w:rPr>
      </w:pPr>
      <w:r w:rsidRPr="00CC58BD">
        <w:rPr>
          <w:rFonts w:cstheme="minorHAnsi"/>
          <w:color w:val="323E4F" w:themeColor="text2" w:themeShade="BF"/>
        </w:rPr>
        <w:t>Wij lossen ruzie op met praten;</w:t>
      </w:r>
    </w:p>
    <w:p w:rsidR="00CC58BD" w:rsidRPr="00CC58BD" w:rsidRDefault="00CC58BD" w:rsidP="00CC58BD">
      <w:pPr>
        <w:numPr>
          <w:ilvl w:val="0"/>
          <w:numId w:val="16"/>
        </w:numPr>
        <w:spacing w:line="240" w:lineRule="auto"/>
        <w:rPr>
          <w:rFonts w:cstheme="minorHAnsi"/>
          <w:color w:val="323E4F" w:themeColor="text2" w:themeShade="BF"/>
        </w:rPr>
      </w:pPr>
      <w:r w:rsidRPr="00CC58BD">
        <w:rPr>
          <w:rFonts w:cstheme="minorHAnsi"/>
          <w:color w:val="323E4F" w:themeColor="text2" w:themeShade="BF"/>
        </w:rPr>
        <w:t>Wij geven onze fouten toe;</w:t>
      </w:r>
    </w:p>
    <w:p w:rsidR="00CC58BD" w:rsidRPr="00CC58BD" w:rsidRDefault="00CC58BD" w:rsidP="00CC58BD">
      <w:pPr>
        <w:numPr>
          <w:ilvl w:val="0"/>
          <w:numId w:val="16"/>
        </w:numPr>
        <w:spacing w:line="240" w:lineRule="auto"/>
        <w:rPr>
          <w:rFonts w:cstheme="minorHAnsi"/>
          <w:color w:val="323E4F" w:themeColor="text2" w:themeShade="BF"/>
        </w:rPr>
      </w:pPr>
      <w:r w:rsidRPr="00CC58BD">
        <w:rPr>
          <w:rFonts w:cstheme="minorHAnsi"/>
          <w:color w:val="323E4F" w:themeColor="text2" w:themeShade="BF"/>
        </w:rPr>
        <w:t>Wij mogen allemaal onszelf zijn;</w:t>
      </w:r>
    </w:p>
    <w:p w:rsidR="00CC58BD" w:rsidRPr="00CC58BD" w:rsidRDefault="00CC58BD" w:rsidP="00CC58BD">
      <w:pPr>
        <w:numPr>
          <w:ilvl w:val="0"/>
          <w:numId w:val="16"/>
        </w:numPr>
        <w:spacing w:line="240" w:lineRule="auto"/>
        <w:rPr>
          <w:rFonts w:cstheme="minorHAnsi"/>
          <w:color w:val="323E4F" w:themeColor="text2" w:themeShade="BF"/>
        </w:rPr>
      </w:pPr>
      <w:r w:rsidRPr="00CC58BD">
        <w:rPr>
          <w:rFonts w:cstheme="minorHAnsi"/>
          <w:color w:val="323E4F" w:themeColor="text2" w:themeShade="BF"/>
        </w:rPr>
        <w:t>Wij spreken elkaar vriendelijk aan;</w:t>
      </w:r>
    </w:p>
    <w:p w:rsidR="00CC58BD" w:rsidRPr="00CC58BD" w:rsidRDefault="00CC58BD" w:rsidP="00CC58BD">
      <w:pPr>
        <w:numPr>
          <w:ilvl w:val="0"/>
          <w:numId w:val="16"/>
        </w:numPr>
        <w:spacing w:line="240" w:lineRule="auto"/>
        <w:rPr>
          <w:rFonts w:cstheme="minorHAnsi"/>
          <w:color w:val="323E4F" w:themeColor="text2" w:themeShade="BF"/>
        </w:rPr>
      </w:pPr>
      <w:r w:rsidRPr="00CC58BD">
        <w:rPr>
          <w:rFonts w:cstheme="minorHAnsi"/>
          <w:color w:val="323E4F" w:themeColor="text2" w:themeShade="BF"/>
        </w:rPr>
        <w:t>Wij laten elkaar uitpraten en luisteren naar elkaar.</w:t>
      </w:r>
    </w:p>
    <w:p w:rsidR="004359FF" w:rsidRPr="004359FF" w:rsidRDefault="004359FF" w:rsidP="00187115">
      <w:pPr>
        <w:ind w:left="720"/>
        <w:rPr>
          <w:color w:val="002060"/>
        </w:rPr>
      </w:pPr>
    </w:p>
    <w:p w:rsidR="008B7D90" w:rsidRDefault="008B7D90" w:rsidP="008B7D90">
      <w:pPr>
        <w:rPr>
          <w:color w:val="002060"/>
        </w:rPr>
      </w:pPr>
    </w:p>
    <w:p w:rsidR="004359FF" w:rsidRPr="008E3F87" w:rsidRDefault="004359FF" w:rsidP="008B7D90">
      <w:pPr>
        <w:rPr>
          <w:color w:val="002060"/>
        </w:rPr>
      </w:pPr>
    </w:p>
    <w:p w:rsidR="008B7D90" w:rsidRPr="008E3F87" w:rsidRDefault="008E3F87" w:rsidP="008E3F87">
      <w:pPr>
        <w:pStyle w:val="Kop2"/>
        <w:rPr>
          <w:color w:val="002060"/>
        </w:rPr>
      </w:pPr>
      <w:bookmarkStart w:id="22" w:name="_Toc518981614"/>
      <w:r w:rsidRPr="008E3F87">
        <w:rPr>
          <w:color w:val="002060"/>
        </w:rPr>
        <w:t>5.2</w:t>
      </w:r>
      <w:r w:rsidRPr="008E3F87">
        <w:rPr>
          <w:color w:val="002060"/>
        </w:rPr>
        <w:tab/>
        <w:t>Algemen</w:t>
      </w:r>
      <w:r w:rsidR="004359FF">
        <w:rPr>
          <w:color w:val="002060"/>
        </w:rPr>
        <w:t>e</w:t>
      </w:r>
      <w:r w:rsidRPr="008E3F87">
        <w:rPr>
          <w:color w:val="002060"/>
        </w:rPr>
        <w:t xml:space="preserve"> school</w:t>
      </w:r>
      <w:r w:rsidR="004359FF">
        <w:rPr>
          <w:color w:val="002060"/>
        </w:rPr>
        <w:t>- en plein</w:t>
      </w:r>
      <w:r w:rsidRPr="008E3F87">
        <w:rPr>
          <w:color w:val="002060"/>
        </w:rPr>
        <w:t>regels</w:t>
      </w:r>
      <w:bookmarkEnd w:id="22"/>
    </w:p>
    <w:p w:rsidR="00F3159C" w:rsidRPr="00F3159C" w:rsidRDefault="00F3159C" w:rsidP="00F3159C">
      <w:pPr>
        <w:shd w:val="clear" w:color="auto" w:fill="FFFFFF"/>
        <w:rPr>
          <w:rFonts w:ascii="Calibri" w:eastAsia="Times New Roman" w:hAnsi="Calibri" w:cs="Calibri"/>
          <w:color w:val="323E4F" w:themeColor="text2" w:themeShade="BF"/>
          <w:sz w:val="21"/>
          <w:szCs w:val="21"/>
          <w:lang w:eastAsia="nl-NL"/>
        </w:rPr>
      </w:pPr>
      <w:r w:rsidRPr="00CC58BD">
        <w:rPr>
          <w:rFonts w:cstheme="minorHAnsi"/>
          <w:b/>
          <w:color w:val="323E4F" w:themeColor="text2" w:themeShade="BF"/>
        </w:rPr>
        <w:t>Voor schooltijd:</w:t>
      </w:r>
      <w:r w:rsidRPr="00CC58BD">
        <w:rPr>
          <w:rFonts w:cstheme="minorHAnsi"/>
          <w:b/>
          <w:color w:val="323E4F" w:themeColor="text2" w:themeShade="BF"/>
        </w:rPr>
        <w:br/>
        <w:t xml:space="preserve">- </w:t>
      </w:r>
      <w:r w:rsidRPr="00CC58BD">
        <w:rPr>
          <w:rFonts w:cstheme="minorHAnsi"/>
          <w:color w:val="323E4F" w:themeColor="text2" w:themeShade="BF"/>
        </w:rPr>
        <w:t>Vanaf 8.15 uur zijn alle kinderen van harte welkom en is er pleinwacht aanwezig;</w:t>
      </w:r>
      <w:r w:rsidRPr="00CC58BD">
        <w:rPr>
          <w:rFonts w:cstheme="minorHAnsi"/>
          <w:color w:val="323E4F" w:themeColor="text2" w:themeShade="BF"/>
        </w:rPr>
        <w:br/>
        <w:t>- Kinderen en ouders uit groep 1, 2 en 3 mogen vanaf 8.15 uur naar hun eigen klas en een activiteit kiezen van het kiesbord;</w:t>
      </w:r>
      <w:r w:rsidRPr="00CC58BD">
        <w:rPr>
          <w:rFonts w:cstheme="minorHAnsi"/>
          <w:color w:val="323E4F" w:themeColor="text2" w:themeShade="BF"/>
        </w:rPr>
        <w:br/>
        <w:t>- De lessen beginnen om 8.30 uur. Om te zorgen dat de lessen op tijd beginnen wordt er om 8.25 uur gebeld. De ouders in de onderbouw verlaten dan het lokaal.</w:t>
      </w:r>
      <w:r w:rsidRPr="00CC58BD">
        <w:rPr>
          <w:rFonts w:cstheme="minorHAnsi"/>
          <w:color w:val="323E4F" w:themeColor="text2" w:themeShade="BF"/>
        </w:rPr>
        <w:br/>
        <w:t>- Als je in school komt hang je je jas en tas aan de kapstok pak je je eten voor de ochtendpauze en ga je rustig op je eigen plek zitten.</w:t>
      </w:r>
      <w:r w:rsidRPr="00F3159C">
        <w:rPr>
          <w:rFonts w:cstheme="minorHAnsi"/>
          <w:b/>
          <w:color w:val="323E4F" w:themeColor="text2" w:themeShade="BF"/>
          <w:sz w:val="21"/>
          <w:szCs w:val="21"/>
        </w:rPr>
        <w:br/>
      </w:r>
      <w:r w:rsidRPr="00F3159C">
        <w:rPr>
          <w:rFonts w:cstheme="minorHAnsi"/>
          <w:b/>
          <w:color w:val="323E4F" w:themeColor="text2" w:themeShade="BF"/>
          <w:sz w:val="21"/>
          <w:szCs w:val="21"/>
        </w:rPr>
        <w:br/>
      </w:r>
      <w:r w:rsidRPr="00CC58BD">
        <w:rPr>
          <w:rFonts w:cstheme="minorHAnsi"/>
          <w:b/>
          <w:color w:val="323E4F" w:themeColor="text2" w:themeShade="BF"/>
        </w:rPr>
        <w:t>Tijdens de pauze:</w:t>
      </w:r>
      <w:r w:rsidRPr="00CC58BD">
        <w:rPr>
          <w:rFonts w:cstheme="minorHAnsi"/>
          <w:color w:val="323E4F" w:themeColor="text2" w:themeShade="BF"/>
        </w:rPr>
        <w:br/>
        <w:t>- Tafel opruimen, stoel aanschuiven en rustig naar buiten. De leerkracht begeleidt dit;</w:t>
      </w:r>
      <w:r w:rsidRPr="00CC58BD">
        <w:rPr>
          <w:rFonts w:cstheme="minorHAnsi"/>
          <w:color w:val="323E4F" w:themeColor="text2" w:themeShade="BF"/>
        </w:rPr>
        <w:br/>
        <w:t>- De klassendienst onderbouw zet de speelgoedbak buiten;</w:t>
      </w:r>
      <w:r w:rsidRPr="00CC58BD">
        <w:rPr>
          <w:rFonts w:cstheme="minorHAnsi"/>
          <w:color w:val="323E4F" w:themeColor="text2" w:themeShade="BF"/>
        </w:rPr>
        <w:br/>
        <w:t>- We gaan netjes met de materialen om;</w:t>
      </w:r>
      <w:r w:rsidRPr="00CC58BD">
        <w:rPr>
          <w:rFonts w:cstheme="minorHAnsi"/>
          <w:color w:val="323E4F" w:themeColor="text2" w:themeShade="BF"/>
        </w:rPr>
        <w:br/>
        <w:t>- Als je naar binnen wilt voor iets, dan vraag je aan de pleindienst of je naar binnen mag;</w:t>
      </w:r>
      <w:r w:rsidRPr="00CC58BD">
        <w:rPr>
          <w:rFonts w:cstheme="minorHAnsi"/>
          <w:color w:val="323E4F" w:themeColor="text2" w:themeShade="BF"/>
        </w:rPr>
        <w:br/>
        <w:t>- We spelen met elkaar. Als een spel begonnen is dan wacht je tot het spel opnieuw begint.</w:t>
      </w:r>
      <w:r w:rsidRPr="00CC58BD">
        <w:rPr>
          <w:rFonts w:cstheme="minorHAnsi"/>
          <w:color w:val="323E4F" w:themeColor="text2" w:themeShade="BF"/>
        </w:rPr>
        <w:br/>
        <w:t>- Bij een incident met een leerling laat je een maatje meelopen naar binnen;</w:t>
      </w:r>
      <w:r w:rsidRPr="00CC58BD">
        <w:rPr>
          <w:rFonts w:cstheme="minorHAnsi"/>
          <w:color w:val="323E4F" w:themeColor="text2" w:themeShade="BF"/>
        </w:rPr>
        <w:br/>
      </w:r>
      <w:r w:rsidRPr="00CC58BD">
        <w:rPr>
          <w:rFonts w:ascii="Calibri" w:eastAsia="Times New Roman" w:hAnsi="Calibri" w:cs="Calibri"/>
          <w:color w:val="323E4F" w:themeColor="text2" w:themeShade="BF"/>
          <w:lang w:eastAsia="nl-NL"/>
        </w:rPr>
        <w:t>- Je probeert een probleem eerst zelf/ samen op te lossen, lukt dit niet ga je naar de pleinwacht.</w:t>
      </w:r>
      <w:r w:rsidRPr="00CC58BD">
        <w:rPr>
          <w:rFonts w:ascii="Calibri" w:eastAsia="Times New Roman" w:hAnsi="Calibri" w:cs="Calibri"/>
          <w:color w:val="323E4F" w:themeColor="text2" w:themeShade="BF"/>
          <w:lang w:eastAsia="nl-NL"/>
        </w:rPr>
        <w:br/>
        <w:t>- We gaan altijd in gesprek om een probleem op te lossen en slaan of schoppen niet.</w:t>
      </w:r>
      <w:r w:rsidRPr="00CC58BD">
        <w:rPr>
          <w:rFonts w:cstheme="minorHAnsi"/>
          <w:color w:val="323E4F" w:themeColor="text2" w:themeShade="BF"/>
        </w:rPr>
        <w:br/>
        <w:t>- Als de bel gaat ga je direct stoppen met spelen en ga je bij de muur verzamelen in een rij. De bal houd je vast in je handen. Je maakt het potje, bijvoorbeeld knikkeren, na schooltijd af.</w:t>
      </w:r>
      <w:r w:rsidRPr="00CC58BD">
        <w:rPr>
          <w:rFonts w:cstheme="minorHAnsi"/>
          <w:color w:val="323E4F" w:themeColor="text2" w:themeShade="BF"/>
        </w:rPr>
        <w:br/>
        <w:t>- Je loopt rustig naar binnen en gaat op je plek zitten. De leerkracht begeleidt dit en staat daarna in de deuropening.</w:t>
      </w:r>
      <w:r w:rsidRPr="00CC58BD">
        <w:rPr>
          <w:rFonts w:cstheme="minorHAnsi"/>
          <w:color w:val="323E4F" w:themeColor="text2" w:themeShade="BF"/>
        </w:rPr>
        <w:br/>
      </w:r>
      <w:r w:rsidRPr="00CC58BD">
        <w:rPr>
          <w:rFonts w:cstheme="minorHAnsi"/>
          <w:color w:val="323E4F" w:themeColor="text2" w:themeShade="BF"/>
        </w:rPr>
        <w:lastRenderedPageBreak/>
        <w:t>- Bij het duikelrek : doe drie kunstjes en ga dan ruilen;</w:t>
      </w:r>
      <w:r w:rsidRPr="00CC58BD">
        <w:rPr>
          <w:rFonts w:cstheme="minorHAnsi"/>
          <w:color w:val="323E4F" w:themeColor="text2" w:themeShade="BF"/>
        </w:rPr>
        <w:br/>
        <w:t>- Bij het tafelen: per potje 1 leven.</w:t>
      </w:r>
    </w:p>
    <w:p w:rsidR="00F3159C" w:rsidRPr="00CC58BD" w:rsidRDefault="00CC58BD" w:rsidP="00F3159C">
      <w:pPr>
        <w:rPr>
          <w:rFonts w:cstheme="minorHAnsi"/>
          <w:color w:val="323E4F" w:themeColor="text2" w:themeShade="BF"/>
        </w:rPr>
      </w:pPr>
      <w:r>
        <w:rPr>
          <w:rFonts w:cstheme="minorHAnsi"/>
          <w:color w:val="323E4F" w:themeColor="text2" w:themeShade="BF"/>
          <w:sz w:val="21"/>
          <w:szCs w:val="21"/>
        </w:rPr>
        <w:br/>
      </w:r>
      <w:r>
        <w:rPr>
          <w:rFonts w:cstheme="minorHAnsi"/>
          <w:color w:val="323E4F" w:themeColor="text2" w:themeShade="BF"/>
          <w:sz w:val="21"/>
          <w:szCs w:val="21"/>
        </w:rPr>
        <w:br/>
      </w:r>
      <w:r w:rsidR="00F3159C" w:rsidRPr="00CC58BD">
        <w:rPr>
          <w:rFonts w:cstheme="minorHAnsi"/>
          <w:color w:val="323E4F" w:themeColor="text2" w:themeShade="BF"/>
        </w:rPr>
        <w:t>Het voetbalrooster voor groep 5 t/m 8:</w:t>
      </w:r>
      <w:r w:rsidR="00F3159C" w:rsidRPr="00CC58BD">
        <w:rPr>
          <w:rFonts w:cstheme="minorHAnsi"/>
          <w:color w:val="323E4F" w:themeColor="text2" w:themeShade="BF"/>
        </w:rPr>
        <w:br/>
        <w:t>Maandag: groep 7a/8</w:t>
      </w:r>
      <w:r w:rsidR="00F3159C" w:rsidRPr="00CC58BD">
        <w:rPr>
          <w:rFonts w:cstheme="minorHAnsi"/>
          <w:color w:val="323E4F" w:themeColor="text2" w:themeShade="BF"/>
        </w:rPr>
        <w:br/>
        <w:t>Dinsdag: groep 6b/7b</w:t>
      </w:r>
      <w:r w:rsidR="00F3159C" w:rsidRPr="00CC58BD">
        <w:rPr>
          <w:rFonts w:cstheme="minorHAnsi"/>
          <w:color w:val="323E4F" w:themeColor="text2" w:themeShade="BF"/>
        </w:rPr>
        <w:br/>
        <w:t>Woensdag: iedereen</w:t>
      </w:r>
      <w:r w:rsidR="00F3159C" w:rsidRPr="00CC58BD">
        <w:rPr>
          <w:rFonts w:cstheme="minorHAnsi"/>
          <w:color w:val="323E4F" w:themeColor="text2" w:themeShade="BF"/>
        </w:rPr>
        <w:br/>
        <w:t>Donderdag: iedereen</w:t>
      </w:r>
      <w:r w:rsidR="00F3159C" w:rsidRPr="00CC58BD">
        <w:rPr>
          <w:rFonts w:cstheme="minorHAnsi"/>
          <w:color w:val="323E4F" w:themeColor="text2" w:themeShade="BF"/>
        </w:rPr>
        <w:br/>
        <w:t>Vrijdag: groep 5/6a</w:t>
      </w:r>
      <w:r w:rsidR="00F3159C" w:rsidRPr="00F3159C">
        <w:rPr>
          <w:rFonts w:cstheme="minorHAnsi"/>
          <w:color w:val="323E4F" w:themeColor="text2" w:themeShade="BF"/>
          <w:sz w:val="21"/>
          <w:szCs w:val="21"/>
        </w:rPr>
        <w:br/>
      </w:r>
      <w:r w:rsidR="00F3159C" w:rsidRPr="00F3159C">
        <w:rPr>
          <w:rFonts w:cstheme="minorHAnsi"/>
          <w:color w:val="323E4F" w:themeColor="text2" w:themeShade="BF"/>
          <w:sz w:val="21"/>
          <w:szCs w:val="21"/>
        </w:rPr>
        <w:br/>
      </w:r>
      <w:r w:rsidR="00F3159C" w:rsidRPr="00CC58BD">
        <w:rPr>
          <w:rFonts w:cstheme="minorHAnsi"/>
          <w:b/>
          <w:color w:val="323E4F" w:themeColor="text2" w:themeShade="BF"/>
        </w:rPr>
        <w:t>Na schooltijd:</w:t>
      </w:r>
      <w:r w:rsidR="00F3159C" w:rsidRPr="00CC58BD">
        <w:rPr>
          <w:rFonts w:cstheme="minorHAnsi"/>
          <w:color w:val="323E4F" w:themeColor="text2" w:themeShade="BF"/>
        </w:rPr>
        <w:br/>
      </w:r>
      <w:r w:rsidR="00F3159C" w:rsidRPr="00CC58BD">
        <w:rPr>
          <w:rFonts w:eastAsia="Times New Roman" w:cstheme="minorHAnsi"/>
          <w:color w:val="323E4F" w:themeColor="text2" w:themeShade="BF"/>
          <w:lang w:eastAsia="nl-NL"/>
        </w:rPr>
        <w:t>- Groep 1 t/m 4 gaan binnendoor om 14.</w:t>
      </w:r>
      <w:r w:rsidR="005C2222">
        <w:rPr>
          <w:rFonts w:eastAsia="Times New Roman" w:cstheme="minorHAnsi"/>
          <w:color w:val="323E4F" w:themeColor="text2" w:themeShade="BF"/>
          <w:lang w:eastAsia="nl-NL"/>
        </w:rPr>
        <w:t>00</w:t>
      </w:r>
      <w:r w:rsidR="00F3159C" w:rsidRPr="00CC58BD">
        <w:rPr>
          <w:rFonts w:eastAsia="Times New Roman" w:cstheme="minorHAnsi"/>
          <w:color w:val="323E4F" w:themeColor="text2" w:themeShade="BF"/>
          <w:lang w:eastAsia="nl-NL"/>
        </w:rPr>
        <w:t xml:space="preserve"> uur naar de mobiele wand in de gemeenschappelijk ruimte waar ze worden opgevangen door </w:t>
      </w:r>
      <w:proofErr w:type="spellStart"/>
      <w:r w:rsidR="00F3159C" w:rsidRPr="00CC58BD">
        <w:rPr>
          <w:rFonts w:eastAsia="Times New Roman" w:cstheme="minorHAnsi"/>
          <w:color w:val="323E4F" w:themeColor="text2" w:themeShade="BF"/>
          <w:lang w:eastAsia="nl-NL"/>
        </w:rPr>
        <w:t>Poko</w:t>
      </w:r>
      <w:proofErr w:type="spellEnd"/>
      <w:r w:rsidR="00F3159C" w:rsidRPr="00CC58BD">
        <w:rPr>
          <w:rFonts w:eastAsia="Times New Roman" w:cstheme="minorHAnsi"/>
          <w:color w:val="323E4F" w:themeColor="text2" w:themeShade="BF"/>
          <w:lang w:eastAsia="nl-NL"/>
        </w:rPr>
        <w:t xml:space="preserve"> </w:t>
      </w:r>
      <w:proofErr w:type="spellStart"/>
      <w:r w:rsidR="00F3159C" w:rsidRPr="00CC58BD">
        <w:rPr>
          <w:rFonts w:eastAsia="Times New Roman" w:cstheme="minorHAnsi"/>
          <w:color w:val="323E4F" w:themeColor="text2" w:themeShade="BF"/>
          <w:lang w:eastAsia="nl-NL"/>
        </w:rPr>
        <w:t>Loko</w:t>
      </w:r>
      <w:proofErr w:type="spellEnd"/>
      <w:r w:rsidR="00F3159C" w:rsidRPr="00CC58BD">
        <w:rPr>
          <w:rFonts w:eastAsia="Times New Roman" w:cstheme="minorHAnsi"/>
          <w:color w:val="323E4F" w:themeColor="text2" w:themeShade="BF"/>
          <w:lang w:eastAsia="nl-NL"/>
        </w:rPr>
        <w:t>;</w:t>
      </w:r>
      <w:r w:rsidR="00F3159C" w:rsidRPr="00CC58BD">
        <w:rPr>
          <w:rFonts w:cstheme="minorHAnsi"/>
          <w:color w:val="323E4F" w:themeColor="text2" w:themeShade="BF"/>
        </w:rPr>
        <w:br/>
        <w:t xml:space="preserve">- </w:t>
      </w:r>
      <w:r w:rsidR="00F3159C" w:rsidRPr="00CC58BD">
        <w:rPr>
          <w:rFonts w:eastAsia="Times New Roman" w:cstheme="minorHAnsi"/>
          <w:color w:val="323E4F" w:themeColor="text2" w:themeShade="BF"/>
          <w:lang w:eastAsia="nl-NL"/>
        </w:rPr>
        <w:t>De kinderen komen terug naar de juf/meester wanneer de ouders er niet staan;</w:t>
      </w:r>
      <w:r w:rsidR="00F3159C" w:rsidRPr="00CC58BD">
        <w:rPr>
          <w:rFonts w:cstheme="minorHAnsi"/>
          <w:color w:val="323E4F" w:themeColor="text2" w:themeShade="BF"/>
        </w:rPr>
        <w:br/>
        <w:t xml:space="preserve">- </w:t>
      </w:r>
      <w:r w:rsidR="00F3159C" w:rsidRPr="00CC58BD">
        <w:rPr>
          <w:rFonts w:eastAsia="Times New Roman" w:cstheme="minorHAnsi"/>
          <w:color w:val="323E4F" w:themeColor="text2" w:themeShade="BF"/>
          <w:lang w:eastAsia="nl-NL"/>
        </w:rPr>
        <w:t>Kleuters blijven bij de juf totdat ze hun ouders zien;</w:t>
      </w:r>
      <w:r w:rsidR="00F3159C" w:rsidRPr="00CC58BD">
        <w:rPr>
          <w:rFonts w:cstheme="minorHAnsi"/>
          <w:color w:val="323E4F" w:themeColor="text2" w:themeShade="BF"/>
        </w:rPr>
        <w:br/>
        <w:t xml:space="preserve">- </w:t>
      </w:r>
      <w:r w:rsidR="00F3159C" w:rsidRPr="00CC58BD">
        <w:rPr>
          <w:rFonts w:eastAsia="Times New Roman" w:cstheme="minorHAnsi"/>
          <w:color w:val="323E4F" w:themeColor="text2" w:themeShade="BF"/>
          <w:lang w:eastAsia="nl-NL"/>
        </w:rPr>
        <w:t>De tafels zijn leeg, stoel op tafel en rustig door de gang lopen wanneer we naar huis gaan;</w:t>
      </w:r>
      <w:r w:rsidR="00F3159C" w:rsidRPr="00CC58BD">
        <w:rPr>
          <w:rFonts w:cstheme="minorHAnsi"/>
          <w:color w:val="323E4F" w:themeColor="text2" w:themeShade="BF"/>
        </w:rPr>
        <w:br/>
        <w:t xml:space="preserve">- </w:t>
      </w:r>
      <w:r w:rsidR="00F3159C" w:rsidRPr="00CC58BD">
        <w:rPr>
          <w:rFonts w:eastAsia="Times New Roman" w:cstheme="minorHAnsi"/>
          <w:color w:val="323E4F" w:themeColor="text2" w:themeShade="BF"/>
          <w:lang w:eastAsia="nl-NL"/>
        </w:rPr>
        <w:t>De leerkrachten lopen mee met de groep naar buiten;</w:t>
      </w:r>
      <w:r w:rsidR="00F3159C" w:rsidRPr="00CC58BD">
        <w:rPr>
          <w:rFonts w:cstheme="minorHAnsi"/>
          <w:color w:val="323E4F" w:themeColor="text2" w:themeShade="BF"/>
        </w:rPr>
        <w:br/>
        <w:t xml:space="preserve">- </w:t>
      </w:r>
      <w:r w:rsidR="00F3159C" w:rsidRPr="00CC58BD">
        <w:rPr>
          <w:rFonts w:eastAsia="Times New Roman" w:cstheme="minorHAnsi"/>
          <w:color w:val="323E4F" w:themeColor="text2" w:themeShade="BF"/>
          <w:lang w:eastAsia="nl-NL"/>
        </w:rPr>
        <w:t>De kinderen lopen met hun fiets het schoolplein af;</w:t>
      </w:r>
      <w:r w:rsidR="00F3159C" w:rsidRPr="00CC58BD">
        <w:rPr>
          <w:rFonts w:cstheme="minorHAnsi"/>
          <w:color w:val="323E4F" w:themeColor="text2" w:themeShade="BF"/>
        </w:rPr>
        <w:br/>
        <w:t xml:space="preserve">- </w:t>
      </w:r>
      <w:r w:rsidR="00F3159C" w:rsidRPr="00CC58BD">
        <w:rPr>
          <w:rFonts w:eastAsia="Times New Roman" w:cstheme="minorHAnsi"/>
          <w:color w:val="323E4F" w:themeColor="text2" w:themeShade="BF"/>
          <w:lang w:eastAsia="nl-NL"/>
        </w:rPr>
        <w:t>Andere kinderen op het schoolplein kijken niet door de ramen bij de groepen;</w:t>
      </w:r>
      <w:r w:rsidR="00F3159C" w:rsidRPr="00CC58BD">
        <w:rPr>
          <w:rFonts w:cstheme="minorHAnsi"/>
          <w:color w:val="323E4F" w:themeColor="text2" w:themeShade="BF"/>
        </w:rPr>
        <w:br/>
        <w:t xml:space="preserve">- </w:t>
      </w:r>
      <w:r w:rsidR="00F3159C" w:rsidRPr="00CC58BD">
        <w:rPr>
          <w:rFonts w:eastAsia="Times New Roman" w:cstheme="minorHAnsi"/>
          <w:color w:val="323E4F" w:themeColor="text2" w:themeShade="BF"/>
          <w:lang w:eastAsia="nl-NL"/>
        </w:rPr>
        <w:t>Ouders zijn verantwoordelijk en letten op hun kinderen na 14.15 uur op het plein, buiten het hek en op de parkeerplaats;</w:t>
      </w:r>
      <w:r w:rsidR="00F3159C" w:rsidRPr="00CC58BD">
        <w:rPr>
          <w:rFonts w:cstheme="minorHAnsi"/>
          <w:color w:val="323E4F" w:themeColor="text2" w:themeShade="BF"/>
        </w:rPr>
        <w:br/>
        <w:t xml:space="preserve">- We lopen </w:t>
      </w:r>
      <w:r w:rsidR="00F3159C" w:rsidRPr="00CC58BD">
        <w:rPr>
          <w:rFonts w:eastAsia="Times New Roman" w:cstheme="minorHAnsi"/>
          <w:color w:val="323E4F" w:themeColor="text2" w:themeShade="BF"/>
          <w:lang w:eastAsia="nl-NL"/>
        </w:rPr>
        <w:t>rondom de auto's (veiligheid);</w:t>
      </w:r>
      <w:r w:rsidR="00F3159C" w:rsidRPr="00CC58BD">
        <w:rPr>
          <w:rFonts w:cstheme="minorHAnsi"/>
          <w:color w:val="323E4F" w:themeColor="text2" w:themeShade="BF"/>
        </w:rPr>
        <w:br/>
        <w:t xml:space="preserve">- </w:t>
      </w:r>
      <w:r w:rsidR="00F3159C" w:rsidRPr="00CC58BD">
        <w:rPr>
          <w:rFonts w:eastAsia="Times New Roman" w:cstheme="minorHAnsi"/>
          <w:color w:val="323E4F" w:themeColor="text2" w:themeShade="BF"/>
          <w:lang w:eastAsia="nl-NL"/>
        </w:rPr>
        <w:t>14.</w:t>
      </w:r>
      <w:r w:rsidR="005C2222">
        <w:rPr>
          <w:rFonts w:eastAsia="Times New Roman" w:cstheme="minorHAnsi"/>
          <w:color w:val="323E4F" w:themeColor="text2" w:themeShade="BF"/>
          <w:lang w:eastAsia="nl-NL"/>
        </w:rPr>
        <w:t>15</w:t>
      </w:r>
      <w:r w:rsidR="00F3159C" w:rsidRPr="00CC58BD">
        <w:rPr>
          <w:rFonts w:eastAsia="Times New Roman" w:cstheme="minorHAnsi"/>
          <w:color w:val="323E4F" w:themeColor="text2" w:themeShade="BF"/>
          <w:lang w:eastAsia="nl-NL"/>
        </w:rPr>
        <w:t xml:space="preserve"> uur is het schoolplein leeg en is het plein verhuurd aan </w:t>
      </w:r>
      <w:proofErr w:type="spellStart"/>
      <w:r w:rsidR="00F3159C" w:rsidRPr="00CC58BD">
        <w:rPr>
          <w:rFonts w:eastAsia="Times New Roman" w:cstheme="minorHAnsi"/>
          <w:color w:val="323E4F" w:themeColor="text2" w:themeShade="BF"/>
          <w:lang w:eastAsia="nl-NL"/>
        </w:rPr>
        <w:t>Poko</w:t>
      </w:r>
      <w:proofErr w:type="spellEnd"/>
      <w:r w:rsidR="00F3159C" w:rsidRPr="00CC58BD">
        <w:rPr>
          <w:rFonts w:eastAsia="Times New Roman" w:cstheme="minorHAnsi"/>
          <w:color w:val="323E4F" w:themeColor="text2" w:themeShade="BF"/>
          <w:lang w:eastAsia="nl-NL"/>
        </w:rPr>
        <w:t xml:space="preserve"> </w:t>
      </w:r>
      <w:proofErr w:type="spellStart"/>
      <w:r w:rsidR="00F3159C" w:rsidRPr="00CC58BD">
        <w:rPr>
          <w:rFonts w:eastAsia="Times New Roman" w:cstheme="minorHAnsi"/>
          <w:color w:val="323E4F" w:themeColor="text2" w:themeShade="BF"/>
          <w:lang w:eastAsia="nl-NL"/>
        </w:rPr>
        <w:t>Loko</w:t>
      </w:r>
      <w:proofErr w:type="spellEnd"/>
      <w:r w:rsidR="00F3159C" w:rsidRPr="00CC58BD">
        <w:rPr>
          <w:rFonts w:eastAsia="Times New Roman" w:cstheme="minorHAnsi"/>
          <w:color w:val="323E4F" w:themeColor="text2" w:themeShade="BF"/>
          <w:lang w:eastAsia="nl-NL"/>
        </w:rPr>
        <w:t>.</w:t>
      </w:r>
    </w:p>
    <w:p w:rsidR="00F3159C" w:rsidRPr="00CC58BD" w:rsidRDefault="00F3159C" w:rsidP="00F3159C">
      <w:pPr>
        <w:rPr>
          <w:rFonts w:cstheme="minorHAnsi"/>
          <w:color w:val="323E4F" w:themeColor="text2" w:themeShade="BF"/>
        </w:rPr>
      </w:pPr>
      <w:r w:rsidRPr="00CC58BD">
        <w:rPr>
          <w:rFonts w:cstheme="minorHAnsi"/>
          <w:b/>
          <w:color w:val="323E4F" w:themeColor="text2" w:themeShade="BF"/>
        </w:rPr>
        <w:t>Algemeen</w:t>
      </w:r>
      <w:r w:rsidRPr="00CC58BD">
        <w:rPr>
          <w:rFonts w:cstheme="minorHAnsi"/>
          <w:color w:val="323E4F" w:themeColor="text2" w:themeShade="BF"/>
        </w:rPr>
        <w:br/>
      </w:r>
      <w:r w:rsidRPr="00CC58BD">
        <w:rPr>
          <w:rFonts w:ascii="Calibri" w:hAnsi="Calibri" w:cs="Calibri"/>
          <w:color w:val="323E4F" w:themeColor="text2" w:themeShade="BF"/>
          <w:shd w:val="clear" w:color="auto" w:fill="FFFFFF"/>
        </w:rPr>
        <w:t>-We lopen rustig door school zonder te roepen en te schreeuwen.</w:t>
      </w:r>
    </w:p>
    <w:p w:rsidR="008E3F87" w:rsidRDefault="008E3F87" w:rsidP="008E3F87">
      <w:pPr>
        <w:rPr>
          <w:color w:val="002060"/>
        </w:rPr>
      </w:pPr>
    </w:p>
    <w:p w:rsidR="004359FF" w:rsidRPr="008E3F87" w:rsidRDefault="004359FF" w:rsidP="008E3F87">
      <w:pPr>
        <w:rPr>
          <w:color w:val="002060"/>
        </w:rPr>
      </w:pPr>
    </w:p>
    <w:p w:rsidR="008E3F87" w:rsidRPr="008E3F87" w:rsidRDefault="008E3F87" w:rsidP="008E3F87">
      <w:pPr>
        <w:pStyle w:val="Kop2"/>
        <w:rPr>
          <w:color w:val="002060"/>
        </w:rPr>
      </w:pPr>
      <w:bookmarkStart w:id="23" w:name="_Toc518981615"/>
      <w:r w:rsidRPr="008E3F87">
        <w:rPr>
          <w:color w:val="002060"/>
        </w:rPr>
        <w:t>5.</w:t>
      </w:r>
      <w:r w:rsidR="00695793">
        <w:rPr>
          <w:color w:val="002060"/>
        </w:rPr>
        <w:t>3</w:t>
      </w:r>
      <w:r w:rsidRPr="008E3F87">
        <w:rPr>
          <w:color w:val="002060"/>
        </w:rPr>
        <w:tab/>
      </w:r>
      <w:r w:rsidR="00016AB5">
        <w:rPr>
          <w:color w:val="002060"/>
        </w:rPr>
        <w:t>O</w:t>
      </w:r>
      <w:r>
        <w:rPr>
          <w:color w:val="002060"/>
        </w:rPr>
        <w:t>verblijven</w:t>
      </w:r>
      <w:bookmarkEnd w:id="23"/>
    </w:p>
    <w:p w:rsidR="00695793" w:rsidRDefault="00695793" w:rsidP="008E3F87">
      <w:pPr>
        <w:rPr>
          <w:color w:val="002060"/>
        </w:rPr>
      </w:pPr>
    </w:p>
    <w:p w:rsidR="00695793" w:rsidRDefault="00D7286B" w:rsidP="008E3F87">
      <w:pPr>
        <w:rPr>
          <w:color w:val="002060"/>
        </w:rPr>
      </w:pPr>
      <w:r>
        <w:rPr>
          <w:color w:val="002060"/>
        </w:rPr>
        <w:t xml:space="preserve">In verband met het vijfgelijke dagenmodel op Obs De Tandem is er geen sprake van het overblijven op school. </w:t>
      </w:r>
    </w:p>
    <w:p w:rsidR="00D7286B" w:rsidRDefault="00D7286B" w:rsidP="008E3F87">
      <w:pPr>
        <w:rPr>
          <w:color w:val="002060"/>
        </w:rPr>
      </w:pPr>
    </w:p>
    <w:p w:rsidR="008E3F87" w:rsidRDefault="008E3F87" w:rsidP="008E3F87">
      <w:pPr>
        <w:pStyle w:val="Kop2"/>
        <w:rPr>
          <w:color w:val="002060"/>
        </w:rPr>
      </w:pPr>
      <w:bookmarkStart w:id="24" w:name="_Toc518981616"/>
      <w:r>
        <w:rPr>
          <w:color w:val="002060"/>
        </w:rPr>
        <w:t>5.</w:t>
      </w:r>
      <w:r w:rsidR="00A34A9C">
        <w:rPr>
          <w:color w:val="002060"/>
        </w:rPr>
        <w:t>4</w:t>
      </w:r>
      <w:r>
        <w:rPr>
          <w:color w:val="002060"/>
        </w:rPr>
        <w:tab/>
        <w:t>Belonen en straffen</w:t>
      </w:r>
      <w:bookmarkEnd w:id="24"/>
    </w:p>
    <w:p w:rsidR="0003794D" w:rsidRPr="00CC58BD" w:rsidRDefault="0003794D" w:rsidP="0003794D">
      <w:pPr>
        <w:spacing w:before="100" w:beforeAutospacing="1" w:after="100" w:afterAutospacing="1" w:line="240" w:lineRule="auto"/>
        <w:rPr>
          <w:rFonts w:eastAsia="Times New Roman" w:cstheme="minorHAnsi"/>
          <w:color w:val="323E4F" w:themeColor="text2" w:themeShade="BF"/>
          <w:lang w:eastAsia="nl-NL"/>
        </w:rPr>
      </w:pPr>
      <w:r w:rsidRPr="00CC58BD">
        <w:rPr>
          <w:rFonts w:eastAsia="Times New Roman" w:cstheme="minorHAnsi"/>
          <w:color w:val="323E4F" w:themeColor="text2" w:themeShade="BF"/>
          <w:lang w:eastAsia="nl-NL"/>
        </w:rPr>
        <w:t xml:space="preserve">Op </w:t>
      </w:r>
      <w:r w:rsidR="00CC58BD">
        <w:rPr>
          <w:rFonts w:eastAsia="Times New Roman" w:cstheme="minorHAnsi"/>
          <w:color w:val="323E4F" w:themeColor="text2" w:themeShade="BF"/>
          <w:lang w:eastAsia="nl-NL"/>
        </w:rPr>
        <w:t>D</w:t>
      </w:r>
      <w:r w:rsidRPr="00CC58BD">
        <w:rPr>
          <w:rFonts w:eastAsia="Times New Roman" w:cstheme="minorHAnsi"/>
          <w:color w:val="323E4F" w:themeColor="text2" w:themeShade="BF"/>
          <w:lang w:eastAsia="nl-NL"/>
        </w:rPr>
        <w:t>e Tandem proberen de leerkrachten op een zo positief mogelijke manier de kinderen het gewenste gedrag te laten ontwikkelen. Dit doen we o.a. door het geven van complimenten.</w:t>
      </w:r>
      <w:r w:rsidR="00CC58BD">
        <w:rPr>
          <w:rFonts w:eastAsia="Times New Roman" w:cstheme="minorHAnsi"/>
          <w:color w:val="323E4F" w:themeColor="text2" w:themeShade="BF"/>
          <w:lang w:eastAsia="nl-NL"/>
        </w:rPr>
        <w:br/>
      </w:r>
      <w:r w:rsidRPr="00CC58BD">
        <w:rPr>
          <w:rFonts w:eastAsia="Times New Roman" w:cstheme="minorHAnsi"/>
          <w:color w:val="323E4F" w:themeColor="text2" w:themeShade="BF"/>
          <w:lang w:eastAsia="nl-NL"/>
        </w:rPr>
        <w:t>We stellen aan het begin van het schooljaar samen met de groep een lijst met gewenste afspraken en (</w:t>
      </w:r>
      <w:proofErr w:type="spellStart"/>
      <w:r w:rsidRPr="00CC58BD">
        <w:rPr>
          <w:rFonts w:eastAsia="Times New Roman" w:cstheme="minorHAnsi"/>
          <w:color w:val="323E4F" w:themeColor="text2" w:themeShade="BF"/>
          <w:lang w:eastAsia="nl-NL"/>
        </w:rPr>
        <w:t>omgangs</w:t>
      </w:r>
      <w:proofErr w:type="spellEnd"/>
      <w:r w:rsidRPr="00CC58BD">
        <w:rPr>
          <w:rFonts w:eastAsia="Times New Roman" w:cstheme="minorHAnsi"/>
          <w:color w:val="323E4F" w:themeColor="text2" w:themeShade="BF"/>
          <w:lang w:eastAsia="nl-NL"/>
        </w:rPr>
        <w:t>)regels op</w:t>
      </w:r>
      <w:r w:rsidR="00CC58BD">
        <w:rPr>
          <w:rFonts w:eastAsia="Times New Roman" w:cstheme="minorHAnsi"/>
          <w:color w:val="323E4F" w:themeColor="text2" w:themeShade="BF"/>
          <w:lang w:eastAsia="nl-NL"/>
        </w:rPr>
        <w:t>, d</w:t>
      </w:r>
      <w:r w:rsidRPr="00CC58BD">
        <w:rPr>
          <w:rFonts w:eastAsia="Times New Roman" w:cstheme="minorHAnsi"/>
          <w:color w:val="323E4F" w:themeColor="text2" w:themeShade="BF"/>
          <w:lang w:eastAsia="nl-NL"/>
        </w:rPr>
        <w:t>it is het recept voor een goed schooljaar.</w:t>
      </w:r>
      <w:r w:rsidR="00CC58BD">
        <w:rPr>
          <w:rFonts w:eastAsia="Times New Roman" w:cstheme="minorHAnsi"/>
          <w:color w:val="323E4F" w:themeColor="text2" w:themeShade="BF"/>
          <w:lang w:eastAsia="nl-NL"/>
        </w:rPr>
        <w:t xml:space="preserve"> Deze gemaakte afspraken zijn zichtbaar in elke klas.</w:t>
      </w:r>
      <w:r w:rsidR="00CC58BD">
        <w:rPr>
          <w:rFonts w:eastAsia="Times New Roman" w:cstheme="minorHAnsi"/>
          <w:color w:val="323E4F" w:themeColor="text2" w:themeShade="BF"/>
          <w:lang w:eastAsia="nl-NL"/>
        </w:rPr>
        <w:br/>
      </w:r>
      <w:r w:rsidRPr="00CC58BD">
        <w:rPr>
          <w:rFonts w:eastAsia="Times New Roman" w:cstheme="minorHAnsi"/>
          <w:color w:val="323E4F" w:themeColor="text2" w:themeShade="BF"/>
          <w:lang w:eastAsia="nl-NL"/>
        </w:rPr>
        <w:t>Wanneer school- en klassenafspraken niet worden nageleefd, zullen er passende consequenties aan verbonden zijn.</w:t>
      </w:r>
      <w:r w:rsidR="00CC58BD">
        <w:rPr>
          <w:rFonts w:eastAsia="Times New Roman" w:cstheme="minorHAnsi"/>
          <w:color w:val="323E4F" w:themeColor="text2" w:themeShade="BF"/>
          <w:lang w:eastAsia="nl-NL"/>
        </w:rPr>
        <w:t xml:space="preserve"> Ouders/verzorgers worden altijd op de hoogte gebracht en actief betrokken </w:t>
      </w:r>
      <w:r w:rsidR="006D2536">
        <w:rPr>
          <w:rFonts w:eastAsia="Times New Roman" w:cstheme="minorHAnsi"/>
          <w:color w:val="323E4F" w:themeColor="text2" w:themeShade="BF"/>
          <w:lang w:eastAsia="nl-NL"/>
        </w:rPr>
        <w:t>om samen in het belang van het kind te handelen.</w:t>
      </w:r>
    </w:p>
    <w:p w:rsidR="00A34A9C" w:rsidRPr="008E3F87" w:rsidRDefault="00A34A9C" w:rsidP="008E3F87">
      <w:pPr>
        <w:rPr>
          <w:color w:val="002060"/>
        </w:rPr>
      </w:pPr>
    </w:p>
    <w:p w:rsidR="008E3F87" w:rsidRPr="008E3F87" w:rsidRDefault="008E3F87" w:rsidP="008E3F87">
      <w:pPr>
        <w:pStyle w:val="Kop2"/>
        <w:rPr>
          <w:color w:val="002060"/>
        </w:rPr>
      </w:pPr>
      <w:bookmarkStart w:id="25" w:name="_Toc518981617"/>
      <w:r>
        <w:rPr>
          <w:color w:val="002060"/>
        </w:rPr>
        <w:t>5.</w:t>
      </w:r>
      <w:r w:rsidR="00A34A9C">
        <w:rPr>
          <w:color w:val="002060"/>
        </w:rPr>
        <w:t>5</w:t>
      </w:r>
      <w:r>
        <w:rPr>
          <w:color w:val="002060"/>
        </w:rPr>
        <w:tab/>
      </w:r>
      <w:r w:rsidR="00A165ED">
        <w:rPr>
          <w:color w:val="002060"/>
        </w:rPr>
        <w:t>Nablijven</w:t>
      </w:r>
      <w:bookmarkEnd w:id="25"/>
    </w:p>
    <w:p w:rsidR="008E3F87" w:rsidRDefault="008E3F87" w:rsidP="008E3F87">
      <w:pPr>
        <w:rPr>
          <w:color w:val="002060"/>
        </w:rPr>
      </w:pPr>
    </w:p>
    <w:p w:rsidR="00F76E23" w:rsidRPr="006D2536" w:rsidRDefault="00F76E23" w:rsidP="00F76E23">
      <w:pPr>
        <w:spacing w:before="100" w:beforeAutospacing="1" w:after="100" w:afterAutospacing="1" w:line="240" w:lineRule="auto"/>
        <w:rPr>
          <w:rFonts w:eastAsia="Times New Roman" w:cstheme="minorHAnsi"/>
          <w:color w:val="323E4F" w:themeColor="text2" w:themeShade="BF"/>
          <w:lang w:eastAsia="nl-NL"/>
        </w:rPr>
      </w:pPr>
      <w:r w:rsidRPr="006D2536">
        <w:rPr>
          <w:rFonts w:eastAsia="Times New Roman" w:cstheme="minorHAnsi"/>
          <w:color w:val="323E4F" w:themeColor="text2" w:themeShade="BF"/>
          <w:lang w:eastAsia="nl-NL"/>
        </w:rPr>
        <w:t>Indien er sprake is van regel overtredend gedrag kan de leerkracht er voor kiezen om een leerling na te laten blijven. Dit kan zijn voor een gesprek of om een passende consequentie uit te voeren.</w:t>
      </w:r>
      <w:r w:rsidR="006D2536">
        <w:rPr>
          <w:rFonts w:eastAsia="Times New Roman" w:cstheme="minorHAnsi"/>
          <w:color w:val="323E4F" w:themeColor="text2" w:themeShade="BF"/>
          <w:lang w:eastAsia="nl-NL"/>
        </w:rPr>
        <w:t xml:space="preserve"> </w:t>
      </w:r>
      <w:r w:rsidRPr="006D2536">
        <w:rPr>
          <w:rFonts w:eastAsia="Times New Roman" w:cstheme="minorHAnsi"/>
          <w:color w:val="323E4F" w:themeColor="text2" w:themeShade="BF"/>
          <w:lang w:eastAsia="nl-NL"/>
        </w:rPr>
        <w:t>De leerkracht kan ook de keuze maken om een leerling na te laten blijven wanneer het afgesproken werk nog niet af is binnen de schooltijden.</w:t>
      </w:r>
      <w:r w:rsidR="006D2536">
        <w:rPr>
          <w:rFonts w:eastAsia="Times New Roman" w:cstheme="minorHAnsi"/>
          <w:color w:val="323E4F" w:themeColor="text2" w:themeShade="BF"/>
          <w:lang w:eastAsia="nl-NL"/>
        </w:rPr>
        <w:t xml:space="preserve"> </w:t>
      </w:r>
      <w:r w:rsidRPr="006D2536">
        <w:rPr>
          <w:rFonts w:eastAsia="Times New Roman" w:cstheme="minorHAnsi"/>
          <w:color w:val="323E4F" w:themeColor="text2" w:themeShade="BF"/>
          <w:lang w:eastAsia="nl-NL"/>
        </w:rPr>
        <w:t>Het nablijven kan tot uiterlijk 14.45 uur</w:t>
      </w:r>
      <w:r w:rsidR="006D2536">
        <w:rPr>
          <w:rFonts w:eastAsia="Times New Roman" w:cstheme="minorHAnsi"/>
          <w:color w:val="323E4F" w:themeColor="text2" w:themeShade="BF"/>
          <w:lang w:eastAsia="nl-NL"/>
        </w:rPr>
        <w:t xml:space="preserve">. </w:t>
      </w:r>
      <w:r w:rsidRPr="006D2536">
        <w:rPr>
          <w:rFonts w:eastAsia="Times New Roman" w:cstheme="minorHAnsi"/>
          <w:color w:val="323E4F" w:themeColor="text2" w:themeShade="BF"/>
          <w:lang w:eastAsia="nl-NL"/>
        </w:rPr>
        <w:t>De ouders zullen door de leerkracht of collega worden ingelicht bij het hek of er zal telefonisch contact worden gezocht.</w:t>
      </w:r>
    </w:p>
    <w:p w:rsidR="006D2536" w:rsidRDefault="00FF77AC" w:rsidP="008E3F87">
      <w:pPr>
        <w:rPr>
          <w:color w:val="002060"/>
        </w:rPr>
      </w:pPr>
      <w:r>
        <w:rPr>
          <w:color w:val="002060"/>
        </w:rPr>
        <w:br/>
      </w:r>
    </w:p>
    <w:p w:rsidR="006D2536" w:rsidRDefault="006D2536" w:rsidP="008E3F87">
      <w:pPr>
        <w:rPr>
          <w:color w:val="002060"/>
        </w:rPr>
      </w:pPr>
    </w:p>
    <w:p w:rsidR="006D2536" w:rsidRDefault="006D2536" w:rsidP="008E3F87">
      <w:pPr>
        <w:rPr>
          <w:color w:val="002060"/>
        </w:rPr>
      </w:pPr>
    </w:p>
    <w:p w:rsidR="00016AB5" w:rsidRPr="008E3F87" w:rsidRDefault="00FF77AC" w:rsidP="008E3F87">
      <w:pPr>
        <w:rPr>
          <w:color w:val="002060"/>
        </w:rPr>
      </w:pPr>
      <w:r>
        <w:rPr>
          <w:color w:val="002060"/>
        </w:rPr>
        <w:br/>
      </w:r>
    </w:p>
    <w:p w:rsidR="00EF3A9E" w:rsidRDefault="00A165ED" w:rsidP="00A165ED">
      <w:pPr>
        <w:pStyle w:val="Kop2"/>
        <w:rPr>
          <w:color w:val="002060"/>
        </w:rPr>
      </w:pPr>
      <w:bookmarkStart w:id="26" w:name="_Toc518981618"/>
      <w:r>
        <w:rPr>
          <w:color w:val="002060"/>
        </w:rPr>
        <w:t>5.</w:t>
      </w:r>
      <w:r w:rsidR="00A34A9C">
        <w:rPr>
          <w:color w:val="002060"/>
        </w:rPr>
        <w:t>6</w:t>
      </w:r>
      <w:r>
        <w:rPr>
          <w:color w:val="002060"/>
        </w:rPr>
        <w:tab/>
        <w:t>School en omgeving</w:t>
      </w:r>
      <w:bookmarkEnd w:id="26"/>
    </w:p>
    <w:p w:rsidR="00A165ED" w:rsidRDefault="00A165ED" w:rsidP="00A165ED">
      <w:pPr>
        <w:rPr>
          <w:color w:val="002060"/>
        </w:rPr>
      </w:pPr>
    </w:p>
    <w:p w:rsidR="006D2536" w:rsidRDefault="006D2536" w:rsidP="006D2536">
      <w:pPr>
        <w:rPr>
          <w:color w:val="002060"/>
        </w:rPr>
      </w:pPr>
      <w:r>
        <w:rPr>
          <w:color w:val="002060"/>
        </w:rPr>
        <w:t xml:space="preserve">Als school zijn we onderdeel van Het Kwartet en daarmee ook actief gebruiker van het gebouw en alle andere gebruikers. We streven ernaar om met elkaar samen te werken en te samenwerken in het belang van het kind. (IKC gedachtengoed)  </w:t>
      </w:r>
    </w:p>
    <w:p w:rsidR="00A165ED" w:rsidRDefault="00A165ED" w:rsidP="00A165ED">
      <w:pPr>
        <w:pStyle w:val="Kop3"/>
        <w:rPr>
          <w:color w:val="002060"/>
        </w:rPr>
      </w:pPr>
      <w:bookmarkStart w:id="27" w:name="_Toc518981619"/>
      <w:r>
        <w:rPr>
          <w:color w:val="002060"/>
        </w:rPr>
        <w:t>5.</w:t>
      </w:r>
      <w:r w:rsidR="00271E4C">
        <w:rPr>
          <w:color w:val="002060"/>
        </w:rPr>
        <w:t>6</w:t>
      </w:r>
      <w:r>
        <w:rPr>
          <w:color w:val="002060"/>
        </w:rPr>
        <w:t>.1</w:t>
      </w:r>
      <w:r>
        <w:rPr>
          <w:color w:val="002060"/>
        </w:rPr>
        <w:tab/>
        <w:t>Bre</w:t>
      </w:r>
      <w:r w:rsidR="00695793">
        <w:rPr>
          <w:color w:val="002060"/>
        </w:rPr>
        <w:t>n</w:t>
      </w:r>
      <w:r>
        <w:rPr>
          <w:color w:val="002060"/>
        </w:rPr>
        <w:t>gen en halen van leerlingen</w:t>
      </w:r>
      <w:bookmarkEnd w:id="27"/>
    </w:p>
    <w:p w:rsidR="001826B0" w:rsidRPr="006D2536" w:rsidRDefault="006D2536" w:rsidP="001826B0">
      <w:pPr>
        <w:spacing w:before="100" w:beforeAutospacing="1" w:after="100" w:afterAutospacing="1" w:line="240" w:lineRule="auto"/>
        <w:rPr>
          <w:rFonts w:eastAsia="Times New Roman" w:cstheme="minorHAnsi"/>
          <w:color w:val="323E4F" w:themeColor="text2" w:themeShade="BF"/>
          <w:lang w:eastAsia="nl-NL"/>
        </w:rPr>
      </w:pPr>
      <w:r>
        <w:rPr>
          <w:rFonts w:eastAsia="Times New Roman" w:cstheme="minorHAnsi"/>
          <w:color w:val="323E4F" w:themeColor="text2" w:themeShade="BF"/>
          <w:lang w:eastAsia="nl-NL"/>
        </w:rPr>
        <w:t>O</w:t>
      </w:r>
      <w:r w:rsidR="001826B0" w:rsidRPr="006D2536">
        <w:rPr>
          <w:rFonts w:eastAsia="Times New Roman" w:cstheme="minorHAnsi"/>
          <w:color w:val="323E4F" w:themeColor="text2" w:themeShade="BF"/>
          <w:lang w:eastAsia="nl-NL"/>
        </w:rPr>
        <w:t xml:space="preserve">uders mogen gebruik maken van de parkeerplaatsen die grenzen aan ons schoolplein, aan de zijkant van </w:t>
      </w:r>
      <w:proofErr w:type="spellStart"/>
      <w:r w:rsidR="001826B0" w:rsidRPr="006D2536">
        <w:rPr>
          <w:rFonts w:eastAsia="Times New Roman" w:cstheme="minorHAnsi"/>
          <w:color w:val="323E4F" w:themeColor="text2" w:themeShade="BF"/>
          <w:lang w:eastAsia="nl-NL"/>
        </w:rPr>
        <w:t>Poko</w:t>
      </w:r>
      <w:proofErr w:type="spellEnd"/>
      <w:r w:rsidR="001826B0" w:rsidRPr="006D2536">
        <w:rPr>
          <w:rFonts w:eastAsia="Times New Roman" w:cstheme="minorHAnsi"/>
          <w:color w:val="323E4F" w:themeColor="text2" w:themeShade="BF"/>
          <w:lang w:eastAsia="nl-NL"/>
        </w:rPr>
        <w:t xml:space="preserve"> </w:t>
      </w:r>
      <w:proofErr w:type="spellStart"/>
      <w:r w:rsidR="001826B0" w:rsidRPr="006D2536">
        <w:rPr>
          <w:rFonts w:eastAsia="Times New Roman" w:cstheme="minorHAnsi"/>
          <w:color w:val="323E4F" w:themeColor="text2" w:themeShade="BF"/>
          <w:lang w:eastAsia="nl-NL"/>
        </w:rPr>
        <w:t>Loko</w:t>
      </w:r>
      <w:proofErr w:type="spellEnd"/>
      <w:r w:rsidR="001826B0" w:rsidRPr="006D2536">
        <w:rPr>
          <w:rFonts w:eastAsia="Times New Roman" w:cstheme="minorHAnsi"/>
          <w:color w:val="323E4F" w:themeColor="text2" w:themeShade="BF"/>
          <w:lang w:eastAsia="nl-NL"/>
        </w:rPr>
        <w:t xml:space="preserve"> en de parkeerplaatsen die grenzen aan de weg en het fietspad.</w:t>
      </w:r>
      <w:r>
        <w:rPr>
          <w:rFonts w:eastAsia="Times New Roman" w:cstheme="minorHAnsi"/>
          <w:color w:val="323E4F" w:themeColor="text2" w:themeShade="BF"/>
          <w:lang w:eastAsia="nl-NL"/>
        </w:rPr>
        <w:br/>
      </w:r>
      <w:r w:rsidR="001826B0" w:rsidRPr="006D2536">
        <w:rPr>
          <w:rFonts w:eastAsia="Times New Roman" w:cstheme="minorHAnsi"/>
          <w:color w:val="323E4F" w:themeColor="text2" w:themeShade="BF"/>
          <w:lang w:eastAsia="nl-NL"/>
        </w:rPr>
        <w:t>Ouders en leerlingen wachten met het betreden van het schoolplein tot de pleinwacht op het schoolplein aanwezig is. De pleinwacht zorgt dat ze om 08.15 uur buiten zijn.</w:t>
      </w:r>
      <w:r>
        <w:rPr>
          <w:rFonts w:eastAsia="Times New Roman" w:cstheme="minorHAnsi"/>
          <w:color w:val="323E4F" w:themeColor="text2" w:themeShade="BF"/>
          <w:lang w:eastAsia="nl-NL"/>
        </w:rPr>
        <w:br/>
        <w:t>D</w:t>
      </w:r>
      <w:r w:rsidR="001826B0" w:rsidRPr="006D2536">
        <w:rPr>
          <w:rFonts w:eastAsia="Times New Roman" w:cstheme="minorHAnsi"/>
          <w:color w:val="323E4F" w:themeColor="text2" w:themeShade="BF"/>
          <w:lang w:eastAsia="nl-NL"/>
        </w:rPr>
        <w:t>e leerkrachten gaan om 14.</w:t>
      </w:r>
      <w:r w:rsidR="005C2222">
        <w:rPr>
          <w:rFonts w:eastAsia="Times New Roman" w:cstheme="minorHAnsi"/>
          <w:color w:val="323E4F" w:themeColor="text2" w:themeShade="BF"/>
          <w:lang w:eastAsia="nl-NL"/>
        </w:rPr>
        <w:t>00</w:t>
      </w:r>
      <w:r w:rsidR="001826B0" w:rsidRPr="006D2536">
        <w:rPr>
          <w:rFonts w:eastAsia="Times New Roman" w:cstheme="minorHAnsi"/>
          <w:color w:val="323E4F" w:themeColor="text2" w:themeShade="BF"/>
          <w:lang w:eastAsia="nl-NL"/>
        </w:rPr>
        <w:t xml:space="preserve"> uur mee naar buiten. Ouders wachten bij het hek op hun kind.</w:t>
      </w:r>
    </w:p>
    <w:p w:rsidR="00A165ED" w:rsidRDefault="00A165ED" w:rsidP="00A165ED">
      <w:pPr>
        <w:pStyle w:val="Kop3"/>
      </w:pPr>
      <w:bookmarkStart w:id="28" w:name="_Toc518981620"/>
      <w:r>
        <w:t>bij excursies/schoolreizen</w:t>
      </w:r>
      <w:bookmarkEnd w:id="28"/>
    </w:p>
    <w:p w:rsidR="0020355F" w:rsidRDefault="0020355F" w:rsidP="0020355F"/>
    <w:p w:rsidR="0020355F" w:rsidRPr="006D2536" w:rsidRDefault="0020355F" w:rsidP="0020355F">
      <w:pPr>
        <w:rPr>
          <w:color w:val="323E4F" w:themeColor="text2" w:themeShade="BF"/>
        </w:rPr>
      </w:pPr>
      <w:r w:rsidRPr="006D2536">
        <w:rPr>
          <w:color w:val="323E4F" w:themeColor="text2" w:themeShade="BF"/>
        </w:rPr>
        <w:t xml:space="preserve">Ouders die </w:t>
      </w:r>
      <w:r w:rsidR="006D2536">
        <w:rPr>
          <w:color w:val="323E4F" w:themeColor="text2" w:themeShade="BF"/>
        </w:rPr>
        <w:t>rijden naar een bestemming/locatie</w:t>
      </w:r>
      <w:r w:rsidRPr="006D2536">
        <w:rPr>
          <w:color w:val="323E4F" w:themeColor="text2" w:themeShade="BF"/>
        </w:rPr>
        <w:t xml:space="preserve"> voor een excursie of schoolreis, parkeren hun auto en komen naar het betreffende klaslokaal. Zij nemen hun groepje leerlingen mee naar de auto en vervoeren de leerlingen veilig (denk hierbij aan het dragen van een gordel etc.) naar de desbetreffende locatie.</w:t>
      </w:r>
      <w:r w:rsidR="006D2536">
        <w:rPr>
          <w:color w:val="323E4F" w:themeColor="text2" w:themeShade="BF"/>
        </w:rPr>
        <w:t xml:space="preserve"> Een inzittendenverzekering is verplicht.</w:t>
      </w:r>
      <w:r w:rsidR="006D2536">
        <w:rPr>
          <w:color w:val="323E4F" w:themeColor="text2" w:themeShade="BF"/>
        </w:rPr>
        <w:br/>
        <w:t>De groepsleerkracht heeft altijd een namenlijst, inclusief (nood)telefoonnummers bij zich.</w:t>
      </w:r>
    </w:p>
    <w:p w:rsidR="00F3159C" w:rsidRPr="00F3159C" w:rsidRDefault="00F3159C" w:rsidP="00F3159C">
      <w:pPr>
        <w:rPr>
          <w:color w:val="FF0000"/>
        </w:rPr>
      </w:pPr>
    </w:p>
    <w:p w:rsidR="00A165ED" w:rsidRDefault="00A165ED" w:rsidP="00A165ED">
      <w:pPr>
        <w:pStyle w:val="Kop3"/>
      </w:pPr>
      <w:bookmarkStart w:id="29" w:name="_Toc518981621"/>
      <w:r>
        <w:t>5.</w:t>
      </w:r>
      <w:r w:rsidR="00271E4C">
        <w:t>6</w:t>
      </w:r>
      <w:r>
        <w:t>.3</w:t>
      </w:r>
      <w:r>
        <w:tab/>
        <w:t>Surveillance pauze, buitenspelen en activiteiten</w:t>
      </w:r>
      <w:bookmarkEnd w:id="29"/>
    </w:p>
    <w:p w:rsidR="007C3B26" w:rsidRPr="006D2536" w:rsidRDefault="005C0E87" w:rsidP="007C3B26">
      <w:pPr>
        <w:spacing w:before="100" w:beforeAutospacing="1" w:after="100" w:afterAutospacing="1" w:line="240" w:lineRule="auto"/>
        <w:rPr>
          <w:rFonts w:eastAsia="Times New Roman" w:cstheme="minorHAnsi"/>
          <w:color w:val="323E4F" w:themeColor="text2" w:themeShade="BF"/>
          <w:lang w:eastAsia="nl-NL"/>
        </w:rPr>
      </w:pPr>
      <w:r w:rsidRPr="005C0E87">
        <w:rPr>
          <w:rFonts w:cstheme="minorHAnsi"/>
          <w:color w:val="323E4F" w:themeColor="text2" w:themeShade="BF"/>
          <w:shd w:val="clear" w:color="auto" w:fill="FFFFFF"/>
        </w:rPr>
        <w:t xml:space="preserve">Ouders zijn en blijven verantwoordelijk voor hun eigen kind(eren) voor en na schooltijd. Onder schooltijd is de school verantwoordelijk voor de leerlingen. </w:t>
      </w:r>
      <w:r>
        <w:rPr>
          <w:rFonts w:cstheme="minorHAnsi"/>
          <w:color w:val="323E4F" w:themeColor="text2" w:themeShade="BF"/>
          <w:shd w:val="clear" w:color="auto" w:fill="FFFFFF"/>
        </w:rPr>
        <w:t>Een kwartier voor aanvang van de lessen (vanaf 8:15 uur) en na schooltijd (14:</w:t>
      </w:r>
      <w:r w:rsidR="005C2222">
        <w:rPr>
          <w:rFonts w:cstheme="minorHAnsi"/>
          <w:color w:val="323E4F" w:themeColor="text2" w:themeShade="BF"/>
          <w:shd w:val="clear" w:color="auto" w:fill="FFFFFF"/>
        </w:rPr>
        <w:t>00</w:t>
      </w:r>
      <w:r>
        <w:rPr>
          <w:rFonts w:cstheme="minorHAnsi"/>
          <w:color w:val="323E4F" w:themeColor="text2" w:themeShade="BF"/>
          <w:shd w:val="clear" w:color="auto" w:fill="FFFFFF"/>
        </w:rPr>
        <w:t xml:space="preserve">uur) </w:t>
      </w:r>
      <w:r w:rsidRPr="005C0E87">
        <w:rPr>
          <w:rFonts w:cstheme="minorHAnsi"/>
          <w:color w:val="323E4F" w:themeColor="text2" w:themeShade="BF"/>
          <w:shd w:val="clear" w:color="auto" w:fill="FFFFFF"/>
        </w:rPr>
        <w:t xml:space="preserve">mogen de leerlingen </w:t>
      </w:r>
      <w:r>
        <w:rPr>
          <w:rFonts w:cstheme="minorHAnsi"/>
          <w:color w:val="323E4F" w:themeColor="text2" w:themeShade="BF"/>
          <w:shd w:val="clear" w:color="auto" w:fill="FFFFFF"/>
        </w:rPr>
        <w:t xml:space="preserve">op het schoolplein </w:t>
      </w:r>
      <w:r w:rsidRPr="005C0E87">
        <w:rPr>
          <w:rFonts w:cstheme="minorHAnsi"/>
          <w:color w:val="323E4F" w:themeColor="text2" w:themeShade="BF"/>
          <w:shd w:val="clear" w:color="auto" w:fill="FFFFFF"/>
        </w:rPr>
        <w:t>aanwezig zijn. De school draagt dan een medeverantwoordelijkheid met de ouders. Om die medeverantwoordelijkheid te kunnen waarmaken, zorgt de school voor toezicht op het schoolterrein (pleinwacht). Na schooltijd is de school ook maximaal een kwartier medeverantwoordelijk voor de leerlingen, zolang de leerlingen zich op het schoolterrein bevinden. Het vervoer</w:t>
      </w:r>
      <w:r>
        <w:rPr>
          <w:rFonts w:cstheme="minorHAnsi"/>
          <w:color w:val="323E4F" w:themeColor="text2" w:themeShade="BF"/>
          <w:shd w:val="clear" w:color="auto" w:fill="FFFFFF"/>
        </w:rPr>
        <w:t xml:space="preserve"> van e</w:t>
      </w:r>
      <w:r w:rsidRPr="005C0E87">
        <w:rPr>
          <w:rFonts w:cstheme="minorHAnsi"/>
          <w:color w:val="323E4F" w:themeColor="text2" w:themeShade="BF"/>
          <w:shd w:val="clear" w:color="auto" w:fill="FFFFFF"/>
        </w:rPr>
        <w:t>n naar huis valt onder de verantwoordelijkhei</w:t>
      </w:r>
      <w:r>
        <w:rPr>
          <w:rFonts w:cstheme="minorHAnsi"/>
          <w:color w:val="323E4F" w:themeColor="text2" w:themeShade="BF"/>
          <w:shd w:val="clear" w:color="auto" w:fill="FFFFFF"/>
        </w:rPr>
        <w:t>d van d</w:t>
      </w:r>
      <w:r w:rsidRPr="005C0E87">
        <w:rPr>
          <w:rFonts w:cstheme="minorHAnsi"/>
          <w:color w:val="323E4F" w:themeColor="text2" w:themeShade="BF"/>
          <w:shd w:val="clear" w:color="auto" w:fill="FFFFFF"/>
        </w:rPr>
        <w:t>e ouder</w:t>
      </w:r>
      <w:r>
        <w:rPr>
          <w:rFonts w:cstheme="minorHAnsi"/>
          <w:color w:val="323E4F" w:themeColor="text2" w:themeShade="BF"/>
          <w:shd w:val="clear" w:color="auto" w:fill="FFFFFF"/>
        </w:rPr>
        <w:t>s/verzorgers</w:t>
      </w:r>
      <w:r w:rsidRPr="005C0E87">
        <w:rPr>
          <w:rFonts w:cstheme="minorHAnsi"/>
          <w:color w:val="323E4F" w:themeColor="text2" w:themeShade="BF"/>
          <w:shd w:val="clear" w:color="auto" w:fill="FFFFFF"/>
        </w:rPr>
        <w:t xml:space="preserve">. Ditzelfde geldt ook voor de plek waar de kinderen naar toe gaan en door wie de kinderen worden weggebracht of opgehaald. Bij de kleuters houden we nog wel een oogje in het zeil, maar dat moet gezien worden als extra service. </w:t>
      </w:r>
    </w:p>
    <w:p w:rsidR="00A165ED" w:rsidRDefault="00A165ED" w:rsidP="00A165ED">
      <w:pPr>
        <w:pStyle w:val="Kop3"/>
      </w:pPr>
      <w:bookmarkStart w:id="30" w:name="_Toc518981622"/>
      <w:r>
        <w:t>5.</w:t>
      </w:r>
      <w:r w:rsidR="00271E4C">
        <w:t>6</w:t>
      </w:r>
      <w:r>
        <w:t>.4</w:t>
      </w:r>
      <w:r>
        <w:tab/>
      </w:r>
      <w:r w:rsidR="00E7053F">
        <w:t>Dieren in de school</w:t>
      </w:r>
      <w:bookmarkEnd w:id="30"/>
    </w:p>
    <w:p w:rsidR="00352194" w:rsidRDefault="00352194" w:rsidP="00E7053F"/>
    <w:p w:rsidR="00F3159C" w:rsidRPr="006D2536" w:rsidRDefault="007C3B26" w:rsidP="00F3159C">
      <w:pPr>
        <w:rPr>
          <w:color w:val="323E4F" w:themeColor="text2" w:themeShade="BF"/>
        </w:rPr>
      </w:pPr>
      <w:r w:rsidRPr="006D2536">
        <w:rPr>
          <w:color w:val="323E4F" w:themeColor="text2" w:themeShade="BF"/>
        </w:rPr>
        <w:t>Wanneer e</w:t>
      </w:r>
      <w:r w:rsidR="00D570A2">
        <w:rPr>
          <w:color w:val="323E4F" w:themeColor="text2" w:themeShade="BF"/>
        </w:rPr>
        <w:t>r</w:t>
      </w:r>
      <w:r w:rsidRPr="006D2536">
        <w:rPr>
          <w:color w:val="323E4F" w:themeColor="text2" w:themeShade="BF"/>
        </w:rPr>
        <w:t xml:space="preserve"> sprake is van een situatie dat er dieren de school in komen, is het gewenst om na te gaan of er sprake is van een allergie of angst. Wanneer dit het geval is zal er gekeken worden naar een andere mogelijkheid buiten de klas/school.</w:t>
      </w:r>
    </w:p>
    <w:p w:rsidR="00E7053F" w:rsidRDefault="00E7053F" w:rsidP="00E7053F">
      <w:pPr>
        <w:pStyle w:val="Kop3"/>
      </w:pPr>
      <w:bookmarkStart w:id="31" w:name="_Toc518981623"/>
      <w:r>
        <w:t>5.</w:t>
      </w:r>
      <w:r w:rsidR="00271E4C">
        <w:t>6</w:t>
      </w:r>
      <w:r>
        <w:t>.5</w:t>
      </w:r>
      <w:r>
        <w:tab/>
        <w:t>Roken, alcohol en drugs</w:t>
      </w:r>
      <w:bookmarkEnd w:id="31"/>
    </w:p>
    <w:p w:rsidR="00352194" w:rsidRDefault="00352194" w:rsidP="00352194"/>
    <w:p w:rsidR="00352194" w:rsidRPr="006D2536" w:rsidRDefault="00352194" w:rsidP="00352194">
      <w:pPr>
        <w:rPr>
          <w:color w:val="323E4F" w:themeColor="text2" w:themeShade="BF"/>
        </w:rPr>
      </w:pPr>
      <w:r w:rsidRPr="006D2536">
        <w:rPr>
          <w:color w:val="323E4F" w:themeColor="text2" w:themeShade="BF"/>
        </w:rPr>
        <w:t xml:space="preserve">Op </w:t>
      </w:r>
      <w:r w:rsidR="00F3159C" w:rsidRPr="006D2536">
        <w:rPr>
          <w:color w:val="323E4F" w:themeColor="text2" w:themeShade="BF"/>
        </w:rPr>
        <w:t xml:space="preserve">De Tandem </w:t>
      </w:r>
      <w:r w:rsidRPr="006D2536">
        <w:rPr>
          <w:color w:val="323E4F" w:themeColor="text2" w:themeShade="BF"/>
        </w:rPr>
        <w:t xml:space="preserve">is er sprake van een alcohol, drugs en tabaksverbod. </w:t>
      </w:r>
    </w:p>
    <w:sectPr w:rsidR="00352194" w:rsidRPr="006D2536" w:rsidSect="00172291">
      <w:headerReference w:type="even" r:id="rId17"/>
      <w:headerReference w:type="default" r:id="rId18"/>
      <w:footerReference w:type="even" r:id="rId19"/>
      <w:footerReference w:type="default" r:id="rId20"/>
      <w:headerReference w:type="first" r:id="rId21"/>
      <w:footerReference w:type="first" r:id="rId22"/>
      <w:pgSz w:w="11906" w:h="16838" w:code="9"/>
      <w:pgMar w:top="851" w:right="851" w:bottom="851"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265" w:rsidRDefault="00C82265" w:rsidP="00EF4EDD">
      <w:pPr>
        <w:spacing w:line="240" w:lineRule="auto"/>
      </w:pPr>
      <w:r>
        <w:separator/>
      </w:r>
    </w:p>
  </w:endnote>
  <w:endnote w:type="continuationSeparator" w:id="0">
    <w:p w:rsidR="00C82265" w:rsidRDefault="00C82265" w:rsidP="00EF4E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TE2009338t00">
    <w:panose1 w:val="00000000000000000000"/>
    <w:charset w:val="00"/>
    <w:family w:val="auto"/>
    <w:notTrueType/>
    <w:pitch w:val="default"/>
    <w:sig w:usb0="00000003" w:usb1="00000000" w:usb2="00000000" w:usb3="00000000" w:csb0="00000001" w:csb1="00000000"/>
  </w:font>
  <w:font w:name="Meiryo UI">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059" w:rsidRDefault="0068005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46758"/>
      <w:docPartObj>
        <w:docPartGallery w:val="Page Numbers (Bottom of Page)"/>
        <w:docPartUnique/>
      </w:docPartObj>
    </w:sdtPr>
    <w:sdtEndPr/>
    <w:sdtContent>
      <w:p w:rsidR="007274A6" w:rsidRDefault="007274A6">
        <w:pPr>
          <w:pStyle w:val="Voettekst"/>
          <w:jc w:val="right"/>
        </w:pPr>
        <w:r>
          <w:fldChar w:fldCharType="begin"/>
        </w:r>
        <w:r>
          <w:instrText>PAGE   \* MERGEFORMAT</w:instrText>
        </w:r>
        <w:r>
          <w:fldChar w:fldCharType="separate"/>
        </w:r>
        <w:r>
          <w:rPr>
            <w:noProof/>
          </w:rPr>
          <w:t>12</w:t>
        </w:r>
        <w:r>
          <w:fldChar w:fldCharType="end"/>
        </w:r>
      </w:p>
    </w:sdtContent>
  </w:sdt>
  <w:p w:rsidR="007274A6" w:rsidRDefault="007274A6">
    <w:pPr>
      <w:pStyle w:val="Voettekst"/>
    </w:pPr>
    <w:r>
      <w:t>Conceptversie</w:t>
    </w:r>
    <w:r w:rsidR="00680059">
      <w:t xml:space="preserve"> juli </w:t>
    </w:r>
    <w:r w:rsidR="00680059">
      <w:t>2018</w:t>
    </w:r>
    <w:bookmarkStart w:id="32" w:name="_GoBack"/>
    <w:bookmarkEnd w:id="3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059" w:rsidRDefault="006800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265" w:rsidRDefault="00C82265" w:rsidP="00EF4EDD">
      <w:pPr>
        <w:spacing w:line="240" w:lineRule="auto"/>
      </w:pPr>
      <w:r>
        <w:separator/>
      </w:r>
    </w:p>
  </w:footnote>
  <w:footnote w:type="continuationSeparator" w:id="0">
    <w:p w:rsidR="00C82265" w:rsidRDefault="00C82265" w:rsidP="00EF4E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059" w:rsidRDefault="0068005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059" w:rsidRDefault="0068005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059" w:rsidRDefault="0068005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6A11"/>
    <w:multiLevelType w:val="hybridMultilevel"/>
    <w:tmpl w:val="B8BCBA4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CE404D2"/>
    <w:multiLevelType w:val="hybridMultilevel"/>
    <w:tmpl w:val="3B7E9A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DC167B"/>
    <w:multiLevelType w:val="hybridMultilevel"/>
    <w:tmpl w:val="5D5CF4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CF132C"/>
    <w:multiLevelType w:val="hybridMultilevel"/>
    <w:tmpl w:val="3DEA8D7C"/>
    <w:lvl w:ilvl="0" w:tplc="7C6CBC82">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1079D"/>
    <w:multiLevelType w:val="hybridMultilevel"/>
    <w:tmpl w:val="A26203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A96AAB"/>
    <w:multiLevelType w:val="hybridMultilevel"/>
    <w:tmpl w:val="C9822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582C61"/>
    <w:multiLevelType w:val="hybridMultilevel"/>
    <w:tmpl w:val="65F85E20"/>
    <w:numStyleLink w:val="Gemporteerdestijl7"/>
  </w:abstractNum>
  <w:abstractNum w:abstractNumId="7" w15:restartNumberingAfterBreak="0">
    <w:nsid w:val="3ADB11F0"/>
    <w:multiLevelType w:val="hybridMultilevel"/>
    <w:tmpl w:val="6B1C893C"/>
    <w:lvl w:ilvl="0" w:tplc="8E70F302">
      <w:numFmt w:val="bullet"/>
      <w:lvlText w:val=""/>
      <w:lvlJc w:val="left"/>
      <w:pPr>
        <w:tabs>
          <w:tab w:val="num" w:pos="454"/>
        </w:tabs>
        <w:ind w:left="454" w:hanging="284"/>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371ED5"/>
    <w:multiLevelType w:val="hybridMultilevel"/>
    <w:tmpl w:val="37A63FD0"/>
    <w:lvl w:ilvl="0" w:tplc="6456A5F8">
      <w:start w:val="1"/>
      <w:numFmt w:val="bullet"/>
      <w:lvlText w:val=""/>
      <w:lvlJc w:val="left"/>
      <w:pPr>
        <w:ind w:left="720" w:hanging="360"/>
      </w:pPr>
      <w:rPr>
        <w:rFonts w:ascii="Symbol" w:hAnsi="Symbol" w:hint="default"/>
        <w:sz w:val="20"/>
        <w:szCs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55806C7"/>
    <w:multiLevelType w:val="hybridMultilevel"/>
    <w:tmpl w:val="F4D2D146"/>
    <w:lvl w:ilvl="0" w:tplc="CE74DD00">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52717FE9"/>
    <w:multiLevelType w:val="hybridMultilevel"/>
    <w:tmpl w:val="DEA644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5D64D02"/>
    <w:multiLevelType w:val="hybridMultilevel"/>
    <w:tmpl w:val="16A0449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F17701"/>
    <w:multiLevelType w:val="hybridMultilevel"/>
    <w:tmpl w:val="65F85E20"/>
    <w:styleLink w:val="Gemporteerdestijl7"/>
    <w:lvl w:ilvl="0" w:tplc="28CED5BC">
      <w:start w:val="1"/>
      <w:numFmt w:val="bullet"/>
      <w:lvlText w:val="•"/>
      <w:lvlJc w:val="left"/>
      <w:pPr>
        <w:tabs>
          <w:tab w:val="left" w:pos="1843"/>
          <w:tab w:val="left" w:pos="255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36A700">
      <w:start w:val="1"/>
      <w:numFmt w:val="bullet"/>
      <w:lvlText w:val="o"/>
      <w:lvlJc w:val="left"/>
      <w:pPr>
        <w:tabs>
          <w:tab w:val="left" w:pos="1843"/>
          <w:tab w:val="left" w:pos="255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0EEFCC">
      <w:start w:val="1"/>
      <w:numFmt w:val="bullet"/>
      <w:lvlText w:val="▪"/>
      <w:lvlJc w:val="left"/>
      <w:pPr>
        <w:tabs>
          <w:tab w:val="left" w:pos="1843"/>
          <w:tab w:val="left" w:pos="255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B24754">
      <w:start w:val="1"/>
      <w:numFmt w:val="bullet"/>
      <w:lvlText w:val="•"/>
      <w:lvlJc w:val="left"/>
      <w:pPr>
        <w:tabs>
          <w:tab w:val="left" w:pos="1843"/>
          <w:tab w:val="left" w:pos="2552"/>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EE3AEC">
      <w:start w:val="1"/>
      <w:numFmt w:val="bullet"/>
      <w:lvlText w:val="o"/>
      <w:lvlJc w:val="left"/>
      <w:pPr>
        <w:tabs>
          <w:tab w:val="left" w:pos="1843"/>
          <w:tab w:val="left" w:pos="255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88EC00">
      <w:start w:val="1"/>
      <w:numFmt w:val="bullet"/>
      <w:lvlText w:val="▪"/>
      <w:lvlJc w:val="left"/>
      <w:pPr>
        <w:tabs>
          <w:tab w:val="left" w:pos="1843"/>
          <w:tab w:val="left" w:pos="255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C680CA">
      <w:start w:val="1"/>
      <w:numFmt w:val="bullet"/>
      <w:lvlText w:val="•"/>
      <w:lvlJc w:val="left"/>
      <w:pPr>
        <w:tabs>
          <w:tab w:val="left" w:pos="1843"/>
          <w:tab w:val="left" w:pos="2552"/>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8C7FD6">
      <w:start w:val="1"/>
      <w:numFmt w:val="bullet"/>
      <w:lvlText w:val="o"/>
      <w:lvlJc w:val="left"/>
      <w:pPr>
        <w:tabs>
          <w:tab w:val="left" w:pos="1843"/>
          <w:tab w:val="left" w:pos="255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5A9966">
      <w:start w:val="1"/>
      <w:numFmt w:val="bullet"/>
      <w:lvlText w:val="▪"/>
      <w:lvlJc w:val="left"/>
      <w:pPr>
        <w:tabs>
          <w:tab w:val="left" w:pos="1843"/>
          <w:tab w:val="left" w:pos="255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5773825"/>
    <w:multiLevelType w:val="multilevel"/>
    <w:tmpl w:val="6B4E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2C5501"/>
    <w:multiLevelType w:val="hybridMultilevel"/>
    <w:tmpl w:val="9E6AEB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80B1E46"/>
    <w:multiLevelType w:val="hybridMultilevel"/>
    <w:tmpl w:val="CA62C4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0"/>
  </w:num>
  <w:num w:numId="4">
    <w:abstractNumId w:val="11"/>
  </w:num>
  <w:num w:numId="5">
    <w:abstractNumId w:val="13"/>
  </w:num>
  <w:num w:numId="6">
    <w:abstractNumId w:val="1"/>
  </w:num>
  <w:num w:numId="7">
    <w:abstractNumId w:val="9"/>
  </w:num>
  <w:num w:numId="8">
    <w:abstractNumId w:val="7"/>
  </w:num>
  <w:num w:numId="9">
    <w:abstractNumId w:val="2"/>
  </w:num>
  <w:num w:numId="10">
    <w:abstractNumId w:val="14"/>
  </w:num>
  <w:num w:numId="11">
    <w:abstractNumId w:val="5"/>
  </w:num>
  <w:num w:numId="12">
    <w:abstractNumId w:val="4"/>
  </w:num>
  <w:num w:numId="13">
    <w:abstractNumId w:val="8"/>
  </w:num>
  <w:num w:numId="14">
    <w:abstractNumId w:val="12"/>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291"/>
    <w:rsid w:val="00004769"/>
    <w:rsid w:val="0000493E"/>
    <w:rsid w:val="000164A8"/>
    <w:rsid w:val="00016AB5"/>
    <w:rsid w:val="0003794D"/>
    <w:rsid w:val="00064C9A"/>
    <w:rsid w:val="00067A57"/>
    <w:rsid w:val="000B2505"/>
    <w:rsid w:val="000C3649"/>
    <w:rsid w:val="000C5D72"/>
    <w:rsid w:val="000C7D2D"/>
    <w:rsid w:val="000F403F"/>
    <w:rsid w:val="001450F5"/>
    <w:rsid w:val="001544A9"/>
    <w:rsid w:val="00172291"/>
    <w:rsid w:val="001759CA"/>
    <w:rsid w:val="001826B0"/>
    <w:rsid w:val="00185E0C"/>
    <w:rsid w:val="00187115"/>
    <w:rsid w:val="00194403"/>
    <w:rsid w:val="001D5459"/>
    <w:rsid w:val="00200652"/>
    <w:rsid w:val="0020355F"/>
    <w:rsid w:val="00204E61"/>
    <w:rsid w:val="00207F49"/>
    <w:rsid w:val="00271E4C"/>
    <w:rsid w:val="002745D0"/>
    <w:rsid w:val="002E0B92"/>
    <w:rsid w:val="002E2915"/>
    <w:rsid w:val="00303A6E"/>
    <w:rsid w:val="00303EE0"/>
    <w:rsid w:val="00322D38"/>
    <w:rsid w:val="003241A1"/>
    <w:rsid w:val="00350A7D"/>
    <w:rsid w:val="00352194"/>
    <w:rsid w:val="003613D1"/>
    <w:rsid w:val="00367577"/>
    <w:rsid w:val="00370750"/>
    <w:rsid w:val="003770EF"/>
    <w:rsid w:val="0039454A"/>
    <w:rsid w:val="0039553F"/>
    <w:rsid w:val="003A127A"/>
    <w:rsid w:val="003A451F"/>
    <w:rsid w:val="003E6A89"/>
    <w:rsid w:val="00400FAC"/>
    <w:rsid w:val="0040431A"/>
    <w:rsid w:val="0041716A"/>
    <w:rsid w:val="004359FF"/>
    <w:rsid w:val="00493B8D"/>
    <w:rsid w:val="00494FE5"/>
    <w:rsid w:val="004A65BC"/>
    <w:rsid w:val="004B6E10"/>
    <w:rsid w:val="004C6B19"/>
    <w:rsid w:val="004E0B83"/>
    <w:rsid w:val="004E18F8"/>
    <w:rsid w:val="004E25B1"/>
    <w:rsid w:val="00525E49"/>
    <w:rsid w:val="00543C88"/>
    <w:rsid w:val="00547A85"/>
    <w:rsid w:val="0056136D"/>
    <w:rsid w:val="00574489"/>
    <w:rsid w:val="0057512A"/>
    <w:rsid w:val="00585E41"/>
    <w:rsid w:val="005A4B9A"/>
    <w:rsid w:val="005B7F1D"/>
    <w:rsid w:val="005C0E87"/>
    <w:rsid w:val="005C2222"/>
    <w:rsid w:val="005F0E12"/>
    <w:rsid w:val="00611817"/>
    <w:rsid w:val="00647BE8"/>
    <w:rsid w:val="00680059"/>
    <w:rsid w:val="0068463B"/>
    <w:rsid w:val="00690BD4"/>
    <w:rsid w:val="006922B9"/>
    <w:rsid w:val="006943C0"/>
    <w:rsid w:val="00695793"/>
    <w:rsid w:val="006959A6"/>
    <w:rsid w:val="006A0858"/>
    <w:rsid w:val="006D2536"/>
    <w:rsid w:val="006E6C0C"/>
    <w:rsid w:val="007169E0"/>
    <w:rsid w:val="007274A6"/>
    <w:rsid w:val="007306B4"/>
    <w:rsid w:val="007429F0"/>
    <w:rsid w:val="0077494F"/>
    <w:rsid w:val="007772F5"/>
    <w:rsid w:val="007A2DE1"/>
    <w:rsid w:val="007A7FF3"/>
    <w:rsid w:val="007B69F4"/>
    <w:rsid w:val="007C3B26"/>
    <w:rsid w:val="007D74F1"/>
    <w:rsid w:val="007E0B20"/>
    <w:rsid w:val="007E2A81"/>
    <w:rsid w:val="007F437B"/>
    <w:rsid w:val="00873548"/>
    <w:rsid w:val="008A61F7"/>
    <w:rsid w:val="008B68C6"/>
    <w:rsid w:val="008B7D90"/>
    <w:rsid w:val="008D39D5"/>
    <w:rsid w:val="008E1CCD"/>
    <w:rsid w:val="008E3F87"/>
    <w:rsid w:val="008E4BE7"/>
    <w:rsid w:val="008F438B"/>
    <w:rsid w:val="008F5FBE"/>
    <w:rsid w:val="00911702"/>
    <w:rsid w:val="009236FB"/>
    <w:rsid w:val="00925D10"/>
    <w:rsid w:val="00934D29"/>
    <w:rsid w:val="00937DEE"/>
    <w:rsid w:val="009A0DC2"/>
    <w:rsid w:val="009C2A64"/>
    <w:rsid w:val="009C535D"/>
    <w:rsid w:val="00A07611"/>
    <w:rsid w:val="00A165ED"/>
    <w:rsid w:val="00A34A9C"/>
    <w:rsid w:val="00A4545D"/>
    <w:rsid w:val="00A53D5B"/>
    <w:rsid w:val="00A54977"/>
    <w:rsid w:val="00A60127"/>
    <w:rsid w:val="00A931E8"/>
    <w:rsid w:val="00AC0A01"/>
    <w:rsid w:val="00AC7630"/>
    <w:rsid w:val="00AF7D50"/>
    <w:rsid w:val="00B32BBB"/>
    <w:rsid w:val="00B459AB"/>
    <w:rsid w:val="00B7347F"/>
    <w:rsid w:val="00B77638"/>
    <w:rsid w:val="00BB711E"/>
    <w:rsid w:val="00BC3A9A"/>
    <w:rsid w:val="00BE33A3"/>
    <w:rsid w:val="00BF15D1"/>
    <w:rsid w:val="00C14446"/>
    <w:rsid w:val="00C26565"/>
    <w:rsid w:val="00C274DB"/>
    <w:rsid w:val="00C40629"/>
    <w:rsid w:val="00C51197"/>
    <w:rsid w:val="00C57CDB"/>
    <w:rsid w:val="00C65E9C"/>
    <w:rsid w:val="00C75329"/>
    <w:rsid w:val="00C75E8A"/>
    <w:rsid w:val="00C82265"/>
    <w:rsid w:val="00C82951"/>
    <w:rsid w:val="00C913DF"/>
    <w:rsid w:val="00C93D7B"/>
    <w:rsid w:val="00CB0712"/>
    <w:rsid w:val="00CB7E76"/>
    <w:rsid w:val="00CC5534"/>
    <w:rsid w:val="00CC58BD"/>
    <w:rsid w:val="00CE30CF"/>
    <w:rsid w:val="00CF012C"/>
    <w:rsid w:val="00CF5F2B"/>
    <w:rsid w:val="00D26C8D"/>
    <w:rsid w:val="00D34C6E"/>
    <w:rsid w:val="00D400B7"/>
    <w:rsid w:val="00D42817"/>
    <w:rsid w:val="00D570A2"/>
    <w:rsid w:val="00D700A0"/>
    <w:rsid w:val="00D7286B"/>
    <w:rsid w:val="00DA6FD7"/>
    <w:rsid w:val="00DB69FB"/>
    <w:rsid w:val="00DC561C"/>
    <w:rsid w:val="00DD640E"/>
    <w:rsid w:val="00DE398A"/>
    <w:rsid w:val="00E0171A"/>
    <w:rsid w:val="00E020A9"/>
    <w:rsid w:val="00E07C56"/>
    <w:rsid w:val="00E118C4"/>
    <w:rsid w:val="00E171D2"/>
    <w:rsid w:val="00E24147"/>
    <w:rsid w:val="00E512D4"/>
    <w:rsid w:val="00E54BFD"/>
    <w:rsid w:val="00E638DF"/>
    <w:rsid w:val="00E7053F"/>
    <w:rsid w:val="00E822EF"/>
    <w:rsid w:val="00EA0202"/>
    <w:rsid w:val="00EA0A52"/>
    <w:rsid w:val="00EC323F"/>
    <w:rsid w:val="00EF3A9E"/>
    <w:rsid w:val="00EF4EDD"/>
    <w:rsid w:val="00EF7BCF"/>
    <w:rsid w:val="00F13A15"/>
    <w:rsid w:val="00F3159C"/>
    <w:rsid w:val="00F31D8E"/>
    <w:rsid w:val="00F46F6F"/>
    <w:rsid w:val="00F76E23"/>
    <w:rsid w:val="00FA1119"/>
    <w:rsid w:val="00FA1DD2"/>
    <w:rsid w:val="00FA3167"/>
    <w:rsid w:val="00FA4D91"/>
    <w:rsid w:val="00FA5E9C"/>
    <w:rsid w:val="00FB48D7"/>
    <w:rsid w:val="00FD293B"/>
    <w:rsid w:val="00FD62A4"/>
    <w:rsid w:val="00FE54B2"/>
    <w:rsid w:val="00FE59D0"/>
    <w:rsid w:val="00FF77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3DFD"/>
  <w15:chartTrackingRefBased/>
  <w15:docId w15:val="{2B8F1BE9-5E5C-45DC-8E49-116E4286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54BFD"/>
  </w:style>
  <w:style w:type="paragraph" w:styleId="Kop1">
    <w:name w:val="heading 1"/>
    <w:basedOn w:val="Standaard"/>
    <w:next w:val="Standaard"/>
    <w:link w:val="Kop1Char"/>
    <w:uiPriority w:val="9"/>
    <w:qFormat/>
    <w:rsid w:val="00064C9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064C9A"/>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pPr>
    <w:rPr>
      <w:caps/>
      <w:spacing w:val="15"/>
    </w:rPr>
  </w:style>
  <w:style w:type="paragraph" w:styleId="Kop3">
    <w:name w:val="heading 3"/>
    <w:basedOn w:val="Standaard"/>
    <w:next w:val="Standaard"/>
    <w:link w:val="Kop3Char"/>
    <w:uiPriority w:val="9"/>
    <w:unhideWhenUsed/>
    <w:qFormat/>
    <w:rsid w:val="00064C9A"/>
    <w:pPr>
      <w:pBdr>
        <w:top w:val="single" w:sz="6" w:space="2" w:color="5B9BD5" w:themeColor="accent1"/>
      </w:pBdr>
      <w:spacing w:before="300"/>
      <w:outlineLvl w:val="2"/>
    </w:pPr>
    <w:rPr>
      <w:caps/>
      <w:color w:val="1F4D78" w:themeColor="accent1" w:themeShade="7F"/>
      <w:spacing w:val="15"/>
    </w:rPr>
  </w:style>
  <w:style w:type="paragraph" w:styleId="Kop4">
    <w:name w:val="heading 4"/>
    <w:basedOn w:val="Standaard"/>
    <w:next w:val="Standaard"/>
    <w:link w:val="Kop4Char"/>
    <w:uiPriority w:val="9"/>
    <w:semiHidden/>
    <w:unhideWhenUsed/>
    <w:qFormat/>
    <w:rsid w:val="00064C9A"/>
    <w:pPr>
      <w:pBdr>
        <w:top w:val="dotted" w:sz="6" w:space="2" w:color="5B9BD5" w:themeColor="accent1"/>
      </w:pBdr>
      <w:spacing w:before="20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064C9A"/>
    <w:pPr>
      <w:pBdr>
        <w:bottom w:val="single" w:sz="6" w:space="1" w:color="5B9BD5" w:themeColor="accent1"/>
      </w:pBdr>
      <w:spacing w:before="20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064C9A"/>
    <w:pPr>
      <w:pBdr>
        <w:bottom w:val="dotted" w:sz="6" w:space="1" w:color="5B9BD5" w:themeColor="accent1"/>
      </w:pBdr>
      <w:spacing w:before="20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064C9A"/>
    <w:pPr>
      <w:spacing w:before="20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064C9A"/>
    <w:pPr>
      <w:spacing w:before="200"/>
      <w:outlineLvl w:val="7"/>
    </w:pPr>
    <w:rPr>
      <w:caps/>
      <w:spacing w:val="10"/>
      <w:sz w:val="18"/>
      <w:szCs w:val="18"/>
    </w:rPr>
  </w:style>
  <w:style w:type="paragraph" w:styleId="Kop9">
    <w:name w:val="heading 9"/>
    <w:basedOn w:val="Standaard"/>
    <w:next w:val="Standaard"/>
    <w:link w:val="Kop9Char"/>
    <w:uiPriority w:val="9"/>
    <w:semiHidden/>
    <w:unhideWhenUsed/>
    <w:qFormat/>
    <w:rsid w:val="00064C9A"/>
    <w:pPr>
      <w:spacing w:before="20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064C9A"/>
    <w:pPr>
      <w:spacing w:line="240" w:lineRule="auto"/>
    </w:pPr>
  </w:style>
  <w:style w:type="character" w:customStyle="1" w:styleId="GeenafstandChar">
    <w:name w:val="Geen afstand Char"/>
    <w:basedOn w:val="Standaardalinea-lettertype"/>
    <w:link w:val="Geenafstand"/>
    <w:uiPriority w:val="1"/>
    <w:rsid w:val="00172291"/>
  </w:style>
  <w:style w:type="character" w:customStyle="1" w:styleId="Kop1Char">
    <w:name w:val="Kop 1 Char"/>
    <w:basedOn w:val="Standaardalinea-lettertype"/>
    <w:link w:val="Kop1"/>
    <w:uiPriority w:val="9"/>
    <w:rsid w:val="00064C9A"/>
    <w:rPr>
      <w:caps/>
      <w:color w:val="FFFFFF" w:themeColor="background1"/>
      <w:spacing w:val="15"/>
      <w:sz w:val="22"/>
      <w:szCs w:val="22"/>
      <w:shd w:val="clear" w:color="auto" w:fill="5B9BD5" w:themeFill="accent1"/>
    </w:rPr>
  </w:style>
  <w:style w:type="character" w:customStyle="1" w:styleId="Kop2Char">
    <w:name w:val="Kop 2 Char"/>
    <w:basedOn w:val="Standaardalinea-lettertype"/>
    <w:link w:val="Kop2"/>
    <w:uiPriority w:val="9"/>
    <w:rsid w:val="00064C9A"/>
    <w:rPr>
      <w:caps/>
      <w:spacing w:val="15"/>
      <w:shd w:val="clear" w:color="auto" w:fill="DEEAF6" w:themeFill="accent1" w:themeFillTint="33"/>
    </w:rPr>
  </w:style>
  <w:style w:type="character" w:customStyle="1" w:styleId="Kop3Char">
    <w:name w:val="Kop 3 Char"/>
    <w:basedOn w:val="Standaardalinea-lettertype"/>
    <w:link w:val="Kop3"/>
    <w:uiPriority w:val="9"/>
    <w:rsid w:val="00064C9A"/>
    <w:rPr>
      <w:caps/>
      <w:color w:val="1F4D78" w:themeColor="accent1" w:themeShade="7F"/>
      <w:spacing w:val="15"/>
    </w:rPr>
  </w:style>
  <w:style w:type="character" w:customStyle="1" w:styleId="Kop4Char">
    <w:name w:val="Kop 4 Char"/>
    <w:basedOn w:val="Standaardalinea-lettertype"/>
    <w:link w:val="Kop4"/>
    <w:uiPriority w:val="9"/>
    <w:semiHidden/>
    <w:rsid w:val="00064C9A"/>
    <w:rPr>
      <w:caps/>
      <w:color w:val="2E74B5" w:themeColor="accent1" w:themeShade="BF"/>
      <w:spacing w:val="10"/>
    </w:rPr>
  </w:style>
  <w:style w:type="character" w:customStyle="1" w:styleId="Kop5Char">
    <w:name w:val="Kop 5 Char"/>
    <w:basedOn w:val="Standaardalinea-lettertype"/>
    <w:link w:val="Kop5"/>
    <w:uiPriority w:val="9"/>
    <w:semiHidden/>
    <w:rsid w:val="00064C9A"/>
    <w:rPr>
      <w:caps/>
      <w:color w:val="2E74B5" w:themeColor="accent1" w:themeShade="BF"/>
      <w:spacing w:val="10"/>
    </w:rPr>
  </w:style>
  <w:style w:type="character" w:customStyle="1" w:styleId="Kop6Char">
    <w:name w:val="Kop 6 Char"/>
    <w:basedOn w:val="Standaardalinea-lettertype"/>
    <w:link w:val="Kop6"/>
    <w:uiPriority w:val="9"/>
    <w:semiHidden/>
    <w:rsid w:val="00064C9A"/>
    <w:rPr>
      <w:caps/>
      <w:color w:val="2E74B5" w:themeColor="accent1" w:themeShade="BF"/>
      <w:spacing w:val="10"/>
    </w:rPr>
  </w:style>
  <w:style w:type="character" w:customStyle="1" w:styleId="Kop7Char">
    <w:name w:val="Kop 7 Char"/>
    <w:basedOn w:val="Standaardalinea-lettertype"/>
    <w:link w:val="Kop7"/>
    <w:uiPriority w:val="9"/>
    <w:semiHidden/>
    <w:rsid w:val="00064C9A"/>
    <w:rPr>
      <w:caps/>
      <w:color w:val="2E74B5" w:themeColor="accent1" w:themeShade="BF"/>
      <w:spacing w:val="10"/>
    </w:rPr>
  </w:style>
  <w:style w:type="character" w:customStyle="1" w:styleId="Kop8Char">
    <w:name w:val="Kop 8 Char"/>
    <w:basedOn w:val="Standaardalinea-lettertype"/>
    <w:link w:val="Kop8"/>
    <w:uiPriority w:val="9"/>
    <w:semiHidden/>
    <w:rsid w:val="00064C9A"/>
    <w:rPr>
      <w:caps/>
      <w:spacing w:val="10"/>
      <w:sz w:val="18"/>
      <w:szCs w:val="18"/>
    </w:rPr>
  </w:style>
  <w:style w:type="character" w:customStyle="1" w:styleId="Kop9Char">
    <w:name w:val="Kop 9 Char"/>
    <w:basedOn w:val="Standaardalinea-lettertype"/>
    <w:link w:val="Kop9"/>
    <w:uiPriority w:val="9"/>
    <w:semiHidden/>
    <w:rsid w:val="00064C9A"/>
    <w:rPr>
      <w:i/>
      <w:iCs/>
      <w:caps/>
      <w:spacing w:val="10"/>
      <w:sz w:val="18"/>
      <w:szCs w:val="18"/>
    </w:rPr>
  </w:style>
  <w:style w:type="paragraph" w:styleId="Bijschrift">
    <w:name w:val="caption"/>
    <w:basedOn w:val="Standaard"/>
    <w:next w:val="Standaard"/>
    <w:uiPriority w:val="35"/>
    <w:semiHidden/>
    <w:unhideWhenUsed/>
    <w:qFormat/>
    <w:rsid w:val="00064C9A"/>
    <w:rPr>
      <w:b/>
      <w:bCs/>
      <w:color w:val="2E74B5" w:themeColor="accent1" w:themeShade="BF"/>
      <w:sz w:val="16"/>
      <w:szCs w:val="16"/>
    </w:rPr>
  </w:style>
  <w:style w:type="paragraph" w:styleId="Titel">
    <w:name w:val="Title"/>
    <w:basedOn w:val="Standaard"/>
    <w:next w:val="Standaard"/>
    <w:link w:val="TitelChar"/>
    <w:uiPriority w:val="10"/>
    <w:qFormat/>
    <w:rsid w:val="00064C9A"/>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064C9A"/>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064C9A"/>
    <w:pPr>
      <w:spacing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064C9A"/>
    <w:rPr>
      <w:caps/>
      <w:color w:val="595959" w:themeColor="text1" w:themeTint="A6"/>
      <w:spacing w:val="10"/>
      <w:sz w:val="21"/>
      <w:szCs w:val="21"/>
    </w:rPr>
  </w:style>
  <w:style w:type="character" w:styleId="Zwaar">
    <w:name w:val="Strong"/>
    <w:uiPriority w:val="22"/>
    <w:qFormat/>
    <w:rsid w:val="00064C9A"/>
    <w:rPr>
      <w:b/>
      <w:bCs/>
    </w:rPr>
  </w:style>
  <w:style w:type="character" w:styleId="Nadruk">
    <w:name w:val="Emphasis"/>
    <w:uiPriority w:val="20"/>
    <w:qFormat/>
    <w:rsid w:val="00064C9A"/>
    <w:rPr>
      <w:caps/>
      <w:color w:val="1F4D78" w:themeColor="accent1" w:themeShade="7F"/>
      <w:spacing w:val="5"/>
    </w:rPr>
  </w:style>
  <w:style w:type="paragraph" w:styleId="Citaat">
    <w:name w:val="Quote"/>
    <w:basedOn w:val="Standaard"/>
    <w:next w:val="Standaard"/>
    <w:link w:val="CitaatChar"/>
    <w:uiPriority w:val="29"/>
    <w:qFormat/>
    <w:rsid w:val="00064C9A"/>
    <w:rPr>
      <w:i/>
      <w:iCs/>
      <w:sz w:val="24"/>
      <w:szCs w:val="24"/>
    </w:rPr>
  </w:style>
  <w:style w:type="character" w:customStyle="1" w:styleId="CitaatChar">
    <w:name w:val="Citaat Char"/>
    <w:basedOn w:val="Standaardalinea-lettertype"/>
    <w:link w:val="Citaat"/>
    <w:uiPriority w:val="29"/>
    <w:rsid w:val="00064C9A"/>
    <w:rPr>
      <w:i/>
      <w:iCs/>
      <w:sz w:val="24"/>
      <w:szCs w:val="24"/>
    </w:rPr>
  </w:style>
  <w:style w:type="paragraph" w:styleId="Duidelijkcitaat">
    <w:name w:val="Intense Quote"/>
    <w:basedOn w:val="Standaard"/>
    <w:next w:val="Standaard"/>
    <w:link w:val="DuidelijkcitaatChar"/>
    <w:uiPriority w:val="30"/>
    <w:qFormat/>
    <w:rsid w:val="00064C9A"/>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064C9A"/>
    <w:rPr>
      <w:color w:val="5B9BD5" w:themeColor="accent1"/>
      <w:sz w:val="24"/>
      <w:szCs w:val="24"/>
    </w:rPr>
  </w:style>
  <w:style w:type="character" w:styleId="Subtielebenadrukking">
    <w:name w:val="Subtle Emphasis"/>
    <w:uiPriority w:val="19"/>
    <w:qFormat/>
    <w:rsid w:val="00064C9A"/>
    <w:rPr>
      <w:i/>
      <w:iCs/>
      <w:color w:val="1F4D78" w:themeColor="accent1" w:themeShade="7F"/>
    </w:rPr>
  </w:style>
  <w:style w:type="character" w:styleId="Intensievebenadrukking">
    <w:name w:val="Intense Emphasis"/>
    <w:uiPriority w:val="21"/>
    <w:qFormat/>
    <w:rsid w:val="00064C9A"/>
    <w:rPr>
      <w:b/>
      <w:bCs/>
      <w:caps/>
      <w:color w:val="1F4D78" w:themeColor="accent1" w:themeShade="7F"/>
      <w:spacing w:val="10"/>
    </w:rPr>
  </w:style>
  <w:style w:type="character" w:styleId="Subtieleverwijzing">
    <w:name w:val="Subtle Reference"/>
    <w:uiPriority w:val="31"/>
    <w:qFormat/>
    <w:rsid w:val="00064C9A"/>
    <w:rPr>
      <w:b/>
      <w:bCs/>
      <w:color w:val="5B9BD5" w:themeColor="accent1"/>
    </w:rPr>
  </w:style>
  <w:style w:type="character" w:styleId="Intensieveverwijzing">
    <w:name w:val="Intense Reference"/>
    <w:uiPriority w:val="32"/>
    <w:qFormat/>
    <w:rsid w:val="00064C9A"/>
    <w:rPr>
      <w:b/>
      <w:bCs/>
      <w:i/>
      <w:iCs/>
      <w:caps/>
      <w:color w:val="5B9BD5" w:themeColor="accent1"/>
    </w:rPr>
  </w:style>
  <w:style w:type="character" w:styleId="Titelvanboek">
    <w:name w:val="Book Title"/>
    <w:uiPriority w:val="33"/>
    <w:qFormat/>
    <w:rsid w:val="00064C9A"/>
    <w:rPr>
      <w:b/>
      <w:bCs/>
      <w:i/>
      <w:iCs/>
      <w:spacing w:val="0"/>
    </w:rPr>
  </w:style>
  <w:style w:type="paragraph" w:styleId="Kopvaninhoudsopgave">
    <w:name w:val="TOC Heading"/>
    <w:basedOn w:val="Kop1"/>
    <w:next w:val="Standaard"/>
    <w:uiPriority w:val="39"/>
    <w:unhideWhenUsed/>
    <w:qFormat/>
    <w:rsid w:val="00064C9A"/>
    <w:pPr>
      <w:outlineLvl w:val="9"/>
    </w:pPr>
  </w:style>
  <w:style w:type="paragraph" w:styleId="Lijstalinea">
    <w:name w:val="List Paragraph"/>
    <w:basedOn w:val="Standaard"/>
    <w:uiPriority w:val="34"/>
    <w:qFormat/>
    <w:rsid w:val="007E0B20"/>
    <w:pPr>
      <w:spacing w:line="240" w:lineRule="auto"/>
      <w:ind w:left="720"/>
      <w:contextualSpacing/>
    </w:pPr>
    <w:rPr>
      <w:sz w:val="24"/>
      <w:szCs w:val="24"/>
      <w:lang w:eastAsia="nl-NL"/>
    </w:rPr>
  </w:style>
  <w:style w:type="paragraph" w:styleId="Normaalweb">
    <w:name w:val="Normal (Web)"/>
    <w:basedOn w:val="Standaard"/>
    <w:uiPriority w:val="99"/>
    <w:unhideWhenUsed/>
    <w:rsid w:val="007E0B2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Inhopg1">
    <w:name w:val="toc 1"/>
    <w:basedOn w:val="Standaard"/>
    <w:next w:val="Standaard"/>
    <w:autoRedefine/>
    <w:uiPriority w:val="39"/>
    <w:unhideWhenUsed/>
    <w:rsid w:val="00FD62A4"/>
    <w:pPr>
      <w:spacing w:after="100"/>
    </w:pPr>
  </w:style>
  <w:style w:type="paragraph" w:styleId="Inhopg2">
    <w:name w:val="toc 2"/>
    <w:basedOn w:val="Standaard"/>
    <w:next w:val="Standaard"/>
    <w:autoRedefine/>
    <w:uiPriority w:val="39"/>
    <w:unhideWhenUsed/>
    <w:rsid w:val="00FD62A4"/>
    <w:pPr>
      <w:spacing w:after="100"/>
      <w:ind w:left="200"/>
    </w:pPr>
  </w:style>
  <w:style w:type="paragraph" w:styleId="Inhopg3">
    <w:name w:val="toc 3"/>
    <w:basedOn w:val="Standaard"/>
    <w:next w:val="Standaard"/>
    <w:autoRedefine/>
    <w:uiPriority w:val="39"/>
    <w:unhideWhenUsed/>
    <w:rsid w:val="00FD62A4"/>
    <w:pPr>
      <w:spacing w:after="100"/>
      <w:ind w:left="400"/>
    </w:pPr>
  </w:style>
  <w:style w:type="character" w:styleId="Hyperlink">
    <w:name w:val="Hyperlink"/>
    <w:basedOn w:val="Standaardalinea-lettertype"/>
    <w:uiPriority w:val="99"/>
    <w:unhideWhenUsed/>
    <w:rsid w:val="00FD62A4"/>
    <w:rPr>
      <w:color w:val="0563C1" w:themeColor="hyperlink"/>
      <w:u w:val="single"/>
    </w:rPr>
  </w:style>
  <w:style w:type="table" w:styleId="Tabelraster">
    <w:name w:val="Table Grid"/>
    <w:basedOn w:val="Standaardtabel"/>
    <w:uiPriority w:val="39"/>
    <w:rsid w:val="00EF4EDD"/>
    <w:pPr>
      <w:spacing w:line="240" w:lineRule="auto"/>
    </w:pPr>
    <w:rPr>
      <w:rFonts w:ascii="Calibri" w:eastAsiaTheme="minorHAnsi" w:hAnsi="Calibri"/>
      <w:color w:val="002060"/>
      <w:spacing w:val="15"/>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EF4EDD"/>
    <w:pPr>
      <w:spacing w:line="240" w:lineRule="auto"/>
    </w:pPr>
    <w:rPr>
      <w:rFonts w:ascii="Calibri" w:eastAsiaTheme="minorHAnsi" w:hAnsi="Calibri"/>
      <w:color w:val="002060"/>
      <w:spacing w:val="15"/>
    </w:rPr>
  </w:style>
  <w:style w:type="character" w:customStyle="1" w:styleId="VoetnoottekstChar">
    <w:name w:val="Voetnoottekst Char"/>
    <w:basedOn w:val="Standaardalinea-lettertype"/>
    <w:link w:val="Voetnoottekst"/>
    <w:uiPriority w:val="99"/>
    <w:semiHidden/>
    <w:rsid w:val="00EF4EDD"/>
    <w:rPr>
      <w:rFonts w:ascii="Calibri" w:eastAsiaTheme="minorHAnsi" w:hAnsi="Calibri"/>
      <w:color w:val="002060"/>
      <w:spacing w:val="15"/>
    </w:rPr>
  </w:style>
  <w:style w:type="character" w:styleId="Voetnootmarkering">
    <w:name w:val="footnote reference"/>
    <w:basedOn w:val="Standaardalinea-lettertype"/>
    <w:uiPriority w:val="99"/>
    <w:semiHidden/>
    <w:unhideWhenUsed/>
    <w:rsid w:val="00EF4EDD"/>
    <w:rPr>
      <w:vertAlign w:val="superscript"/>
    </w:rPr>
  </w:style>
  <w:style w:type="paragraph" w:styleId="Koptekst">
    <w:name w:val="header"/>
    <w:basedOn w:val="Standaard"/>
    <w:link w:val="KoptekstChar"/>
    <w:uiPriority w:val="99"/>
    <w:unhideWhenUsed/>
    <w:rsid w:val="006922B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922B9"/>
  </w:style>
  <w:style w:type="paragraph" w:styleId="Voettekst">
    <w:name w:val="footer"/>
    <w:basedOn w:val="Standaard"/>
    <w:link w:val="VoettekstChar"/>
    <w:uiPriority w:val="99"/>
    <w:unhideWhenUsed/>
    <w:rsid w:val="006922B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922B9"/>
  </w:style>
  <w:style w:type="character" w:styleId="Onopgelostemelding">
    <w:name w:val="Unresolved Mention"/>
    <w:basedOn w:val="Standaardalinea-lettertype"/>
    <w:uiPriority w:val="99"/>
    <w:semiHidden/>
    <w:unhideWhenUsed/>
    <w:rsid w:val="00D700A0"/>
    <w:rPr>
      <w:color w:val="808080"/>
      <w:shd w:val="clear" w:color="auto" w:fill="E6E6E6"/>
    </w:rPr>
  </w:style>
  <w:style w:type="numbering" w:customStyle="1" w:styleId="Gemporteerdestijl7">
    <w:name w:val="Geïmporteerde stijl 7"/>
    <w:rsid w:val="007F437B"/>
    <w:pPr>
      <w:numPr>
        <w:numId w:val="14"/>
      </w:numPr>
    </w:pPr>
  </w:style>
  <w:style w:type="table" w:customStyle="1" w:styleId="NormalTablePHPDOCX">
    <w:name w:val="Normal Table PHPDOCX"/>
    <w:uiPriority w:val="99"/>
    <w:semiHidden/>
    <w:unhideWhenUsed/>
    <w:qFormat/>
    <w:rsid w:val="00DE398A"/>
    <w:pPr>
      <w:spacing w:line="240" w:lineRule="auto"/>
    </w:pPr>
    <w:rPr>
      <w:rFonts w:eastAsiaTheme="minorHAnsi"/>
      <w:sz w:val="22"/>
      <w:szCs w:val="22"/>
      <w:lang w:val="en-US"/>
    </w:rPr>
    <w:tblPr>
      <w:tblInd w:w="0" w:type="dxa"/>
      <w:tblCellMar>
        <w:top w:w="0" w:type="dxa"/>
        <w:left w:w="108" w:type="dxa"/>
        <w:bottom w:w="0" w:type="dxa"/>
        <w:right w:w="108" w:type="dxa"/>
      </w:tblCellMar>
    </w:tblPr>
  </w:style>
  <w:style w:type="character" w:customStyle="1" w:styleId="highlight">
    <w:name w:val="highlight"/>
    <w:basedOn w:val="Standaardalinea-lettertype"/>
    <w:rsid w:val="005C0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970435">
      <w:bodyDiv w:val="1"/>
      <w:marLeft w:val="0"/>
      <w:marRight w:val="0"/>
      <w:marTop w:val="0"/>
      <w:marBottom w:val="0"/>
      <w:divBdr>
        <w:top w:val="none" w:sz="0" w:space="0" w:color="auto"/>
        <w:left w:val="none" w:sz="0" w:space="0" w:color="auto"/>
        <w:bottom w:val="none" w:sz="0" w:space="0" w:color="auto"/>
        <w:right w:val="none" w:sz="0" w:space="0" w:color="auto"/>
      </w:divBdr>
    </w:div>
    <w:div w:id="701594893">
      <w:bodyDiv w:val="1"/>
      <w:marLeft w:val="0"/>
      <w:marRight w:val="0"/>
      <w:marTop w:val="0"/>
      <w:marBottom w:val="0"/>
      <w:divBdr>
        <w:top w:val="none" w:sz="0" w:space="0" w:color="auto"/>
        <w:left w:val="none" w:sz="0" w:space="0" w:color="auto"/>
        <w:bottom w:val="none" w:sz="0" w:space="0" w:color="auto"/>
        <w:right w:val="none" w:sz="0" w:space="0" w:color="auto"/>
      </w:divBdr>
    </w:div>
    <w:div w:id="1569723724">
      <w:bodyDiv w:val="1"/>
      <w:marLeft w:val="0"/>
      <w:marRight w:val="0"/>
      <w:marTop w:val="0"/>
      <w:marBottom w:val="0"/>
      <w:divBdr>
        <w:top w:val="none" w:sz="0" w:space="0" w:color="auto"/>
        <w:left w:val="none" w:sz="0" w:space="0" w:color="auto"/>
        <w:bottom w:val="none" w:sz="0" w:space="0" w:color="auto"/>
        <w:right w:val="none" w:sz="0" w:space="0" w:color="auto"/>
      </w:divBdr>
    </w:div>
    <w:div w:id="207620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b@obs-detandem.n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nderwijsgeschillen.nl" TargetMode="External"/><Relationship Id="rId23" Type="http://schemas.openxmlformats.org/officeDocument/2006/relationships/fontTable" Target="fontTable.xml"/><Relationship Id="rId10" Type="http://schemas.openxmlformats.org/officeDocument/2006/relationships/image" Target="media/image10.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emf"/><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PlezierVerantwoordelijkheid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82BC00-05CD-4A3B-821C-691BFAF7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5183</Words>
  <Characters>28511</Characters>
  <Application>Microsoft Office Word</Application>
  <DocSecurity>0</DocSecurity>
  <Lines>237</Lines>
  <Paragraphs>67</Paragraphs>
  <ScaleCrop>false</ScaleCrop>
  <HeadingPairs>
    <vt:vector size="2" baseType="variant">
      <vt:variant>
        <vt:lpstr>Titel</vt:lpstr>
      </vt:variant>
      <vt:variant>
        <vt:i4>1</vt:i4>
      </vt:variant>
    </vt:vector>
  </HeadingPairs>
  <TitlesOfParts>
    <vt:vector size="1" baseType="lpstr">
      <vt:lpstr>veiligheidsplan</vt:lpstr>
    </vt:vector>
  </TitlesOfParts>
  <Company>Deklas.nu</Company>
  <LinksUpToDate>false</LinksUpToDate>
  <CharactersWithSpaces>33627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veiligheidsplan</dc:title>
  <dc:subject>Sociale, fysieke en psychische veiligheid…                        Zo doen wij dat!</dc:subject>
  <dc:creator>Greet Korte</dc:creator>
  <cp:keywords/>
  <dc:description/>
  <cp:lastModifiedBy>Ruud Zwinkels</cp:lastModifiedBy>
  <cp:revision>22</cp:revision>
  <dcterms:created xsi:type="dcterms:W3CDTF">2017-12-08T10:56:00Z</dcterms:created>
  <dcterms:modified xsi:type="dcterms:W3CDTF">2018-09-06T13:15:00Z</dcterms:modified>
</cp:coreProperties>
</file>