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3CA94" w14:textId="73A3C7EE" w:rsidR="00154C0D" w:rsidRPr="000207A0" w:rsidRDefault="00133135" w:rsidP="000207A0">
      <w:pPr>
        <w:rPr>
          <w:rFonts w:asciiTheme="majorHAnsi" w:hAnsiTheme="majorHAnsi"/>
        </w:rPr>
      </w:pPr>
      <w:r>
        <w:rPr>
          <w:rFonts w:ascii="Helvetica" w:eastAsiaTheme="minorEastAsia" w:hAnsi="Helvetica" w:cs="Helvetica"/>
          <w:noProof/>
          <w:sz w:val="24"/>
          <w:szCs w:val="24"/>
          <w:lang w:eastAsia="nl-NL"/>
        </w:rPr>
        <w:drawing>
          <wp:anchor distT="0" distB="0" distL="114300" distR="114300" simplePos="0" relativeHeight="251665408" behindDoc="1" locked="0" layoutInCell="1" allowOverlap="1" wp14:anchorId="32D443B8" wp14:editId="6D39E4CD">
            <wp:simplePos x="0" y="0"/>
            <wp:positionH relativeFrom="column">
              <wp:posOffset>3543300</wp:posOffset>
            </wp:positionH>
            <wp:positionV relativeFrom="paragraph">
              <wp:posOffset>-342899</wp:posOffset>
            </wp:positionV>
            <wp:extent cx="2807335" cy="2002224"/>
            <wp:effectExtent l="0" t="0" r="12065"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7335" cy="2002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F7944"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5D2BF5F3"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7A8759B8"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3589DE02" w14:textId="143F86B2" w:rsidR="00154C0D" w:rsidRPr="000207A0" w:rsidRDefault="0023794B" w:rsidP="0023794B">
      <w:pPr>
        <w:pStyle w:val="Normal"/>
        <w:tabs>
          <w:tab w:val="left" w:pos="500"/>
        </w:tabs>
        <w:spacing w:line="205" w:lineRule="atLeast"/>
        <w:rPr>
          <w:rFonts w:asciiTheme="majorHAnsi" w:hAnsiTheme="majorHAnsi"/>
          <w:b/>
          <w:sz w:val="22"/>
          <w:szCs w:val="22"/>
        </w:rPr>
      </w:pPr>
      <w:r>
        <w:rPr>
          <w:rFonts w:asciiTheme="majorHAnsi" w:hAnsiTheme="majorHAnsi"/>
          <w:b/>
          <w:sz w:val="22"/>
          <w:szCs w:val="22"/>
        </w:rPr>
        <w:tab/>
      </w:r>
    </w:p>
    <w:p w14:paraId="0516B771"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53880CD1"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2560928E"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04E32942"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19B26A06"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6C9A1FA0"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6FBC26D9"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202B3810" w14:textId="77777777" w:rsidR="00154C0D" w:rsidRPr="000207A0" w:rsidRDefault="00154C0D" w:rsidP="000207A0">
      <w:pPr>
        <w:pStyle w:val="Normal"/>
        <w:tabs>
          <w:tab w:val="left" w:pos="3420"/>
          <w:tab w:val="left" w:pos="6840"/>
        </w:tabs>
        <w:spacing w:line="205" w:lineRule="atLeast"/>
        <w:rPr>
          <w:rFonts w:asciiTheme="majorHAnsi" w:hAnsiTheme="majorHAnsi"/>
          <w:b/>
          <w:sz w:val="22"/>
          <w:szCs w:val="22"/>
        </w:rPr>
      </w:pPr>
    </w:p>
    <w:p w14:paraId="35128093" w14:textId="7751BE20" w:rsidR="00154C0D" w:rsidRPr="00133135" w:rsidRDefault="00607407" w:rsidP="000207A0">
      <w:pPr>
        <w:pStyle w:val="Normal"/>
        <w:tabs>
          <w:tab w:val="left" w:pos="3420"/>
          <w:tab w:val="left" w:pos="6840"/>
        </w:tabs>
        <w:spacing w:line="205" w:lineRule="atLeast"/>
        <w:rPr>
          <w:rFonts w:asciiTheme="majorHAnsi" w:hAnsiTheme="majorHAnsi"/>
          <w:sz w:val="72"/>
          <w:szCs w:val="72"/>
        </w:rPr>
      </w:pPr>
      <w:r w:rsidRPr="003A7749">
        <w:rPr>
          <w:rFonts w:asciiTheme="majorHAnsi" w:hAnsiTheme="majorHAnsi"/>
          <w:sz w:val="72"/>
          <w:szCs w:val="72"/>
        </w:rPr>
        <w:t>Schoolveiligheidsbeleid</w:t>
      </w:r>
    </w:p>
    <w:p w14:paraId="21DB5B2D" w14:textId="5DC1D924" w:rsidR="00154C0D" w:rsidRPr="00133135" w:rsidRDefault="00AE6EA7" w:rsidP="000207A0">
      <w:pPr>
        <w:pStyle w:val="Normal"/>
        <w:tabs>
          <w:tab w:val="left" w:pos="3420"/>
          <w:tab w:val="left" w:pos="6840"/>
        </w:tabs>
        <w:spacing w:line="205" w:lineRule="atLeast"/>
        <w:rPr>
          <w:rFonts w:asciiTheme="majorHAnsi" w:hAnsiTheme="majorHAnsi"/>
          <w:sz w:val="56"/>
          <w:szCs w:val="56"/>
        </w:rPr>
      </w:pPr>
      <w:r>
        <w:rPr>
          <w:rFonts w:asciiTheme="majorHAnsi" w:hAnsiTheme="majorHAnsi"/>
          <w:sz w:val="56"/>
          <w:szCs w:val="56"/>
        </w:rPr>
        <w:t xml:space="preserve">Mauritsschool </w:t>
      </w:r>
      <w:r w:rsidR="00607407" w:rsidRPr="00133135">
        <w:rPr>
          <w:rFonts w:asciiTheme="majorHAnsi" w:hAnsiTheme="majorHAnsi"/>
          <w:sz w:val="56"/>
          <w:szCs w:val="56"/>
        </w:rPr>
        <w:t xml:space="preserve">Stichting </w:t>
      </w:r>
      <w:r w:rsidR="00154C0D" w:rsidRPr="00133135">
        <w:rPr>
          <w:rFonts w:asciiTheme="majorHAnsi" w:hAnsiTheme="majorHAnsi"/>
          <w:sz w:val="56"/>
          <w:szCs w:val="56"/>
        </w:rPr>
        <w:t>Fluenta</w:t>
      </w:r>
    </w:p>
    <w:p w14:paraId="4FEE2CFC" w14:textId="7356914A" w:rsidR="00006137" w:rsidRPr="000207A0" w:rsidRDefault="00AE6EA7" w:rsidP="000207A0">
      <w:pPr>
        <w:pStyle w:val="Normal"/>
        <w:tabs>
          <w:tab w:val="left" w:pos="3420"/>
          <w:tab w:val="left" w:pos="6840"/>
        </w:tabs>
        <w:spacing w:line="205" w:lineRule="atLeast"/>
        <w:rPr>
          <w:rFonts w:asciiTheme="majorHAnsi" w:hAnsiTheme="majorHAnsi"/>
          <w:sz w:val="22"/>
          <w:szCs w:val="22"/>
        </w:rPr>
      </w:pPr>
      <w:r>
        <w:rPr>
          <w:rFonts w:asciiTheme="majorHAnsi" w:hAnsiTheme="majorHAnsi"/>
          <w:sz w:val="22"/>
          <w:szCs w:val="22"/>
        </w:rPr>
        <w:t>V</w:t>
      </w:r>
      <w:bookmarkStart w:id="0" w:name="_GoBack"/>
      <w:bookmarkEnd w:id="0"/>
      <w:r w:rsidR="00006137" w:rsidRPr="000207A0">
        <w:rPr>
          <w:rFonts w:asciiTheme="majorHAnsi" w:hAnsiTheme="majorHAnsi"/>
          <w:sz w:val="22"/>
          <w:szCs w:val="22"/>
        </w:rPr>
        <w:t xml:space="preserve">ersie </w:t>
      </w:r>
      <w:r w:rsidR="006140A5">
        <w:rPr>
          <w:rFonts w:asciiTheme="majorHAnsi" w:hAnsiTheme="majorHAnsi"/>
          <w:sz w:val="22"/>
          <w:szCs w:val="22"/>
        </w:rPr>
        <w:t>4</w:t>
      </w:r>
      <w:r w:rsidR="00E325E8">
        <w:rPr>
          <w:rFonts w:asciiTheme="majorHAnsi" w:hAnsiTheme="majorHAnsi"/>
          <w:sz w:val="22"/>
          <w:szCs w:val="22"/>
        </w:rPr>
        <w:t xml:space="preserve"> </w:t>
      </w:r>
      <w:r w:rsidR="006A51B0">
        <w:rPr>
          <w:rFonts w:asciiTheme="majorHAnsi" w:hAnsiTheme="majorHAnsi"/>
          <w:sz w:val="22"/>
          <w:szCs w:val="22"/>
        </w:rPr>
        <w:t>(</w:t>
      </w:r>
      <w:r>
        <w:rPr>
          <w:rFonts w:asciiTheme="majorHAnsi" w:hAnsiTheme="majorHAnsi"/>
          <w:sz w:val="22"/>
          <w:szCs w:val="22"/>
        </w:rPr>
        <w:t>juni 2016</w:t>
      </w:r>
      <w:r w:rsidR="006A51B0">
        <w:rPr>
          <w:rFonts w:asciiTheme="majorHAnsi" w:hAnsiTheme="majorHAnsi"/>
          <w:sz w:val="22"/>
          <w:szCs w:val="22"/>
        </w:rPr>
        <w:t>)</w:t>
      </w:r>
    </w:p>
    <w:p w14:paraId="774583AB"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40D92B69"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66633163"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066A7F6E"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3EA757FB"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34E71ACA"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20FB92B9"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6E3886CA" w14:textId="77777777" w:rsidR="00154C0D" w:rsidRPr="000207A0" w:rsidRDefault="00154C0D" w:rsidP="000207A0">
      <w:pPr>
        <w:pStyle w:val="Normal"/>
        <w:tabs>
          <w:tab w:val="left" w:pos="3420"/>
          <w:tab w:val="left" w:pos="6840"/>
        </w:tabs>
        <w:spacing w:line="205" w:lineRule="atLeast"/>
        <w:rPr>
          <w:rFonts w:asciiTheme="majorHAnsi" w:hAnsiTheme="majorHAnsi"/>
          <w:sz w:val="22"/>
          <w:szCs w:val="22"/>
        </w:rPr>
      </w:pPr>
    </w:p>
    <w:p w14:paraId="0997ED72"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247CDDD8"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6557807B"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68E8E6CB" w14:textId="3904B573" w:rsidR="00154C0D" w:rsidRPr="000207A0" w:rsidRDefault="00154C0D" w:rsidP="000207A0">
      <w:pPr>
        <w:pStyle w:val="Normal"/>
        <w:tabs>
          <w:tab w:val="left" w:pos="1140"/>
        </w:tabs>
        <w:spacing w:line="205" w:lineRule="atLeast"/>
        <w:rPr>
          <w:rFonts w:asciiTheme="majorHAnsi" w:hAnsiTheme="majorHAnsi"/>
          <w:b/>
          <w:sz w:val="22"/>
          <w:szCs w:val="22"/>
        </w:rPr>
      </w:pPr>
    </w:p>
    <w:p w14:paraId="49EADA1B"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51BE07E9" w14:textId="56696DE5" w:rsidR="00154C0D" w:rsidRPr="003A7749" w:rsidRDefault="00FE2383" w:rsidP="000207A0">
      <w:pPr>
        <w:pStyle w:val="Normal"/>
        <w:tabs>
          <w:tab w:val="left" w:pos="1140"/>
        </w:tabs>
        <w:spacing w:line="205" w:lineRule="atLeast"/>
        <w:rPr>
          <w:rFonts w:asciiTheme="majorHAnsi" w:hAnsiTheme="majorHAnsi"/>
          <w:sz w:val="56"/>
          <w:szCs w:val="56"/>
        </w:rPr>
      </w:pPr>
      <w:r>
        <w:rPr>
          <w:rFonts w:ascii="Helvetica" w:eastAsiaTheme="minorEastAsia" w:hAnsi="Helvetica" w:cs="Helvetica"/>
          <w:noProof/>
          <w:szCs w:val="24"/>
        </w:rPr>
        <w:drawing>
          <wp:inline distT="0" distB="0" distL="0" distR="0" wp14:anchorId="05764EC5" wp14:editId="421FFA4D">
            <wp:extent cx="2690803" cy="1791587"/>
            <wp:effectExtent l="0" t="0" r="1905" b="1206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0803" cy="1791587"/>
                    </a:xfrm>
                    <a:prstGeom prst="rect">
                      <a:avLst/>
                    </a:prstGeom>
                    <a:noFill/>
                    <a:ln>
                      <a:noFill/>
                    </a:ln>
                  </pic:spPr>
                </pic:pic>
              </a:graphicData>
            </a:graphic>
          </wp:inline>
        </w:drawing>
      </w:r>
      <w:r w:rsidR="003A7749">
        <w:rPr>
          <w:rFonts w:asciiTheme="majorHAnsi" w:hAnsiTheme="majorHAnsi"/>
          <w:b/>
          <w:sz w:val="22"/>
          <w:szCs w:val="22"/>
        </w:rPr>
        <w:t xml:space="preserve"> </w:t>
      </w:r>
      <w:r w:rsidR="00D11CEB">
        <w:rPr>
          <w:rFonts w:asciiTheme="majorHAnsi" w:hAnsiTheme="majorHAnsi"/>
          <w:sz w:val="56"/>
          <w:szCs w:val="56"/>
        </w:rPr>
        <w:t>Goed</w:t>
      </w:r>
      <w:r w:rsidR="003A7749">
        <w:rPr>
          <w:rFonts w:asciiTheme="majorHAnsi" w:hAnsiTheme="majorHAnsi"/>
          <w:sz w:val="56"/>
          <w:szCs w:val="56"/>
        </w:rPr>
        <w:t xml:space="preserve"> geregeld!</w:t>
      </w:r>
    </w:p>
    <w:p w14:paraId="02426824"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48A1CF2C"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02959745"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1B04A493" w14:textId="77777777" w:rsidR="007C35AB" w:rsidRPr="000207A0" w:rsidRDefault="007C35AB" w:rsidP="000207A0">
      <w:pPr>
        <w:pStyle w:val="Normal"/>
        <w:tabs>
          <w:tab w:val="left" w:pos="1140"/>
        </w:tabs>
        <w:spacing w:line="205" w:lineRule="atLeast"/>
        <w:rPr>
          <w:rFonts w:asciiTheme="majorHAnsi" w:hAnsiTheme="majorHAnsi"/>
          <w:b/>
          <w:sz w:val="22"/>
          <w:szCs w:val="22"/>
        </w:rPr>
      </w:pPr>
    </w:p>
    <w:p w14:paraId="1C2A4B5C" w14:textId="77777777" w:rsidR="007C35AB" w:rsidRPr="000207A0" w:rsidRDefault="007C35AB" w:rsidP="000207A0">
      <w:pPr>
        <w:pStyle w:val="Normal"/>
        <w:tabs>
          <w:tab w:val="left" w:pos="1140"/>
        </w:tabs>
        <w:spacing w:line="205" w:lineRule="atLeast"/>
        <w:rPr>
          <w:rFonts w:asciiTheme="majorHAnsi" w:hAnsiTheme="majorHAnsi"/>
          <w:b/>
          <w:sz w:val="22"/>
          <w:szCs w:val="22"/>
        </w:rPr>
      </w:pPr>
    </w:p>
    <w:p w14:paraId="1D99C57E" w14:textId="77777777" w:rsidR="007C35AB" w:rsidRPr="000207A0" w:rsidRDefault="007C35AB" w:rsidP="000207A0">
      <w:pPr>
        <w:pStyle w:val="Normal"/>
        <w:tabs>
          <w:tab w:val="left" w:pos="1140"/>
        </w:tabs>
        <w:spacing w:line="205" w:lineRule="atLeast"/>
        <w:rPr>
          <w:rFonts w:asciiTheme="majorHAnsi" w:hAnsiTheme="majorHAnsi"/>
          <w:b/>
          <w:sz w:val="22"/>
          <w:szCs w:val="22"/>
        </w:rPr>
      </w:pPr>
    </w:p>
    <w:p w14:paraId="2F3A27AD" w14:textId="6DCAE869" w:rsidR="007C35AB" w:rsidRPr="000207A0" w:rsidRDefault="007C35AB" w:rsidP="000207A0">
      <w:pPr>
        <w:pStyle w:val="Normal"/>
        <w:tabs>
          <w:tab w:val="left" w:pos="1140"/>
        </w:tabs>
        <w:spacing w:line="205" w:lineRule="atLeast"/>
        <w:rPr>
          <w:rFonts w:asciiTheme="majorHAnsi" w:hAnsiTheme="majorHAnsi"/>
          <w:b/>
          <w:sz w:val="22"/>
          <w:szCs w:val="22"/>
        </w:rPr>
      </w:pPr>
    </w:p>
    <w:p w14:paraId="3FD8D2BC" w14:textId="2059ADC4" w:rsidR="00154C0D" w:rsidRPr="006A51B0" w:rsidRDefault="00154C0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b/>
          <w:sz w:val="22"/>
          <w:szCs w:val="22"/>
        </w:rPr>
        <w:lastRenderedPageBreak/>
        <w:t>INHOUDSOPGAVE</w:t>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b/>
          <w:sz w:val="22"/>
          <w:szCs w:val="22"/>
        </w:rPr>
        <w:tab/>
      </w:r>
      <w:r w:rsidR="006A51B0">
        <w:rPr>
          <w:rFonts w:asciiTheme="majorHAnsi" w:hAnsiTheme="majorHAnsi"/>
          <w:sz w:val="22"/>
          <w:szCs w:val="22"/>
        </w:rPr>
        <w:t>2</w:t>
      </w:r>
    </w:p>
    <w:p w14:paraId="7C1957A1"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7343AA74" w14:textId="5B4A7A4E" w:rsidR="00154C0D" w:rsidRPr="00A47EE9" w:rsidRDefault="00154C0D" w:rsidP="000207A0">
      <w:pPr>
        <w:autoSpaceDE w:val="0"/>
        <w:autoSpaceDN w:val="0"/>
        <w:adjustRightInd w:val="0"/>
        <w:spacing w:after="0" w:line="240" w:lineRule="auto"/>
        <w:rPr>
          <w:rFonts w:asciiTheme="majorHAnsi" w:hAnsiTheme="majorHAnsi" w:cs="Arial"/>
        </w:rPr>
      </w:pPr>
      <w:r w:rsidRPr="000207A0">
        <w:rPr>
          <w:rFonts w:asciiTheme="majorHAnsi" w:hAnsiTheme="majorHAnsi" w:cs="Arial"/>
          <w:b/>
        </w:rPr>
        <w:t xml:space="preserve">Inleiding </w:t>
      </w:r>
      <w:r w:rsidR="00A47EE9">
        <w:rPr>
          <w:rFonts w:asciiTheme="majorHAnsi" w:hAnsiTheme="majorHAnsi" w:cs="Arial"/>
          <w:b/>
        </w:rPr>
        <w:t xml:space="preserve">      </w:t>
      </w:r>
      <w:r w:rsidR="00607407">
        <w:rPr>
          <w:rFonts w:asciiTheme="majorHAnsi" w:hAnsiTheme="majorHAnsi" w:cs="Arial"/>
        </w:rPr>
        <w:t>Schoolveiligheidsbeleid</w:t>
      </w:r>
      <w:r w:rsidRPr="00A47EE9">
        <w:rPr>
          <w:rFonts w:asciiTheme="majorHAnsi" w:hAnsiTheme="majorHAnsi" w:cs="Arial"/>
        </w:rPr>
        <w:t xml:space="preserve"> Stichting Fluenta</w:t>
      </w:r>
      <w:r w:rsidR="00BD36CD">
        <w:rPr>
          <w:rFonts w:asciiTheme="majorHAnsi" w:hAnsiTheme="majorHAnsi" w:cs="Arial"/>
        </w:rPr>
        <w:tab/>
      </w:r>
      <w:r w:rsidR="00BD36CD">
        <w:rPr>
          <w:rFonts w:asciiTheme="majorHAnsi" w:hAnsiTheme="majorHAnsi" w:cs="Arial"/>
        </w:rPr>
        <w:tab/>
      </w:r>
      <w:r w:rsidR="00BD36CD">
        <w:rPr>
          <w:rFonts w:asciiTheme="majorHAnsi" w:hAnsiTheme="majorHAnsi" w:cs="Arial"/>
        </w:rPr>
        <w:tab/>
      </w:r>
      <w:r w:rsidR="00BD36CD">
        <w:rPr>
          <w:rFonts w:asciiTheme="majorHAnsi" w:hAnsiTheme="majorHAnsi" w:cs="Arial"/>
        </w:rPr>
        <w:tab/>
      </w:r>
      <w:r w:rsidR="00BD36CD">
        <w:rPr>
          <w:rFonts w:asciiTheme="majorHAnsi" w:hAnsiTheme="majorHAnsi" w:cs="Arial"/>
        </w:rPr>
        <w:tab/>
        <w:t>3</w:t>
      </w:r>
    </w:p>
    <w:p w14:paraId="05EF24CC"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1E90C6D9" w14:textId="511AF8C7" w:rsidR="00154C0D" w:rsidRPr="00BD36CD"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b/>
          <w:sz w:val="22"/>
          <w:szCs w:val="22"/>
        </w:rPr>
        <w:t>1</w:t>
      </w:r>
      <w:r w:rsidR="00154C0D" w:rsidRPr="000207A0">
        <w:rPr>
          <w:rFonts w:asciiTheme="majorHAnsi" w:hAnsiTheme="majorHAnsi"/>
          <w:sz w:val="22"/>
          <w:szCs w:val="22"/>
        </w:rPr>
        <w:tab/>
      </w:r>
      <w:r w:rsidR="001F099C" w:rsidRPr="000207A0">
        <w:rPr>
          <w:rFonts w:asciiTheme="majorHAnsi" w:hAnsiTheme="majorHAnsi"/>
          <w:b/>
          <w:sz w:val="22"/>
          <w:szCs w:val="22"/>
        </w:rPr>
        <w:t>SCHOOLKLIMAAT</w:t>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sz w:val="22"/>
          <w:szCs w:val="22"/>
        </w:rPr>
        <w:t>5</w:t>
      </w:r>
    </w:p>
    <w:p w14:paraId="059E3983" w14:textId="12C6D6DE" w:rsidR="00154C0D"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1</w:t>
      </w:r>
      <w:r w:rsidR="00154C0D" w:rsidRPr="000207A0">
        <w:rPr>
          <w:rFonts w:asciiTheme="majorHAnsi" w:hAnsiTheme="majorHAnsi"/>
          <w:sz w:val="22"/>
          <w:szCs w:val="22"/>
        </w:rPr>
        <w:t>.1</w:t>
      </w:r>
      <w:r w:rsidR="00154C0D" w:rsidRPr="000207A0">
        <w:rPr>
          <w:rFonts w:asciiTheme="majorHAnsi" w:hAnsiTheme="majorHAnsi"/>
          <w:sz w:val="22"/>
          <w:szCs w:val="22"/>
        </w:rPr>
        <w:tab/>
        <w:t>Algemene schoolregels</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5</w:t>
      </w:r>
    </w:p>
    <w:p w14:paraId="1D3227D7" w14:textId="712DBDB0" w:rsidR="001F099C"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1</w:t>
      </w:r>
      <w:r w:rsidR="001F099C" w:rsidRPr="000207A0">
        <w:rPr>
          <w:rFonts w:asciiTheme="majorHAnsi" w:hAnsiTheme="majorHAnsi"/>
          <w:sz w:val="22"/>
          <w:szCs w:val="22"/>
        </w:rPr>
        <w:t>.2</w:t>
      </w:r>
      <w:r w:rsidR="001F099C" w:rsidRPr="000207A0">
        <w:rPr>
          <w:rFonts w:asciiTheme="majorHAnsi" w:hAnsiTheme="majorHAnsi"/>
          <w:sz w:val="22"/>
          <w:szCs w:val="22"/>
        </w:rPr>
        <w:tab/>
        <w:t>Meldcode en Meldplicht</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5</w:t>
      </w:r>
    </w:p>
    <w:p w14:paraId="65068166" w14:textId="47B831C3" w:rsidR="001F099C"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1</w:t>
      </w:r>
      <w:r w:rsidR="001F099C" w:rsidRPr="000207A0">
        <w:rPr>
          <w:rFonts w:asciiTheme="majorHAnsi" w:hAnsiTheme="majorHAnsi"/>
          <w:sz w:val="22"/>
          <w:szCs w:val="22"/>
        </w:rPr>
        <w:t>.3</w:t>
      </w:r>
      <w:r w:rsidR="001F099C" w:rsidRPr="000207A0">
        <w:rPr>
          <w:rFonts w:asciiTheme="majorHAnsi" w:hAnsiTheme="majorHAnsi"/>
          <w:sz w:val="22"/>
          <w:szCs w:val="22"/>
        </w:rPr>
        <w:tab/>
      </w:r>
      <w:r w:rsidR="00946098">
        <w:rPr>
          <w:rFonts w:asciiTheme="majorHAnsi" w:hAnsiTheme="majorHAnsi"/>
          <w:sz w:val="22"/>
          <w:szCs w:val="22"/>
        </w:rPr>
        <w:t>P</w:t>
      </w:r>
      <w:r w:rsidR="00995F5B">
        <w:rPr>
          <w:rFonts w:asciiTheme="majorHAnsi" w:hAnsiTheme="majorHAnsi"/>
          <w:sz w:val="22"/>
          <w:szCs w:val="22"/>
        </w:rPr>
        <w:t>rotocollen en reglementen</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5</w:t>
      </w:r>
    </w:p>
    <w:p w14:paraId="4AFBF333" w14:textId="54092AAC" w:rsidR="00995F5B" w:rsidRPr="000207A0" w:rsidRDefault="00E544E1" w:rsidP="00995F5B">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1</w:t>
      </w:r>
      <w:r w:rsidR="001F099C" w:rsidRPr="000207A0">
        <w:rPr>
          <w:rFonts w:asciiTheme="majorHAnsi" w:hAnsiTheme="majorHAnsi"/>
          <w:sz w:val="22"/>
          <w:szCs w:val="22"/>
        </w:rPr>
        <w:t>.3.1</w:t>
      </w:r>
      <w:r w:rsidR="001F099C" w:rsidRPr="000207A0">
        <w:rPr>
          <w:rFonts w:asciiTheme="majorHAnsi" w:hAnsiTheme="majorHAnsi"/>
          <w:sz w:val="22"/>
          <w:szCs w:val="22"/>
        </w:rPr>
        <w:tab/>
      </w:r>
      <w:r w:rsidR="00995F5B" w:rsidRPr="000207A0">
        <w:rPr>
          <w:rFonts w:asciiTheme="majorHAnsi" w:hAnsiTheme="majorHAnsi"/>
          <w:sz w:val="22"/>
          <w:szCs w:val="22"/>
        </w:rPr>
        <w:t>Protocol vo</w:t>
      </w:r>
      <w:r w:rsidR="001862F0">
        <w:rPr>
          <w:rFonts w:asciiTheme="majorHAnsi" w:hAnsiTheme="majorHAnsi"/>
          <w:sz w:val="22"/>
          <w:szCs w:val="22"/>
        </w:rPr>
        <w:t xml:space="preserve">orkomen van ongewenst seksueel </w:t>
      </w:r>
      <w:r w:rsidR="00995F5B" w:rsidRPr="000207A0">
        <w:rPr>
          <w:rFonts w:asciiTheme="majorHAnsi" w:hAnsiTheme="majorHAnsi"/>
          <w:sz w:val="22"/>
          <w:szCs w:val="22"/>
        </w:rPr>
        <w:t>gedrag</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5</w:t>
      </w:r>
    </w:p>
    <w:p w14:paraId="22110FEA" w14:textId="2BD94E94" w:rsidR="00154C0D"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1</w:t>
      </w:r>
      <w:r w:rsidR="001F099C" w:rsidRPr="000207A0">
        <w:rPr>
          <w:rFonts w:asciiTheme="majorHAnsi" w:hAnsiTheme="majorHAnsi"/>
          <w:sz w:val="22"/>
          <w:szCs w:val="22"/>
        </w:rPr>
        <w:t>.3.2</w:t>
      </w:r>
      <w:r w:rsidR="001F099C" w:rsidRPr="000207A0">
        <w:rPr>
          <w:rFonts w:asciiTheme="majorHAnsi" w:hAnsiTheme="majorHAnsi"/>
          <w:sz w:val="22"/>
          <w:szCs w:val="22"/>
        </w:rPr>
        <w:tab/>
      </w:r>
      <w:r w:rsidR="00AD2B25">
        <w:rPr>
          <w:rFonts w:asciiTheme="majorHAnsi" w:hAnsiTheme="majorHAnsi"/>
          <w:sz w:val="22"/>
          <w:szCs w:val="22"/>
        </w:rPr>
        <w:t>Voorkomen en tegengaan van pesten</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6</w:t>
      </w:r>
    </w:p>
    <w:p w14:paraId="0698708F" w14:textId="4AA8580F" w:rsidR="00AD2B25"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1.3.3</w:t>
      </w:r>
      <w:r>
        <w:rPr>
          <w:rFonts w:asciiTheme="majorHAnsi" w:hAnsiTheme="majorHAnsi"/>
          <w:sz w:val="22"/>
          <w:szCs w:val="22"/>
        </w:rPr>
        <w:tab/>
        <w:t>Beleid inzake kleding op de Fluentascholen</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6</w:t>
      </w:r>
    </w:p>
    <w:p w14:paraId="14EBAD4B" w14:textId="37471E8D" w:rsidR="00154C0D"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1.4</w:t>
      </w:r>
      <w:r w:rsidR="00DD5F6A" w:rsidRPr="000207A0">
        <w:rPr>
          <w:rFonts w:asciiTheme="majorHAnsi" w:hAnsiTheme="majorHAnsi"/>
          <w:sz w:val="22"/>
          <w:szCs w:val="22"/>
        </w:rPr>
        <w:tab/>
        <w:t>Sancties</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6</w:t>
      </w:r>
    </w:p>
    <w:p w14:paraId="0E6DB481" w14:textId="3E6BDEAA" w:rsidR="00673043"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1.5</w:t>
      </w:r>
      <w:r>
        <w:rPr>
          <w:rFonts w:asciiTheme="majorHAnsi" w:hAnsiTheme="majorHAnsi"/>
          <w:sz w:val="22"/>
          <w:szCs w:val="22"/>
        </w:rPr>
        <w:tab/>
        <w:t>Monitoring</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6</w:t>
      </w:r>
    </w:p>
    <w:p w14:paraId="631D194E" w14:textId="77777777" w:rsidR="00673043" w:rsidRPr="000207A0" w:rsidRDefault="00673043" w:rsidP="000207A0">
      <w:pPr>
        <w:pStyle w:val="Normal"/>
        <w:tabs>
          <w:tab w:val="left" w:pos="1140"/>
        </w:tabs>
        <w:spacing w:line="205" w:lineRule="atLeast"/>
        <w:rPr>
          <w:rFonts w:asciiTheme="majorHAnsi" w:hAnsiTheme="majorHAnsi"/>
          <w:sz w:val="22"/>
          <w:szCs w:val="22"/>
        </w:rPr>
      </w:pPr>
    </w:p>
    <w:p w14:paraId="3063C18E" w14:textId="42A32A5A" w:rsidR="00154C0D" w:rsidRPr="00BD36CD"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b/>
          <w:sz w:val="22"/>
          <w:szCs w:val="22"/>
        </w:rPr>
        <w:t>2</w:t>
      </w:r>
      <w:r w:rsidR="00154C0D" w:rsidRPr="000207A0">
        <w:rPr>
          <w:rFonts w:asciiTheme="majorHAnsi" w:hAnsiTheme="majorHAnsi"/>
          <w:b/>
          <w:sz w:val="22"/>
          <w:szCs w:val="22"/>
        </w:rPr>
        <w:tab/>
      </w:r>
      <w:r w:rsidR="00DD5F6A" w:rsidRPr="000207A0">
        <w:rPr>
          <w:rFonts w:asciiTheme="majorHAnsi" w:hAnsiTheme="majorHAnsi"/>
          <w:b/>
          <w:sz w:val="22"/>
          <w:szCs w:val="22"/>
        </w:rPr>
        <w:t>SCHOOLOMGEVING</w:t>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sz w:val="22"/>
          <w:szCs w:val="22"/>
        </w:rPr>
        <w:t>7</w:t>
      </w:r>
    </w:p>
    <w:p w14:paraId="49B83BB8" w14:textId="7869CA66" w:rsidR="00DD5F6A"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E701B9" w:rsidRPr="000207A0">
        <w:rPr>
          <w:rFonts w:asciiTheme="majorHAnsi" w:hAnsiTheme="majorHAnsi"/>
          <w:sz w:val="22"/>
          <w:szCs w:val="22"/>
        </w:rPr>
        <w:t>.1</w:t>
      </w:r>
      <w:r w:rsidR="00E701B9" w:rsidRPr="000207A0">
        <w:rPr>
          <w:rFonts w:asciiTheme="majorHAnsi" w:hAnsiTheme="majorHAnsi"/>
          <w:sz w:val="22"/>
          <w:szCs w:val="22"/>
        </w:rPr>
        <w:tab/>
        <w:t>Arbobeleid</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56BD9AD4" w14:textId="00C9C725" w:rsidR="00E701B9"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E701B9" w:rsidRPr="000207A0">
        <w:rPr>
          <w:rFonts w:asciiTheme="majorHAnsi" w:hAnsiTheme="majorHAnsi"/>
          <w:sz w:val="22"/>
          <w:szCs w:val="22"/>
        </w:rPr>
        <w:t>.2</w:t>
      </w:r>
      <w:r w:rsidR="00E701B9" w:rsidRPr="000207A0">
        <w:rPr>
          <w:rFonts w:asciiTheme="majorHAnsi" w:hAnsiTheme="majorHAnsi"/>
          <w:sz w:val="22"/>
          <w:szCs w:val="22"/>
        </w:rPr>
        <w:tab/>
        <w:t>Schoolgebouw en omgeving</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186687B5" w14:textId="375F56E5" w:rsidR="00E701B9"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E701B9" w:rsidRPr="000207A0">
        <w:rPr>
          <w:rFonts w:asciiTheme="majorHAnsi" w:hAnsiTheme="majorHAnsi"/>
          <w:sz w:val="22"/>
          <w:szCs w:val="22"/>
        </w:rPr>
        <w:t>.2.1</w:t>
      </w:r>
      <w:r w:rsidR="00E701B9" w:rsidRPr="000207A0">
        <w:rPr>
          <w:rFonts w:asciiTheme="majorHAnsi" w:hAnsiTheme="majorHAnsi"/>
          <w:sz w:val="22"/>
          <w:szCs w:val="22"/>
        </w:rPr>
        <w:tab/>
        <w:t>Schoolgebouw</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7571CA72" w14:textId="024165B4" w:rsidR="00E701B9"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E701B9" w:rsidRPr="000207A0">
        <w:rPr>
          <w:rFonts w:asciiTheme="majorHAnsi" w:hAnsiTheme="majorHAnsi"/>
          <w:sz w:val="22"/>
          <w:szCs w:val="22"/>
        </w:rPr>
        <w:t>.2.2</w:t>
      </w:r>
      <w:r w:rsidR="00E701B9" w:rsidRPr="000207A0">
        <w:rPr>
          <w:rFonts w:asciiTheme="majorHAnsi" w:hAnsiTheme="majorHAnsi"/>
          <w:sz w:val="22"/>
          <w:szCs w:val="22"/>
        </w:rPr>
        <w:tab/>
        <w:t>Brandveiligheid</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5B5BF220" w14:textId="5F956B47" w:rsidR="00E701B9"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602EBD" w:rsidRPr="000207A0">
        <w:rPr>
          <w:rFonts w:asciiTheme="majorHAnsi" w:hAnsiTheme="majorHAnsi"/>
          <w:sz w:val="22"/>
          <w:szCs w:val="22"/>
        </w:rPr>
        <w:t>.2.3</w:t>
      </w:r>
      <w:r w:rsidR="00602EBD" w:rsidRPr="000207A0">
        <w:rPr>
          <w:rFonts w:asciiTheme="majorHAnsi" w:hAnsiTheme="majorHAnsi"/>
          <w:sz w:val="22"/>
          <w:szCs w:val="22"/>
        </w:rPr>
        <w:tab/>
        <w:t>Inventarisatie</w:t>
      </w:r>
      <w:r w:rsidR="00E701B9" w:rsidRPr="000207A0">
        <w:rPr>
          <w:rFonts w:asciiTheme="majorHAnsi" w:hAnsiTheme="majorHAnsi"/>
          <w:sz w:val="22"/>
          <w:szCs w:val="22"/>
        </w:rPr>
        <w:t xml:space="preserve"> Veiligheids- en gezondheidsrisico’s</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3D44F6EA" w14:textId="21E754E1" w:rsidR="00602EBD"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602EBD" w:rsidRPr="000207A0">
        <w:rPr>
          <w:rFonts w:asciiTheme="majorHAnsi" w:hAnsiTheme="majorHAnsi"/>
          <w:sz w:val="22"/>
          <w:szCs w:val="22"/>
        </w:rPr>
        <w:t>.2.4</w:t>
      </w:r>
      <w:r w:rsidR="00602EBD" w:rsidRPr="000207A0">
        <w:rPr>
          <w:rFonts w:asciiTheme="majorHAnsi" w:hAnsiTheme="majorHAnsi"/>
          <w:sz w:val="22"/>
          <w:szCs w:val="22"/>
        </w:rPr>
        <w:tab/>
        <w:t>Roken in en om de school</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54620496" w14:textId="42AFEED8" w:rsidR="00602EBD"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w:t>
      </w:r>
      <w:r w:rsidR="00602EBD" w:rsidRPr="000207A0">
        <w:rPr>
          <w:rFonts w:asciiTheme="majorHAnsi" w:hAnsiTheme="majorHAnsi"/>
          <w:sz w:val="22"/>
          <w:szCs w:val="22"/>
        </w:rPr>
        <w:t>.3</w:t>
      </w:r>
      <w:r w:rsidR="00602EBD" w:rsidRPr="000207A0">
        <w:rPr>
          <w:rFonts w:asciiTheme="majorHAnsi" w:hAnsiTheme="majorHAnsi"/>
          <w:sz w:val="22"/>
          <w:szCs w:val="22"/>
        </w:rPr>
        <w:tab/>
        <w:t>Toezicht en surveillance</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45B58E1D" w14:textId="726A9A4D" w:rsidR="00154C0D"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2.4</w:t>
      </w:r>
      <w:r w:rsidR="00154C0D" w:rsidRPr="000207A0">
        <w:rPr>
          <w:rFonts w:asciiTheme="majorHAnsi" w:hAnsiTheme="majorHAnsi"/>
          <w:sz w:val="22"/>
          <w:szCs w:val="22"/>
        </w:rPr>
        <w:t xml:space="preserve"> </w:t>
      </w:r>
      <w:r w:rsidR="00154C0D" w:rsidRPr="000207A0">
        <w:rPr>
          <w:rFonts w:asciiTheme="majorHAnsi" w:hAnsiTheme="majorHAnsi"/>
          <w:sz w:val="22"/>
          <w:szCs w:val="22"/>
        </w:rPr>
        <w:tab/>
        <w:t>Ongevallen</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6119BA83" w14:textId="7EAE60E6" w:rsidR="00154C0D"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2.5</w:t>
      </w:r>
      <w:r w:rsidR="00154C0D" w:rsidRPr="000207A0">
        <w:rPr>
          <w:rFonts w:asciiTheme="majorHAnsi" w:hAnsiTheme="majorHAnsi"/>
          <w:sz w:val="22"/>
          <w:szCs w:val="22"/>
        </w:rPr>
        <w:tab/>
        <w:t>Ontruiming</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5F32930E" w14:textId="02C84B2C" w:rsidR="00AD2B25" w:rsidRPr="000207A0" w:rsidRDefault="00AD2B25" w:rsidP="00AD2B25">
      <w:pPr>
        <w:pStyle w:val="Normal"/>
        <w:tabs>
          <w:tab w:val="left" w:pos="1140"/>
        </w:tabs>
        <w:spacing w:line="205" w:lineRule="atLeast"/>
        <w:rPr>
          <w:rFonts w:asciiTheme="majorHAnsi" w:hAnsiTheme="majorHAnsi"/>
          <w:sz w:val="22"/>
          <w:szCs w:val="22"/>
        </w:rPr>
      </w:pPr>
      <w:r>
        <w:rPr>
          <w:rFonts w:asciiTheme="majorHAnsi" w:hAnsiTheme="majorHAnsi"/>
          <w:sz w:val="22"/>
          <w:szCs w:val="22"/>
        </w:rPr>
        <w:t>2.6</w:t>
      </w:r>
      <w:r w:rsidRPr="000207A0">
        <w:rPr>
          <w:rFonts w:asciiTheme="majorHAnsi" w:hAnsiTheme="majorHAnsi"/>
          <w:sz w:val="22"/>
          <w:szCs w:val="22"/>
        </w:rPr>
        <w:tab/>
        <w:t>Schade</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7</w:t>
      </w:r>
    </w:p>
    <w:p w14:paraId="33151479" w14:textId="77777777" w:rsidR="00154C0D" w:rsidRPr="000207A0" w:rsidRDefault="00154C0D" w:rsidP="000207A0">
      <w:pPr>
        <w:pStyle w:val="Normal"/>
        <w:tabs>
          <w:tab w:val="left" w:pos="1140"/>
        </w:tabs>
        <w:spacing w:line="205" w:lineRule="atLeast"/>
        <w:rPr>
          <w:rFonts w:asciiTheme="majorHAnsi" w:hAnsiTheme="majorHAnsi"/>
          <w:b/>
          <w:sz w:val="22"/>
          <w:szCs w:val="22"/>
        </w:rPr>
      </w:pPr>
    </w:p>
    <w:p w14:paraId="18A934B5" w14:textId="7947F62D" w:rsidR="00E544E1" w:rsidRPr="00BD36CD"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b/>
          <w:sz w:val="22"/>
          <w:szCs w:val="22"/>
        </w:rPr>
        <w:t>3</w:t>
      </w:r>
      <w:r w:rsidRPr="000207A0">
        <w:rPr>
          <w:rFonts w:asciiTheme="majorHAnsi" w:hAnsiTheme="majorHAnsi"/>
          <w:sz w:val="22"/>
          <w:szCs w:val="22"/>
        </w:rPr>
        <w:tab/>
      </w:r>
      <w:r w:rsidR="00AD2B25">
        <w:rPr>
          <w:rFonts w:asciiTheme="majorHAnsi" w:hAnsiTheme="majorHAnsi"/>
          <w:b/>
          <w:sz w:val="22"/>
          <w:szCs w:val="22"/>
        </w:rPr>
        <w:t>COÖRDINATIE EN REGISTRATIE</w:t>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sz w:val="22"/>
          <w:szCs w:val="22"/>
        </w:rPr>
        <w:t>8</w:t>
      </w:r>
    </w:p>
    <w:p w14:paraId="2E57AFBD" w14:textId="58F894F3" w:rsidR="00E544E1"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3.1</w:t>
      </w:r>
      <w:r w:rsidRPr="000207A0">
        <w:rPr>
          <w:rFonts w:asciiTheme="majorHAnsi" w:hAnsiTheme="majorHAnsi"/>
          <w:sz w:val="22"/>
          <w:szCs w:val="22"/>
        </w:rPr>
        <w:tab/>
        <w:t>Schoolleiding</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8</w:t>
      </w:r>
    </w:p>
    <w:p w14:paraId="74FDB109" w14:textId="5377106F" w:rsidR="00E544E1"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 xml:space="preserve">3.2  </w:t>
      </w:r>
      <w:r w:rsidRPr="000207A0">
        <w:rPr>
          <w:rFonts w:asciiTheme="majorHAnsi" w:hAnsiTheme="majorHAnsi"/>
          <w:sz w:val="22"/>
          <w:szCs w:val="22"/>
        </w:rPr>
        <w:tab/>
        <w:t>Preventiemedewerker</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8</w:t>
      </w:r>
    </w:p>
    <w:p w14:paraId="437D9C22" w14:textId="19BE6139" w:rsidR="00E544E1"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3.3</w:t>
      </w:r>
      <w:r w:rsidRPr="000207A0">
        <w:rPr>
          <w:rFonts w:asciiTheme="majorHAnsi" w:hAnsiTheme="majorHAnsi"/>
          <w:sz w:val="22"/>
          <w:szCs w:val="22"/>
        </w:rPr>
        <w:tab/>
        <w:t>Schoolhulpverlening</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8</w:t>
      </w:r>
    </w:p>
    <w:p w14:paraId="44DB938D" w14:textId="37A47497" w:rsidR="00E544E1" w:rsidRPr="000207A0"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3.4</w:t>
      </w:r>
      <w:r w:rsidRPr="000207A0">
        <w:rPr>
          <w:rFonts w:asciiTheme="majorHAnsi" w:hAnsiTheme="majorHAnsi"/>
          <w:sz w:val="22"/>
          <w:szCs w:val="22"/>
        </w:rPr>
        <w:tab/>
        <w:t>Interne Contactpersoon</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9</w:t>
      </w:r>
    </w:p>
    <w:p w14:paraId="36B861D6" w14:textId="6C890E16" w:rsidR="00E544E1" w:rsidRDefault="00E544E1"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3.5</w:t>
      </w:r>
      <w:r w:rsidRPr="000207A0">
        <w:rPr>
          <w:rFonts w:asciiTheme="majorHAnsi" w:hAnsiTheme="majorHAnsi"/>
          <w:sz w:val="22"/>
          <w:szCs w:val="22"/>
        </w:rPr>
        <w:tab/>
        <w:t>Coördinatie/aanspreekpunt in het kader van pestpreventie</w:t>
      </w:r>
      <w:r w:rsidR="007E5AAE">
        <w:rPr>
          <w:rFonts w:asciiTheme="majorHAnsi" w:hAnsiTheme="majorHAnsi"/>
          <w:sz w:val="22"/>
          <w:szCs w:val="22"/>
        </w:rPr>
        <w:tab/>
      </w:r>
      <w:r w:rsidR="007E5AAE">
        <w:rPr>
          <w:rFonts w:asciiTheme="majorHAnsi" w:hAnsiTheme="majorHAnsi"/>
          <w:sz w:val="22"/>
          <w:szCs w:val="22"/>
        </w:rPr>
        <w:tab/>
        <w:t>9</w:t>
      </w:r>
    </w:p>
    <w:p w14:paraId="1A7ACC60" w14:textId="0AD16C30" w:rsidR="00AD2B25" w:rsidRPr="000207A0"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3.6</w:t>
      </w:r>
      <w:r>
        <w:rPr>
          <w:rFonts w:asciiTheme="majorHAnsi" w:hAnsiTheme="majorHAnsi"/>
          <w:sz w:val="22"/>
          <w:szCs w:val="22"/>
        </w:rPr>
        <w:tab/>
        <w:t>Incidentenregistratie</w:t>
      </w:r>
      <w:r w:rsidR="00FA366E">
        <w:rPr>
          <w:rFonts w:asciiTheme="majorHAnsi" w:hAnsiTheme="majorHAnsi"/>
          <w:sz w:val="22"/>
          <w:szCs w:val="22"/>
        </w:rPr>
        <w:tab/>
      </w:r>
      <w:r w:rsidR="00FA366E">
        <w:rPr>
          <w:rFonts w:asciiTheme="majorHAnsi" w:hAnsiTheme="majorHAnsi"/>
          <w:sz w:val="22"/>
          <w:szCs w:val="22"/>
        </w:rPr>
        <w:tab/>
      </w:r>
      <w:r w:rsidR="00FA366E">
        <w:rPr>
          <w:rFonts w:asciiTheme="majorHAnsi" w:hAnsiTheme="majorHAnsi"/>
          <w:sz w:val="22"/>
          <w:szCs w:val="22"/>
        </w:rPr>
        <w:tab/>
      </w:r>
      <w:r w:rsidR="00FA366E">
        <w:rPr>
          <w:rFonts w:asciiTheme="majorHAnsi" w:hAnsiTheme="majorHAnsi"/>
          <w:sz w:val="22"/>
          <w:szCs w:val="22"/>
        </w:rPr>
        <w:tab/>
      </w:r>
      <w:r w:rsidR="00FA366E">
        <w:rPr>
          <w:rFonts w:asciiTheme="majorHAnsi" w:hAnsiTheme="majorHAnsi"/>
          <w:sz w:val="22"/>
          <w:szCs w:val="22"/>
        </w:rPr>
        <w:tab/>
      </w:r>
      <w:r w:rsidR="00FA366E">
        <w:rPr>
          <w:rFonts w:asciiTheme="majorHAnsi" w:hAnsiTheme="majorHAnsi"/>
          <w:sz w:val="22"/>
          <w:szCs w:val="22"/>
        </w:rPr>
        <w:tab/>
      </w:r>
      <w:r w:rsidR="00FA366E">
        <w:rPr>
          <w:rFonts w:asciiTheme="majorHAnsi" w:hAnsiTheme="majorHAnsi"/>
          <w:sz w:val="22"/>
          <w:szCs w:val="22"/>
        </w:rPr>
        <w:tab/>
        <w:t>10</w:t>
      </w:r>
    </w:p>
    <w:p w14:paraId="43F9DF6B" w14:textId="77777777" w:rsidR="00602EBD" w:rsidRPr="000207A0" w:rsidRDefault="00602EBD" w:rsidP="000207A0">
      <w:pPr>
        <w:pStyle w:val="Normal"/>
        <w:tabs>
          <w:tab w:val="left" w:pos="1140"/>
        </w:tabs>
        <w:spacing w:line="205" w:lineRule="atLeast"/>
        <w:rPr>
          <w:rFonts w:asciiTheme="majorHAnsi" w:hAnsiTheme="majorHAnsi"/>
          <w:b/>
          <w:sz w:val="22"/>
          <w:szCs w:val="22"/>
        </w:rPr>
      </w:pPr>
    </w:p>
    <w:p w14:paraId="4ABF3A7A" w14:textId="5942C099" w:rsidR="00154C0D" w:rsidRPr="00BD36CD" w:rsidRDefault="00602EB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b/>
          <w:sz w:val="22"/>
          <w:szCs w:val="22"/>
        </w:rPr>
        <w:t>4</w:t>
      </w:r>
      <w:r w:rsidR="00154C0D" w:rsidRPr="000207A0">
        <w:rPr>
          <w:rFonts w:asciiTheme="majorHAnsi" w:hAnsiTheme="majorHAnsi"/>
          <w:b/>
          <w:sz w:val="22"/>
          <w:szCs w:val="22"/>
        </w:rPr>
        <w:tab/>
      </w:r>
      <w:r w:rsidRPr="000207A0">
        <w:rPr>
          <w:rFonts w:asciiTheme="majorHAnsi" w:hAnsiTheme="majorHAnsi"/>
          <w:b/>
          <w:sz w:val="22"/>
          <w:szCs w:val="22"/>
        </w:rPr>
        <w:t>KLACHTENREGELING</w:t>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sz w:val="22"/>
          <w:szCs w:val="22"/>
        </w:rPr>
        <w:t>11</w:t>
      </w:r>
    </w:p>
    <w:p w14:paraId="63FCF0CC" w14:textId="70E383BF" w:rsidR="00602EBD" w:rsidRPr="000207A0" w:rsidRDefault="00602EB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4.1</w:t>
      </w:r>
      <w:r w:rsidRPr="000207A0">
        <w:rPr>
          <w:rFonts w:asciiTheme="majorHAnsi" w:hAnsiTheme="majorHAnsi"/>
          <w:sz w:val="22"/>
          <w:szCs w:val="22"/>
        </w:rPr>
        <w:tab/>
        <w:t>Klachtenregeling algemeen</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11</w:t>
      </w:r>
    </w:p>
    <w:p w14:paraId="79AEB5A5" w14:textId="6342323E" w:rsidR="00602EBD" w:rsidRPr="000207A0" w:rsidRDefault="00602EB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4.2</w:t>
      </w:r>
      <w:r w:rsidRPr="000207A0">
        <w:rPr>
          <w:rFonts w:asciiTheme="majorHAnsi" w:hAnsiTheme="majorHAnsi"/>
          <w:sz w:val="22"/>
          <w:szCs w:val="22"/>
        </w:rPr>
        <w:tab/>
      </w:r>
      <w:r w:rsidR="00AD2B25">
        <w:rPr>
          <w:rFonts w:asciiTheme="majorHAnsi" w:hAnsiTheme="majorHAnsi"/>
          <w:sz w:val="22"/>
          <w:szCs w:val="22"/>
        </w:rPr>
        <w:t>Interne en e</w:t>
      </w:r>
      <w:r w:rsidRPr="000207A0">
        <w:rPr>
          <w:rFonts w:asciiTheme="majorHAnsi" w:hAnsiTheme="majorHAnsi"/>
          <w:sz w:val="22"/>
          <w:szCs w:val="22"/>
        </w:rPr>
        <w:t xml:space="preserve">xterne vertrouwenspersoon </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11</w:t>
      </w:r>
    </w:p>
    <w:p w14:paraId="3E7B7E97" w14:textId="311E8B78" w:rsidR="00602EBD" w:rsidRPr="000207A0" w:rsidRDefault="00602EB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4.3</w:t>
      </w:r>
      <w:r w:rsidRPr="000207A0">
        <w:rPr>
          <w:rFonts w:asciiTheme="majorHAnsi" w:hAnsiTheme="majorHAnsi"/>
          <w:sz w:val="22"/>
          <w:szCs w:val="22"/>
        </w:rPr>
        <w:tab/>
        <w:t>De vertrouwensinspecteur</w:t>
      </w:r>
      <w:r w:rsidR="008C6762">
        <w:rPr>
          <w:rFonts w:asciiTheme="majorHAnsi" w:hAnsiTheme="majorHAnsi"/>
          <w:sz w:val="22"/>
          <w:szCs w:val="22"/>
        </w:rPr>
        <w:tab/>
      </w:r>
      <w:r w:rsidR="008C6762">
        <w:rPr>
          <w:rFonts w:asciiTheme="majorHAnsi" w:hAnsiTheme="majorHAnsi"/>
          <w:sz w:val="22"/>
          <w:szCs w:val="22"/>
        </w:rPr>
        <w:tab/>
      </w:r>
      <w:r w:rsidR="008C6762">
        <w:rPr>
          <w:rFonts w:asciiTheme="majorHAnsi" w:hAnsiTheme="majorHAnsi"/>
          <w:sz w:val="22"/>
          <w:szCs w:val="22"/>
        </w:rPr>
        <w:tab/>
      </w:r>
      <w:r w:rsidR="008C6762">
        <w:rPr>
          <w:rFonts w:asciiTheme="majorHAnsi" w:hAnsiTheme="majorHAnsi"/>
          <w:sz w:val="22"/>
          <w:szCs w:val="22"/>
        </w:rPr>
        <w:tab/>
      </w:r>
      <w:r w:rsidR="008C6762">
        <w:rPr>
          <w:rFonts w:asciiTheme="majorHAnsi" w:hAnsiTheme="majorHAnsi"/>
          <w:sz w:val="22"/>
          <w:szCs w:val="22"/>
        </w:rPr>
        <w:tab/>
      </w:r>
      <w:r w:rsidR="008C6762">
        <w:rPr>
          <w:rFonts w:asciiTheme="majorHAnsi" w:hAnsiTheme="majorHAnsi"/>
          <w:sz w:val="22"/>
          <w:szCs w:val="22"/>
        </w:rPr>
        <w:tab/>
      </w:r>
      <w:r w:rsidR="008C6762">
        <w:rPr>
          <w:rFonts w:asciiTheme="majorHAnsi" w:hAnsiTheme="majorHAnsi"/>
          <w:sz w:val="22"/>
          <w:szCs w:val="22"/>
        </w:rPr>
        <w:tab/>
        <w:t>11</w:t>
      </w:r>
    </w:p>
    <w:p w14:paraId="17AB8708" w14:textId="58D6C6A5" w:rsidR="00602EBD" w:rsidRPr="000207A0" w:rsidRDefault="00602EB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sz w:val="22"/>
          <w:szCs w:val="22"/>
        </w:rPr>
        <w:t>4.4</w:t>
      </w:r>
      <w:r w:rsidRPr="000207A0">
        <w:rPr>
          <w:rFonts w:asciiTheme="majorHAnsi" w:hAnsiTheme="majorHAnsi"/>
          <w:sz w:val="22"/>
          <w:szCs w:val="22"/>
        </w:rPr>
        <w:tab/>
        <w:t>Klachtencommissie</w:t>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r>
      <w:r w:rsidR="00BD36CD">
        <w:rPr>
          <w:rFonts w:asciiTheme="majorHAnsi" w:hAnsiTheme="majorHAnsi"/>
          <w:sz w:val="22"/>
          <w:szCs w:val="22"/>
        </w:rPr>
        <w:tab/>
        <w:t>12</w:t>
      </w:r>
    </w:p>
    <w:p w14:paraId="2A680610" w14:textId="77777777" w:rsidR="00602EBD" w:rsidRPr="000207A0" w:rsidRDefault="00602EBD" w:rsidP="000207A0">
      <w:pPr>
        <w:pStyle w:val="Normal"/>
        <w:tabs>
          <w:tab w:val="left" w:pos="1140"/>
        </w:tabs>
        <w:spacing w:line="205" w:lineRule="atLeast"/>
        <w:rPr>
          <w:rFonts w:asciiTheme="majorHAnsi" w:hAnsiTheme="majorHAnsi"/>
          <w:sz w:val="22"/>
          <w:szCs w:val="22"/>
        </w:rPr>
      </w:pPr>
    </w:p>
    <w:p w14:paraId="7FD83BEA" w14:textId="169525C7" w:rsidR="00154C0D" w:rsidRPr="00BD36CD" w:rsidRDefault="00602EBD" w:rsidP="000207A0">
      <w:pPr>
        <w:pStyle w:val="Normal"/>
        <w:tabs>
          <w:tab w:val="left" w:pos="1140"/>
        </w:tabs>
        <w:spacing w:line="205" w:lineRule="atLeast"/>
        <w:rPr>
          <w:rFonts w:asciiTheme="majorHAnsi" w:hAnsiTheme="majorHAnsi"/>
          <w:sz w:val="22"/>
          <w:szCs w:val="22"/>
        </w:rPr>
      </w:pPr>
      <w:r w:rsidRPr="000207A0">
        <w:rPr>
          <w:rFonts w:asciiTheme="majorHAnsi" w:hAnsiTheme="majorHAnsi"/>
          <w:b/>
          <w:sz w:val="22"/>
          <w:szCs w:val="22"/>
        </w:rPr>
        <w:t>5</w:t>
      </w:r>
      <w:r w:rsidR="00154C0D" w:rsidRPr="000207A0">
        <w:rPr>
          <w:rFonts w:asciiTheme="majorHAnsi" w:hAnsiTheme="majorHAnsi"/>
          <w:b/>
          <w:sz w:val="22"/>
          <w:szCs w:val="22"/>
        </w:rPr>
        <w:t xml:space="preserve"> </w:t>
      </w:r>
      <w:r w:rsidR="00154C0D" w:rsidRPr="000207A0">
        <w:rPr>
          <w:rFonts w:asciiTheme="majorHAnsi" w:hAnsiTheme="majorHAnsi"/>
          <w:b/>
          <w:sz w:val="22"/>
          <w:szCs w:val="22"/>
        </w:rPr>
        <w:tab/>
      </w:r>
      <w:r w:rsidR="00AD2B25">
        <w:rPr>
          <w:rFonts w:asciiTheme="majorHAnsi" w:hAnsiTheme="majorHAnsi"/>
          <w:b/>
          <w:sz w:val="22"/>
          <w:szCs w:val="22"/>
        </w:rPr>
        <w:t>BESTAANDE PROTOCOLLEN EN REGLEMENTEN</w:t>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b/>
          <w:sz w:val="22"/>
          <w:szCs w:val="22"/>
        </w:rPr>
        <w:tab/>
      </w:r>
      <w:r w:rsidR="00BD36CD">
        <w:rPr>
          <w:rFonts w:asciiTheme="majorHAnsi" w:hAnsiTheme="majorHAnsi"/>
          <w:sz w:val="22"/>
          <w:szCs w:val="22"/>
        </w:rPr>
        <w:t>13</w:t>
      </w:r>
    </w:p>
    <w:p w14:paraId="257F8CCD" w14:textId="72D71197" w:rsidR="00154C0D" w:rsidRPr="00D81A9F" w:rsidRDefault="00AD2B25" w:rsidP="000207A0">
      <w:pPr>
        <w:pStyle w:val="Normal"/>
        <w:tabs>
          <w:tab w:val="left" w:pos="1140"/>
        </w:tabs>
        <w:spacing w:line="205" w:lineRule="atLeast"/>
        <w:rPr>
          <w:rFonts w:asciiTheme="majorHAnsi" w:hAnsiTheme="majorHAnsi"/>
          <w:sz w:val="22"/>
          <w:szCs w:val="22"/>
        </w:rPr>
      </w:pPr>
      <w:r>
        <w:rPr>
          <w:rFonts w:asciiTheme="majorHAnsi" w:hAnsiTheme="majorHAnsi"/>
          <w:sz w:val="22"/>
          <w:szCs w:val="22"/>
        </w:rPr>
        <w:t>5.1</w:t>
      </w:r>
      <w:r>
        <w:rPr>
          <w:rFonts w:asciiTheme="majorHAnsi" w:hAnsiTheme="majorHAnsi"/>
          <w:sz w:val="22"/>
          <w:szCs w:val="22"/>
        </w:rPr>
        <w:tab/>
      </w:r>
      <w:r w:rsidRPr="00D81A9F">
        <w:rPr>
          <w:rFonts w:asciiTheme="majorHAnsi" w:hAnsiTheme="majorHAnsi"/>
          <w:sz w:val="22"/>
          <w:szCs w:val="22"/>
        </w:rPr>
        <w:t>Privacyreglement verwerking leerlingegevens</w:t>
      </w:r>
      <w:r w:rsidR="00BD36CD" w:rsidRPr="00D81A9F">
        <w:rPr>
          <w:rFonts w:asciiTheme="majorHAnsi" w:hAnsiTheme="majorHAnsi"/>
          <w:sz w:val="22"/>
          <w:szCs w:val="22"/>
        </w:rPr>
        <w:tab/>
      </w:r>
      <w:r w:rsidR="00BD36CD" w:rsidRPr="00D81A9F">
        <w:rPr>
          <w:rFonts w:asciiTheme="majorHAnsi" w:hAnsiTheme="majorHAnsi"/>
          <w:sz w:val="22"/>
          <w:szCs w:val="22"/>
        </w:rPr>
        <w:tab/>
      </w:r>
      <w:r w:rsidR="00BD36CD" w:rsidRPr="00D81A9F">
        <w:rPr>
          <w:rFonts w:asciiTheme="majorHAnsi" w:hAnsiTheme="majorHAnsi"/>
          <w:sz w:val="22"/>
          <w:szCs w:val="22"/>
        </w:rPr>
        <w:tab/>
      </w:r>
      <w:r w:rsidR="00BD36CD" w:rsidRPr="00D81A9F">
        <w:rPr>
          <w:rFonts w:asciiTheme="majorHAnsi" w:hAnsiTheme="majorHAnsi"/>
          <w:sz w:val="22"/>
          <w:szCs w:val="22"/>
        </w:rPr>
        <w:tab/>
        <w:t>13</w:t>
      </w:r>
    </w:p>
    <w:p w14:paraId="7AB1F89B" w14:textId="3FCAC6F1" w:rsidR="00154C0D" w:rsidRPr="00D81A9F" w:rsidRDefault="00AD2B25" w:rsidP="000207A0">
      <w:pPr>
        <w:pStyle w:val="Normal"/>
        <w:tabs>
          <w:tab w:val="left" w:pos="1140"/>
        </w:tabs>
        <w:spacing w:line="205" w:lineRule="atLeast"/>
        <w:rPr>
          <w:rFonts w:asciiTheme="majorHAnsi" w:hAnsiTheme="majorHAnsi"/>
          <w:sz w:val="22"/>
          <w:szCs w:val="22"/>
        </w:rPr>
      </w:pPr>
      <w:r w:rsidRPr="00D81A9F">
        <w:rPr>
          <w:rFonts w:asciiTheme="majorHAnsi" w:hAnsiTheme="majorHAnsi"/>
          <w:sz w:val="22"/>
          <w:szCs w:val="22"/>
        </w:rPr>
        <w:t>5.2</w:t>
      </w:r>
      <w:r w:rsidRPr="00D81A9F">
        <w:rPr>
          <w:rFonts w:asciiTheme="majorHAnsi" w:hAnsiTheme="majorHAnsi"/>
          <w:sz w:val="22"/>
          <w:szCs w:val="22"/>
        </w:rPr>
        <w:tab/>
        <w:t>Privacyreglement verwerking personeelsgegevens</w:t>
      </w:r>
      <w:r w:rsidR="00BD36CD" w:rsidRPr="00D81A9F">
        <w:rPr>
          <w:rFonts w:asciiTheme="majorHAnsi" w:hAnsiTheme="majorHAnsi"/>
          <w:sz w:val="22"/>
          <w:szCs w:val="22"/>
        </w:rPr>
        <w:tab/>
      </w:r>
      <w:r w:rsidR="00BD36CD" w:rsidRPr="00D81A9F">
        <w:rPr>
          <w:rFonts w:asciiTheme="majorHAnsi" w:hAnsiTheme="majorHAnsi"/>
          <w:sz w:val="22"/>
          <w:szCs w:val="22"/>
        </w:rPr>
        <w:tab/>
      </w:r>
      <w:r w:rsidR="00BD36CD" w:rsidRPr="00D81A9F">
        <w:rPr>
          <w:rFonts w:asciiTheme="majorHAnsi" w:hAnsiTheme="majorHAnsi"/>
          <w:sz w:val="22"/>
          <w:szCs w:val="22"/>
        </w:rPr>
        <w:tab/>
      </w:r>
      <w:r w:rsidR="00BD36CD" w:rsidRPr="00D81A9F">
        <w:rPr>
          <w:rFonts w:asciiTheme="majorHAnsi" w:hAnsiTheme="majorHAnsi"/>
          <w:sz w:val="22"/>
          <w:szCs w:val="22"/>
        </w:rPr>
        <w:tab/>
        <w:t>13</w:t>
      </w:r>
    </w:p>
    <w:p w14:paraId="4795AC7C" w14:textId="01B7B089" w:rsidR="00AD2B25" w:rsidRPr="000207A0" w:rsidRDefault="00AD2B25" w:rsidP="00AD2B25">
      <w:pPr>
        <w:pStyle w:val="Geenafstand"/>
        <w:rPr>
          <w:rFonts w:asciiTheme="majorHAnsi" w:hAnsiTheme="majorHAnsi"/>
        </w:rPr>
      </w:pPr>
      <w:r w:rsidRPr="00D81A9F">
        <w:rPr>
          <w:rFonts w:asciiTheme="majorHAnsi" w:hAnsiTheme="majorHAnsi"/>
        </w:rPr>
        <w:t xml:space="preserve">5.3 </w:t>
      </w:r>
      <w:r w:rsidRPr="00D81A9F">
        <w:rPr>
          <w:rFonts w:asciiTheme="majorHAnsi" w:hAnsiTheme="majorHAnsi"/>
        </w:rPr>
        <w:tab/>
        <w:t xml:space="preserve">        </w:t>
      </w:r>
      <w:r w:rsidR="00D81A9F">
        <w:rPr>
          <w:rFonts w:asciiTheme="majorHAnsi" w:hAnsiTheme="majorHAnsi"/>
        </w:rPr>
        <w:t xml:space="preserve"> </w:t>
      </w:r>
      <w:r w:rsidRPr="00D81A9F">
        <w:rPr>
          <w:rFonts w:asciiTheme="majorHAnsi" w:hAnsiTheme="majorHAnsi"/>
        </w:rPr>
        <w:t>Protocol Medische handelingen</w:t>
      </w:r>
      <w:r w:rsidR="00BD36CD" w:rsidRPr="00D81A9F">
        <w:rPr>
          <w:rFonts w:asciiTheme="majorHAnsi" w:hAnsiTheme="majorHAnsi"/>
        </w:rPr>
        <w:tab/>
      </w:r>
      <w:r w:rsidR="00BD36CD" w:rsidRPr="00D81A9F">
        <w:rPr>
          <w:rFonts w:asciiTheme="majorHAnsi" w:hAnsiTheme="majorHAnsi"/>
        </w:rPr>
        <w:tab/>
      </w:r>
      <w:r w:rsidR="00BD36CD" w:rsidRPr="00D81A9F">
        <w:rPr>
          <w:rFonts w:asciiTheme="majorHAnsi" w:hAnsiTheme="majorHAnsi"/>
        </w:rPr>
        <w:tab/>
      </w:r>
      <w:r w:rsidR="00BD36CD">
        <w:rPr>
          <w:rFonts w:asciiTheme="majorHAnsi" w:hAnsiTheme="majorHAnsi"/>
        </w:rPr>
        <w:tab/>
      </w:r>
      <w:r w:rsidR="00BD36CD">
        <w:rPr>
          <w:rFonts w:asciiTheme="majorHAnsi" w:hAnsiTheme="majorHAnsi"/>
        </w:rPr>
        <w:tab/>
      </w:r>
      <w:r w:rsidR="00BD36CD">
        <w:rPr>
          <w:rFonts w:asciiTheme="majorHAnsi" w:hAnsiTheme="majorHAnsi"/>
        </w:rPr>
        <w:tab/>
        <w:t>13</w:t>
      </w:r>
    </w:p>
    <w:p w14:paraId="5406ED0F" w14:textId="7EFC1D3B" w:rsidR="00AD2B25" w:rsidRPr="00AD2B25" w:rsidRDefault="00AD2B25" w:rsidP="00AD2B25">
      <w:pPr>
        <w:pStyle w:val="Koptekst"/>
        <w:tabs>
          <w:tab w:val="clear" w:pos="4536"/>
          <w:tab w:val="clear" w:pos="9072"/>
        </w:tabs>
        <w:rPr>
          <w:rFonts w:asciiTheme="majorHAnsi" w:hAnsiTheme="majorHAnsi"/>
          <w:sz w:val="22"/>
          <w:szCs w:val="22"/>
          <w:lang w:val="nl-NL"/>
        </w:rPr>
      </w:pPr>
      <w:r w:rsidRPr="00AD2B25">
        <w:rPr>
          <w:rFonts w:asciiTheme="majorHAnsi" w:hAnsiTheme="majorHAnsi"/>
          <w:sz w:val="22"/>
          <w:szCs w:val="22"/>
          <w:lang w:val="nl-NL"/>
        </w:rPr>
        <w:t xml:space="preserve">5.4 </w:t>
      </w:r>
      <w:r>
        <w:rPr>
          <w:rFonts w:asciiTheme="majorHAnsi" w:hAnsiTheme="majorHAnsi"/>
          <w:sz w:val="22"/>
          <w:szCs w:val="22"/>
          <w:lang w:val="nl-NL"/>
        </w:rPr>
        <w:tab/>
        <w:t xml:space="preserve">        </w:t>
      </w:r>
      <w:r w:rsidR="00D81A9F">
        <w:rPr>
          <w:rFonts w:asciiTheme="majorHAnsi" w:hAnsiTheme="majorHAnsi"/>
          <w:sz w:val="22"/>
          <w:szCs w:val="22"/>
          <w:lang w:val="nl-NL"/>
        </w:rPr>
        <w:t xml:space="preserve"> </w:t>
      </w:r>
      <w:r w:rsidRPr="00AD2B25">
        <w:rPr>
          <w:rFonts w:asciiTheme="majorHAnsi" w:hAnsiTheme="majorHAnsi"/>
          <w:sz w:val="22"/>
          <w:szCs w:val="22"/>
          <w:lang w:val="nl-NL"/>
        </w:rPr>
        <w:t>Reglement disciplinaire maatregelen leerlingen en ouders</w:t>
      </w:r>
      <w:r w:rsidR="00BD36CD">
        <w:rPr>
          <w:rFonts w:asciiTheme="majorHAnsi" w:hAnsiTheme="majorHAnsi"/>
          <w:sz w:val="22"/>
          <w:szCs w:val="22"/>
          <w:lang w:val="nl-NL"/>
        </w:rPr>
        <w:tab/>
      </w:r>
      <w:r w:rsidR="00BD36CD">
        <w:rPr>
          <w:rFonts w:asciiTheme="majorHAnsi" w:hAnsiTheme="majorHAnsi"/>
          <w:sz w:val="22"/>
          <w:szCs w:val="22"/>
          <w:lang w:val="nl-NL"/>
        </w:rPr>
        <w:tab/>
      </w:r>
      <w:r w:rsidR="00BD36CD">
        <w:rPr>
          <w:rFonts w:asciiTheme="majorHAnsi" w:hAnsiTheme="majorHAnsi"/>
          <w:sz w:val="22"/>
          <w:szCs w:val="22"/>
          <w:lang w:val="nl-NL"/>
        </w:rPr>
        <w:tab/>
        <w:t>13</w:t>
      </w:r>
    </w:p>
    <w:p w14:paraId="7BB79388" w14:textId="28FA59BF" w:rsidR="007E5AAE" w:rsidRDefault="00AD2B25" w:rsidP="007E5AAE">
      <w:pPr>
        <w:pStyle w:val="Geenafstand"/>
        <w:rPr>
          <w:rFonts w:asciiTheme="majorHAnsi" w:hAnsiTheme="majorHAnsi"/>
        </w:rPr>
      </w:pPr>
      <w:r w:rsidRPr="007E5AAE">
        <w:rPr>
          <w:rFonts w:asciiTheme="majorHAnsi" w:hAnsiTheme="majorHAnsi"/>
        </w:rPr>
        <w:t xml:space="preserve">5.5 </w:t>
      </w:r>
      <w:r w:rsidR="007E5AAE">
        <w:rPr>
          <w:rFonts w:asciiTheme="majorHAnsi" w:hAnsiTheme="majorHAnsi"/>
        </w:rPr>
        <w:tab/>
        <w:t xml:space="preserve">        </w:t>
      </w:r>
      <w:r w:rsidR="00D81A9F">
        <w:rPr>
          <w:rFonts w:asciiTheme="majorHAnsi" w:hAnsiTheme="majorHAnsi"/>
        </w:rPr>
        <w:t xml:space="preserve"> </w:t>
      </w:r>
      <w:r w:rsidRPr="007E5AAE">
        <w:rPr>
          <w:rFonts w:asciiTheme="majorHAnsi" w:hAnsiTheme="majorHAnsi"/>
        </w:rPr>
        <w:t>Convenant ‘Veilig rond en in de school’ Houten</w:t>
      </w:r>
      <w:r w:rsidR="007E5AAE" w:rsidRPr="007E5AAE">
        <w:rPr>
          <w:rFonts w:asciiTheme="majorHAnsi" w:hAnsiTheme="majorHAnsi"/>
        </w:rPr>
        <w:tab/>
      </w:r>
      <w:r w:rsidR="007E5AAE" w:rsidRPr="007E5AAE">
        <w:rPr>
          <w:rFonts w:asciiTheme="majorHAnsi" w:hAnsiTheme="majorHAnsi"/>
        </w:rPr>
        <w:tab/>
      </w:r>
      <w:r w:rsidR="007E5AAE">
        <w:rPr>
          <w:rFonts w:asciiTheme="majorHAnsi" w:hAnsiTheme="majorHAnsi"/>
        </w:rPr>
        <w:tab/>
      </w:r>
      <w:r w:rsidR="007E5AAE" w:rsidRPr="007E5AAE">
        <w:rPr>
          <w:rFonts w:asciiTheme="majorHAnsi" w:hAnsiTheme="majorHAnsi"/>
        </w:rPr>
        <w:tab/>
        <w:t>13</w:t>
      </w:r>
    </w:p>
    <w:p w14:paraId="189B5B0E" w14:textId="2751C1CA" w:rsidR="00154C0D" w:rsidRPr="007E5AAE" w:rsidRDefault="00AD2B25" w:rsidP="007E5AAE">
      <w:pPr>
        <w:pStyle w:val="Geenafstand"/>
        <w:tabs>
          <w:tab w:val="left" w:pos="1134"/>
        </w:tabs>
        <w:rPr>
          <w:rFonts w:asciiTheme="majorHAnsi" w:hAnsiTheme="majorHAnsi"/>
        </w:rPr>
      </w:pPr>
      <w:r w:rsidRPr="007E5AAE">
        <w:rPr>
          <w:rFonts w:asciiTheme="majorHAnsi" w:hAnsiTheme="majorHAnsi"/>
        </w:rPr>
        <w:t xml:space="preserve">5.6                 </w:t>
      </w:r>
      <w:r w:rsidR="00D81A9F">
        <w:rPr>
          <w:rFonts w:asciiTheme="majorHAnsi" w:hAnsiTheme="majorHAnsi"/>
        </w:rPr>
        <w:t xml:space="preserve"> </w:t>
      </w:r>
      <w:r w:rsidRPr="007E5AAE">
        <w:rPr>
          <w:rFonts w:asciiTheme="majorHAnsi" w:hAnsiTheme="majorHAnsi"/>
        </w:rPr>
        <w:t>Protocol ‘Crisis op of rond de school’ Nieuwegein</w:t>
      </w:r>
      <w:r w:rsidR="007E5AAE" w:rsidRPr="007E5AAE">
        <w:rPr>
          <w:rFonts w:asciiTheme="majorHAnsi" w:hAnsiTheme="majorHAnsi"/>
        </w:rPr>
        <w:tab/>
      </w:r>
      <w:r w:rsidR="007E5AAE" w:rsidRPr="007E5AAE">
        <w:rPr>
          <w:rFonts w:asciiTheme="majorHAnsi" w:hAnsiTheme="majorHAnsi"/>
        </w:rPr>
        <w:tab/>
      </w:r>
      <w:r w:rsidR="007E5AAE">
        <w:rPr>
          <w:rFonts w:asciiTheme="majorHAnsi" w:hAnsiTheme="majorHAnsi"/>
        </w:rPr>
        <w:tab/>
      </w:r>
      <w:r w:rsidR="007E5AAE" w:rsidRPr="007E5AAE">
        <w:rPr>
          <w:rFonts w:asciiTheme="majorHAnsi" w:hAnsiTheme="majorHAnsi"/>
        </w:rPr>
        <w:tab/>
        <w:t>13</w:t>
      </w:r>
    </w:p>
    <w:p w14:paraId="056689AE" w14:textId="77777777" w:rsidR="00B379D5" w:rsidRDefault="00B379D5" w:rsidP="007E5AAE">
      <w:pPr>
        <w:pStyle w:val="Geenafstand"/>
        <w:rPr>
          <w:rFonts w:asciiTheme="majorHAnsi" w:hAnsiTheme="majorHAnsi"/>
        </w:rPr>
      </w:pPr>
    </w:p>
    <w:p w14:paraId="1B00EE99" w14:textId="78C095A5" w:rsidR="00154C0D" w:rsidRPr="007E5AAE" w:rsidRDefault="00B379D5" w:rsidP="00B379D5">
      <w:pPr>
        <w:pStyle w:val="Geenafstand"/>
        <w:tabs>
          <w:tab w:val="left" w:pos="1134"/>
        </w:tabs>
        <w:ind w:left="1134" w:hanging="1134"/>
        <w:rPr>
          <w:rFonts w:asciiTheme="majorHAnsi" w:hAnsiTheme="majorHAnsi"/>
        </w:rPr>
      </w:pPr>
      <w:r>
        <w:rPr>
          <w:rFonts w:asciiTheme="majorHAnsi" w:hAnsiTheme="majorHAnsi"/>
        </w:rPr>
        <w:t>Bijlage 1</w:t>
      </w:r>
      <w:r>
        <w:rPr>
          <w:rFonts w:asciiTheme="majorHAnsi" w:hAnsiTheme="majorHAnsi"/>
        </w:rPr>
        <w:tab/>
        <w:t>Incidentenregistratieformulier voor intern gebruik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14</w:t>
      </w:r>
      <w:r w:rsidR="00154C0D" w:rsidRPr="007E5AAE">
        <w:rPr>
          <w:rFonts w:asciiTheme="majorHAnsi" w:hAnsiTheme="majorHAnsi"/>
        </w:rPr>
        <w:br w:type="page"/>
      </w:r>
    </w:p>
    <w:p w14:paraId="1CD7C747" w14:textId="77777777" w:rsidR="00C5035C" w:rsidRDefault="00C5035C" w:rsidP="00884089">
      <w:pPr>
        <w:autoSpaceDE w:val="0"/>
        <w:autoSpaceDN w:val="0"/>
        <w:adjustRightInd w:val="0"/>
        <w:spacing w:after="0" w:line="240" w:lineRule="auto"/>
        <w:rPr>
          <w:rFonts w:asciiTheme="majorHAnsi" w:hAnsiTheme="majorHAnsi"/>
          <w:b/>
        </w:rPr>
      </w:pPr>
    </w:p>
    <w:p w14:paraId="35E7512A" w14:textId="01EFC6B6" w:rsidR="00154C0D" w:rsidRPr="00884089" w:rsidRDefault="00FA46A5" w:rsidP="00884089">
      <w:pPr>
        <w:autoSpaceDE w:val="0"/>
        <w:autoSpaceDN w:val="0"/>
        <w:adjustRightInd w:val="0"/>
        <w:spacing w:after="0" w:line="240" w:lineRule="auto"/>
        <w:rPr>
          <w:rFonts w:asciiTheme="majorHAnsi" w:hAnsiTheme="majorHAnsi" w:cs="Arial"/>
          <w:b/>
          <w:u w:val="single"/>
        </w:rPr>
      </w:pPr>
      <w:r>
        <w:rPr>
          <w:rFonts w:ascii="Helvetica" w:eastAsiaTheme="minorEastAsia" w:hAnsi="Helvetica" w:cs="Helvetica"/>
          <w:noProof/>
          <w:sz w:val="24"/>
          <w:szCs w:val="24"/>
          <w:lang w:eastAsia="nl-NL"/>
        </w:rPr>
        <w:drawing>
          <wp:anchor distT="0" distB="0" distL="114300" distR="114300" simplePos="0" relativeHeight="251664384" behindDoc="1" locked="0" layoutInCell="1" allowOverlap="1" wp14:anchorId="6784B72F" wp14:editId="6F1A0F04">
            <wp:simplePos x="0" y="0"/>
            <wp:positionH relativeFrom="column">
              <wp:posOffset>3657600</wp:posOffset>
            </wp:positionH>
            <wp:positionV relativeFrom="paragraph">
              <wp:posOffset>-228600</wp:posOffset>
            </wp:positionV>
            <wp:extent cx="2440940" cy="172847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C0D" w:rsidRPr="000207A0">
        <w:rPr>
          <w:rFonts w:asciiTheme="majorHAnsi" w:hAnsiTheme="majorHAnsi"/>
          <w:b/>
        </w:rPr>
        <w:t xml:space="preserve">Inleiding </w:t>
      </w:r>
    </w:p>
    <w:p w14:paraId="0A5EB70A" w14:textId="77777777" w:rsidR="00602EBD" w:rsidRPr="000207A0" w:rsidRDefault="00154C0D" w:rsidP="000207A0">
      <w:pPr>
        <w:pStyle w:val="Geenafstand"/>
        <w:rPr>
          <w:rFonts w:asciiTheme="majorHAnsi" w:hAnsiTheme="majorHAnsi"/>
        </w:rPr>
      </w:pPr>
      <w:r w:rsidRPr="000207A0">
        <w:rPr>
          <w:rFonts w:asciiTheme="majorHAnsi" w:hAnsiTheme="majorHAnsi"/>
        </w:rPr>
        <w:t xml:space="preserve">Mensen leven en leren het meest in een veilige omgeving. </w:t>
      </w:r>
    </w:p>
    <w:p w14:paraId="6546AD5C" w14:textId="77777777" w:rsidR="00E544E1" w:rsidRPr="000207A0" w:rsidRDefault="00E544E1" w:rsidP="000207A0">
      <w:pPr>
        <w:pStyle w:val="Geenafstand"/>
        <w:rPr>
          <w:rFonts w:asciiTheme="majorHAnsi" w:hAnsiTheme="majorHAnsi"/>
        </w:rPr>
      </w:pPr>
      <w:r w:rsidRPr="000207A0">
        <w:rPr>
          <w:rFonts w:asciiTheme="majorHAnsi" w:hAnsiTheme="majorHAnsi"/>
        </w:rPr>
        <w:t>Onze</w:t>
      </w:r>
      <w:r w:rsidR="00967F58" w:rsidRPr="000207A0">
        <w:rPr>
          <w:rFonts w:asciiTheme="majorHAnsi" w:hAnsiTheme="majorHAnsi"/>
        </w:rPr>
        <w:t xml:space="preserve"> leerling</w:t>
      </w:r>
      <w:r w:rsidRPr="000207A0">
        <w:rPr>
          <w:rFonts w:asciiTheme="majorHAnsi" w:hAnsiTheme="majorHAnsi"/>
        </w:rPr>
        <w:t>en spelen en werken</w:t>
      </w:r>
      <w:r w:rsidR="00967F58" w:rsidRPr="000207A0">
        <w:rPr>
          <w:rFonts w:asciiTheme="majorHAnsi" w:hAnsiTheme="majorHAnsi"/>
        </w:rPr>
        <w:t xml:space="preserve"> binnen een uitdagende en </w:t>
      </w:r>
    </w:p>
    <w:p w14:paraId="0EC927E1" w14:textId="2E0A3E0E" w:rsidR="00967F58" w:rsidRPr="000207A0" w:rsidRDefault="00967F58" w:rsidP="000207A0">
      <w:pPr>
        <w:pStyle w:val="Geenafstand"/>
        <w:rPr>
          <w:rFonts w:asciiTheme="majorHAnsi" w:hAnsiTheme="majorHAnsi"/>
        </w:rPr>
      </w:pPr>
      <w:r w:rsidRPr="000207A0">
        <w:rPr>
          <w:rFonts w:asciiTheme="majorHAnsi" w:hAnsiTheme="majorHAnsi"/>
        </w:rPr>
        <w:t xml:space="preserve">veilige </w:t>
      </w:r>
      <w:r w:rsidR="00E544E1" w:rsidRPr="000207A0">
        <w:rPr>
          <w:rFonts w:asciiTheme="majorHAnsi" w:hAnsiTheme="majorHAnsi"/>
        </w:rPr>
        <w:t>school</w:t>
      </w:r>
      <w:r w:rsidRPr="000207A0">
        <w:rPr>
          <w:rFonts w:asciiTheme="majorHAnsi" w:hAnsiTheme="majorHAnsi"/>
        </w:rPr>
        <w:t xml:space="preserve">omgeving. </w:t>
      </w:r>
    </w:p>
    <w:p w14:paraId="24C5BF89" w14:textId="77777777" w:rsidR="00602EBD" w:rsidRPr="000207A0" w:rsidRDefault="00154C0D" w:rsidP="000207A0">
      <w:pPr>
        <w:pStyle w:val="Geenafstand"/>
        <w:rPr>
          <w:rFonts w:asciiTheme="majorHAnsi" w:hAnsiTheme="majorHAnsi"/>
        </w:rPr>
      </w:pPr>
      <w:r w:rsidRPr="000207A0">
        <w:rPr>
          <w:rFonts w:asciiTheme="majorHAnsi" w:hAnsiTheme="majorHAnsi"/>
        </w:rPr>
        <w:t xml:space="preserve">De overheid stelt de wettelijke eis dat scholen een beleid </w:t>
      </w:r>
    </w:p>
    <w:p w14:paraId="67D8F063" w14:textId="77777777" w:rsidR="00602EBD" w:rsidRPr="000207A0" w:rsidRDefault="00154C0D" w:rsidP="000207A0">
      <w:pPr>
        <w:pStyle w:val="Geenafstand"/>
        <w:rPr>
          <w:rFonts w:asciiTheme="majorHAnsi" w:hAnsiTheme="majorHAnsi"/>
        </w:rPr>
      </w:pPr>
      <w:r w:rsidRPr="000207A0">
        <w:rPr>
          <w:rFonts w:asciiTheme="majorHAnsi" w:hAnsiTheme="majorHAnsi"/>
        </w:rPr>
        <w:t xml:space="preserve">formuleren op het gebied van veiligheid op school, voor </w:t>
      </w:r>
    </w:p>
    <w:p w14:paraId="062198EB" w14:textId="55705436" w:rsidR="00154C0D" w:rsidRPr="000207A0" w:rsidRDefault="00154C0D" w:rsidP="000207A0">
      <w:pPr>
        <w:pStyle w:val="Geenafstand"/>
        <w:rPr>
          <w:rFonts w:asciiTheme="majorHAnsi" w:hAnsiTheme="majorHAnsi"/>
        </w:rPr>
      </w:pPr>
      <w:r w:rsidRPr="000207A0">
        <w:rPr>
          <w:rFonts w:asciiTheme="majorHAnsi" w:hAnsiTheme="majorHAnsi"/>
        </w:rPr>
        <w:t xml:space="preserve">kinderen, ouders en medewerkers. </w:t>
      </w:r>
    </w:p>
    <w:p w14:paraId="51F42EFC" w14:textId="77777777" w:rsidR="00154C0D" w:rsidRPr="000207A0" w:rsidRDefault="00154C0D" w:rsidP="000207A0">
      <w:pPr>
        <w:pStyle w:val="Geenafstand"/>
        <w:rPr>
          <w:rFonts w:asciiTheme="majorHAnsi" w:hAnsiTheme="majorHAnsi"/>
        </w:rPr>
      </w:pPr>
    </w:p>
    <w:p w14:paraId="1FBB5B8E" w14:textId="787D9B15" w:rsidR="00154C0D" w:rsidRPr="000207A0" w:rsidRDefault="00154C0D" w:rsidP="000207A0">
      <w:pPr>
        <w:pStyle w:val="Geenafstand"/>
        <w:rPr>
          <w:rFonts w:asciiTheme="majorHAnsi" w:hAnsiTheme="majorHAnsi"/>
        </w:rPr>
      </w:pPr>
      <w:r w:rsidRPr="000207A0">
        <w:rPr>
          <w:rFonts w:asciiTheme="majorHAnsi" w:hAnsiTheme="majorHAnsi"/>
        </w:rPr>
        <w:t xml:space="preserve">Stichting Fluenta geeft in haar koersplan de kaders aan waaruit de scholen werken: </w:t>
      </w:r>
    </w:p>
    <w:p w14:paraId="71B4208A"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265132B0" w14:textId="77777777" w:rsidR="00154C0D" w:rsidRPr="000207A0" w:rsidRDefault="00154C0D" w:rsidP="000207A0">
      <w:pPr>
        <w:autoSpaceDE w:val="0"/>
        <w:autoSpaceDN w:val="0"/>
        <w:adjustRightInd w:val="0"/>
        <w:spacing w:after="0" w:line="240" w:lineRule="auto"/>
        <w:rPr>
          <w:rFonts w:asciiTheme="majorHAnsi" w:hAnsiTheme="majorHAnsi" w:cs="Arial"/>
        </w:rPr>
      </w:pPr>
      <w:r w:rsidRPr="000207A0">
        <w:rPr>
          <w:rFonts w:asciiTheme="majorHAnsi" w:hAnsiTheme="majorHAnsi" w:cs="Arial"/>
          <w:noProof/>
          <w:lang w:eastAsia="nl-NL"/>
        </w:rPr>
        <mc:AlternateContent>
          <mc:Choice Requires="wps">
            <w:drawing>
              <wp:anchor distT="0" distB="0" distL="114300" distR="114300" simplePos="0" relativeHeight="251659264" behindDoc="0" locked="0" layoutInCell="1" allowOverlap="1" wp14:anchorId="681B3C94" wp14:editId="3D82F49D">
                <wp:simplePos x="0" y="0"/>
                <wp:positionH relativeFrom="column">
                  <wp:posOffset>62230</wp:posOffset>
                </wp:positionH>
                <wp:positionV relativeFrom="paragraph">
                  <wp:posOffset>93980</wp:posOffset>
                </wp:positionV>
                <wp:extent cx="4791075" cy="1399540"/>
                <wp:effectExtent l="0" t="0" r="34925" b="228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399540"/>
                        </a:xfrm>
                        <a:prstGeom prst="rect">
                          <a:avLst/>
                        </a:prstGeom>
                        <a:solidFill>
                          <a:srgbClr val="FFFFFF"/>
                        </a:solidFill>
                        <a:ln w="9525">
                          <a:solidFill>
                            <a:srgbClr val="000000"/>
                          </a:solidFill>
                          <a:miter lim="800000"/>
                          <a:headEnd/>
                          <a:tailEnd/>
                        </a:ln>
                      </wps:spPr>
                      <wps:txbx>
                        <w:txbxContent>
                          <w:p w14:paraId="55EA08CF"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 xml:space="preserve">Wij handelen vanuit: </w:t>
                            </w:r>
                          </w:p>
                          <w:p w14:paraId="0E60C1CC" w14:textId="77777777" w:rsidR="00FE2383" w:rsidRPr="0081334A" w:rsidRDefault="00FE2383" w:rsidP="00154C0D">
                            <w:pPr>
                              <w:autoSpaceDE w:val="0"/>
                              <w:autoSpaceDN w:val="0"/>
                              <w:adjustRightInd w:val="0"/>
                              <w:spacing w:after="0" w:line="240" w:lineRule="auto"/>
                              <w:rPr>
                                <w:rFonts w:asciiTheme="majorHAnsi" w:hAnsiTheme="majorHAnsi" w:cs="Arial"/>
                              </w:rPr>
                            </w:pPr>
                          </w:p>
                          <w:p w14:paraId="30F7655C"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Een pedagogische opdracht: alle leerlingen en medewerkers hebben recht op een veilig leer- en werkklimaat.</w:t>
                            </w:r>
                          </w:p>
                          <w:p w14:paraId="1DF84162" w14:textId="77777777" w:rsidR="00FE2383" w:rsidRPr="0081334A" w:rsidRDefault="00FE2383" w:rsidP="00154C0D">
                            <w:pPr>
                              <w:autoSpaceDE w:val="0"/>
                              <w:autoSpaceDN w:val="0"/>
                              <w:adjustRightInd w:val="0"/>
                              <w:spacing w:after="0" w:line="240" w:lineRule="auto"/>
                              <w:rPr>
                                <w:rFonts w:asciiTheme="majorHAnsi" w:hAnsiTheme="majorHAnsi" w:cs="Arial"/>
                              </w:rPr>
                            </w:pPr>
                          </w:p>
                          <w:p w14:paraId="57F1009A"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Een maatschappelijke opdracht:</w:t>
                            </w:r>
                          </w:p>
                          <w:p w14:paraId="53B0F008"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De school ontwikkelt en stimuleert waarde(n)vol burgerschap.</w:t>
                            </w:r>
                          </w:p>
                          <w:p w14:paraId="45F545D0" w14:textId="77777777" w:rsidR="00FE2383" w:rsidRDefault="00FE2383" w:rsidP="00154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B3C94" id="_x0000_t202" coordsize="21600,21600" o:spt="202" path="m,l,21600r21600,l21600,xe">
                <v:stroke joinstyle="miter"/>
                <v:path gradientshapeok="t" o:connecttype="rect"/>
              </v:shapetype>
              <v:shape id="Tekstvak 2" o:spid="_x0000_s1026" type="#_x0000_t202" style="position:absolute;margin-left:4.9pt;margin-top:7.4pt;width:377.2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">
                <v:textbox>
                  <w:txbxContent>
                    <w:p w14:paraId="55EA08CF"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 xml:space="preserve">Wij handelen vanuit: </w:t>
                      </w:r>
                    </w:p>
                    <w:p w14:paraId="0E60C1CC" w14:textId="77777777" w:rsidR="00FE2383" w:rsidRPr="0081334A" w:rsidRDefault="00FE2383" w:rsidP="00154C0D">
                      <w:pPr>
                        <w:autoSpaceDE w:val="0"/>
                        <w:autoSpaceDN w:val="0"/>
                        <w:adjustRightInd w:val="0"/>
                        <w:spacing w:after="0" w:line="240" w:lineRule="auto"/>
                        <w:rPr>
                          <w:rFonts w:asciiTheme="majorHAnsi" w:hAnsiTheme="majorHAnsi" w:cs="Arial"/>
                        </w:rPr>
                      </w:pPr>
                    </w:p>
                    <w:p w14:paraId="30F7655C"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Een pedagogische opdracht: alle leerlingen en medewerkers hebben recht op een veilig leer- en werkklimaat.</w:t>
                      </w:r>
                    </w:p>
                    <w:p w14:paraId="1DF84162" w14:textId="77777777" w:rsidR="00FE2383" w:rsidRPr="0081334A" w:rsidRDefault="00FE2383" w:rsidP="00154C0D">
                      <w:pPr>
                        <w:autoSpaceDE w:val="0"/>
                        <w:autoSpaceDN w:val="0"/>
                        <w:adjustRightInd w:val="0"/>
                        <w:spacing w:after="0" w:line="240" w:lineRule="auto"/>
                        <w:rPr>
                          <w:rFonts w:asciiTheme="majorHAnsi" w:hAnsiTheme="majorHAnsi" w:cs="Arial"/>
                        </w:rPr>
                      </w:pPr>
                    </w:p>
                    <w:p w14:paraId="57F1009A"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Een maatschappelijke opdracht:</w:t>
                      </w:r>
                    </w:p>
                    <w:p w14:paraId="53B0F008" w14:textId="77777777" w:rsidR="00FE2383" w:rsidRPr="0081334A" w:rsidRDefault="00FE2383" w:rsidP="00154C0D">
                      <w:pPr>
                        <w:autoSpaceDE w:val="0"/>
                        <w:autoSpaceDN w:val="0"/>
                        <w:adjustRightInd w:val="0"/>
                        <w:spacing w:after="0" w:line="240" w:lineRule="auto"/>
                        <w:rPr>
                          <w:rFonts w:asciiTheme="majorHAnsi" w:hAnsiTheme="majorHAnsi" w:cs="Arial"/>
                        </w:rPr>
                      </w:pPr>
                      <w:r w:rsidRPr="0081334A">
                        <w:rPr>
                          <w:rFonts w:asciiTheme="majorHAnsi" w:hAnsiTheme="majorHAnsi" w:cs="Arial"/>
                        </w:rPr>
                        <w:t>De school ontwikkelt en stimuleert waarde(n)vol burgerschap.</w:t>
                      </w:r>
                    </w:p>
                    <w:p w14:paraId="45F545D0" w14:textId="77777777" w:rsidR="00FE2383" w:rsidRDefault="00FE2383" w:rsidP="00154C0D"/>
                  </w:txbxContent>
                </v:textbox>
              </v:shape>
            </w:pict>
          </mc:Fallback>
        </mc:AlternateContent>
      </w:r>
    </w:p>
    <w:p w14:paraId="14125ACA"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1F31AA7C"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4F662C3D"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1DBC0E28" w14:textId="47A5861E" w:rsidR="00154C0D" w:rsidRPr="000207A0" w:rsidRDefault="00154C0D" w:rsidP="000207A0">
      <w:pPr>
        <w:autoSpaceDE w:val="0"/>
        <w:autoSpaceDN w:val="0"/>
        <w:adjustRightInd w:val="0"/>
        <w:spacing w:after="0" w:line="240" w:lineRule="auto"/>
        <w:rPr>
          <w:rFonts w:asciiTheme="majorHAnsi" w:hAnsiTheme="majorHAnsi" w:cs="Arial"/>
        </w:rPr>
      </w:pPr>
    </w:p>
    <w:p w14:paraId="5277E0E2"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5BFB1B76"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4B596425"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3F63B6F5"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6F6EB4D6"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051C5BCC" w14:textId="0A1D792E" w:rsidR="00154C0D" w:rsidRPr="000207A0" w:rsidRDefault="002D721E" w:rsidP="000207A0">
      <w:pPr>
        <w:pStyle w:val="Geenafstand"/>
        <w:rPr>
          <w:rFonts w:asciiTheme="majorHAnsi" w:hAnsiTheme="majorHAnsi"/>
        </w:rPr>
      </w:pPr>
      <w:r>
        <w:rPr>
          <w:rFonts w:asciiTheme="majorHAnsi" w:hAnsiTheme="majorHAnsi"/>
        </w:rPr>
        <w:t xml:space="preserve">Stichting </w:t>
      </w:r>
      <w:r w:rsidR="00154C0D" w:rsidRPr="000207A0">
        <w:rPr>
          <w:rFonts w:asciiTheme="majorHAnsi" w:hAnsiTheme="majorHAnsi"/>
        </w:rPr>
        <w:t xml:space="preserve">Fluenta staat voor: </w:t>
      </w:r>
    </w:p>
    <w:p w14:paraId="2BFA63DF" w14:textId="77777777" w:rsidR="00154C0D" w:rsidRPr="000207A0" w:rsidRDefault="00154C0D" w:rsidP="000207A0">
      <w:pPr>
        <w:pStyle w:val="Geenafstand"/>
        <w:rPr>
          <w:rFonts w:asciiTheme="majorHAnsi" w:hAnsiTheme="majorHAnsi"/>
        </w:rPr>
      </w:pPr>
    </w:p>
    <w:p w14:paraId="3FD635C8" w14:textId="03B9684F" w:rsidR="00154C0D" w:rsidRPr="000207A0" w:rsidRDefault="00154C0D" w:rsidP="000207A0">
      <w:pPr>
        <w:pStyle w:val="Geenafstand"/>
        <w:rPr>
          <w:rFonts w:asciiTheme="majorHAnsi" w:hAnsiTheme="majorHAnsi"/>
        </w:rPr>
      </w:pPr>
      <w:r w:rsidRPr="000207A0">
        <w:rPr>
          <w:rFonts w:asciiTheme="majorHAnsi" w:hAnsiTheme="majorHAnsi"/>
        </w:rPr>
        <w:t>VERBINDEN</w:t>
      </w:r>
      <w:r w:rsidR="00967F58" w:rsidRPr="000207A0">
        <w:rPr>
          <w:rFonts w:asciiTheme="majorHAnsi" w:hAnsiTheme="majorHAnsi"/>
        </w:rPr>
        <w:t>: met God,</w:t>
      </w:r>
      <w:r w:rsidRPr="000207A0">
        <w:rPr>
          <w:rFonts w:asciiTheme="majorHAnsi" w:hAnsiTheme="majorHAnsi"/>
        </w:rPr>
        <w:t xml:space="preserve"> jezelf en de ander, je acht de ander hoog </w:t>
      </w:r>
    </w:p>
    <w:p w14:paraId="17DA1658" w14:textId="77777777" w:rsidR="00154C0D" w:rsidRPr="000207A0" w:rsidRDefault="00154C0D" w:rsidP="000207A0">
      <w:pPr>
        <w:pStyle w:val="Geenafstand"/>
        <w:rPr>
          <w:rFonts w:asciiTheme="majorHAnsi" w:hAnsiTheme="majorHAnsi"/>
        </w:rPr>
      </w:pPr>
    </w:p>
    <w:p w14:paraId="2497FBE5" w14:textId="77777777" w:rsidR="00154C0D" w:rsidRPr="000207A0" w:rsidRDefault="00154C0D" w:rsidP="000207A0">
      <w:pPr>
        <w:pStyle w:val="Geenafstand"/>
        <w:rPr>
          <w:rFonts w:asciiTheme="majorHAnsi" w:hAnsiTheme="majorHAnsi"/>
        </w:rPr>
      </w:pPr>
      <w:r w:rsidRPr="000207A0">
        <w:rPr>
          <w:rFonts w:asciiTheme="majorHAnsi" w:hAnsiTheme="majorHAnsi"/>
        </w:rPr>
        <w:t>VERWONDEREN: je handelt vanuit hoop, geloof en liefde</w:t>
      </w:r>
    </w:p>
    <w:p w14:paraId="75A7566E" w14:textId="77777777" w:rsidR="00154C0D" w:rsidRPr="000207A0" w:rsidRDefault="00154C0D" w:rsidP="000207A0">
      <w:pPr>
        <w:pStyle w:val="Geenafstand"/>
        <w:rPr>
          <w:rFonts w:asciiTheme="majorHAnsi" w:hAnsiTheme="majorHAnsi"/>
        </w:rPr>
      </w:pPr>
    </w:p>
    <w:p w14:paraId="2FABBCC9" w14:textId="77777777" w:rsidR="00154C0D" w:rsidRPr="000207A0" w:rsidRDefault="00154C0D" w:rsidP="000207A0">
      <w:pPr>
        <w:pStyle w:val="Geenafstand"/>
        <w:rPr>
          <w:rFonts w:asciiTheme="majorHAnsi" w:hAnsiTheme="majorHAnsi"/>
        </w:rPr>
      </w:pPr>
      <w:r w:rsidRPr="000207A0">
        <w:rPr>
          <w:rFonts w:asciiTheme="majorHAnsi" w:hAnsiTheme="majorHAnsi"/>
        </w:rPr>
        <w:t>VERANTWOORDEN: je bent betrokken, toont eigenaarschap en legt verantwoording af</w:t>
      </w:r>
    </w:p>
    <w:p w14:paraId="6A764A8D" w14:textId="77777777" w:rsidR="00154C0D" w:rsidRPr="000207A0" w:rsidRDefault="00154C0D" w:rsidP="000207A0">
      <w:pPr>
        <w:autoSpaceDE w:val="0"/>
        <w:autoSpaceDN w:val="0"/>
        <w:adjustRightInd w:val="0"/>
        <w:spacing w:after="0" w:line="240" w:lineRule="auto"/>
        <w:rPr>
          <w:rFonts w:asciiTheme="majorHAnsi" w:hAnsiTheme="majorHAnsi" w:cs="Arial"/>
        </w:rPr>
      </w:pPr>
    </w:p>
    <w:p w14:paraId="5716F3C4" w14:textId="77777777" w:rsidR="00154C0D" w:rsidRPr="000207A0" w:rsidRDefault="00154C0D" w:rsidP="000207A0">
      <w:pPr>
        <w:pStyle w:val="Geenafstand"/>
        <w:rPr>
          <w:rFonts w:asciiTheme="majorHAnsi" w:hAnsiTheme="majorHAnsi"/>
        </w:rPr>
      </w:pPr>
      <w:r w:rsidRPr="000207A0">
        <w:rPr>
          <w:rFonts w:asciiTheme="majorHAnsi" w:hAnsiTheme="majorHAnsi"/>
        </w:rPr>
        <w:t>Onderwijs is een oefenplaats voor burgerschap, de zorg voor de ander ook vanuit ons geloof. We rusten leerling toe om deel te nemen aan de maatschappij. Veiligheid is daarom een zorg die we met allen in en om de school delen. Het eigenaarschap ligt bij ons allen, vanzelfsprekend passend bij de rol die we hebben (leraar, leerling, ouder). We gaan uit van samenwerking (educatief partnerschap) met allen.</w:t>
      </w:r>
    </w:p>
    <w:p w14:paraId="2692794D" w14:textId="77777777" w:rsidR="00154C0D" w:rsidRPr="000207A0" w:rsidRDefault="00154C0D" w:rsidP="000207A0">
      <w:pPr>
        <w:pStyle w:val="Geenafstand"/>
        <w:rPr>
          <w:rFonts w:asciiTheme="majorHAnsi" w:hAnsiTheme="majorHAnsi"/>
        </w:rPr>
      </w:pPr>
    </w:p>
    <w:p w14:paraId="5C44434E" w14:textId="77777777" w:rsidR="00154C0D" w:rsidRPr="000207A0" w:rsidRDefault="00154C0D" w:rsidP="000207A0">
      <w:pPr>
        <w:pStyle w:val="Geenafstand"/>
        <w:rPr>
          <w:rFonts w:asciiTheme="majorHAnsi" w:hAnsiTheme="majorHAnsi"/>
          <w:b/>
        </w:rPr>
      </w:pPr>
      <w:r w:rsidRPr="000207A0">
        <w:rPr>
          <w:rFonts w:asciiTheme="majorHAnsi" w:hAnsiTheme="majorHAnsi"/>
          <w:b/>
        </w:rPr>
        <w:t>De school en de wet</w:t>
      </w:r>
    </w:p>
    <w:p w14:paraId="41D6FA5A" w14:textId="2C0C6AB3" w:rsidR="00154C0D" w:rsidRPr="000207A0" w:rsidRDefault="00154C0D" w:rsidP="000207A0">
      <w:pPr>
        <w:pStyle w:val="Geenafstand"/>
        <w:rPr>
          <w:rFonts w:asciiTheme="majorHAnsi" w:hAnsiTheme="majorHAnsi"/>
        </w:rPr>
      </w:pPr>
      <w:r w:rsidRPr="000207A0">
        <w:rPr>
          <w:rFonts w:asciiTheme="majorHAnsi" w:hAnsiTheme="majorHAnsi"/>
        </w:rPr>
        <w:t>De school voert een veiligheidsbeleid, gericht op het voorkomen, registreren, afhandelen en evalueren van incidenten. Het beleid voorziet in een regelmatige meting van de veiligheidsbeleving van de leerlingen. De school heeft een functionaris die aanspreekpunt is als het gaat om pesten</w:t>
      </w:r>
      <w:r w:rsidR="00C606A8">
        <w:rPr>
          <w:rFonts w:asciiTheme="majorHAnsi" w:hAnsiTheme="majorHAnsi"/>
        </w:rPr>
        <w:t xml:space="preserve"> en een coördinator </w:t>
      </w:r>
      <w:r w:rsidR="00C606A8" w:rsidRPr="00C606A8">
        <w:rPr>
          <w:rFonts w:asciiTheme="majorHAnsi" w:hAnsiTheme="majorHAnsi"/>
        </w:rPr>
        <w:t>van het beleid in het kader van het tegengaan van pesten op school</w:t>
      </w:r>
      <w:r w:rsidR="00C606A8">
        <w:rPr>
          <w:rFonts w:asciiTheme="majorHAnsi" w:hAnsiTheme="majorHAnsi"/>
        </w:rPr>
        <w:t xml:space="preserve"> </w:t>
      </w:r>
      <w:r w:rsidRPr="000207A0">
        <w:rPr>
          <w:rFonts w:asciiTheme="majorHAnsi" w:hAnsiTheme="majorHAnsi"/>
        </w:rPr>
        <w:t xml:space="preserve">. </w:t>
      </w:r>
    </w:p>
    <w:p w14:paraId="675ADBA5" w14:textId="77777777" w:rsidR="00E93D5E" w:rsidRPr="000207A0" w:rsidRDefault="00E93D5E" w:rsidP="000207A0">
      <w:pPr>
        <w:pStyle w:val="Geenafstand"/>
        <w:rPr>
          <w:rFonts w:asciiTheme="majorHAnsi" w:hAnsiTheme="majorHAnsi"/>
        </w:rPr>
      </w:pPr>
    </w:p>
    <w:p w14:paraId="49C78D78"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b/>
          <w:sz w:val="22"/>
          <w:szCs w:val="22"/>
        </w:rPr>
      </w:pPr>
      <w:r w:rsidRPr="000207A0">
        <w:rPr>
          <w:rFonts w:asciiTheme="majorHAnsi" w:hAnsiTheme="majorHAnsi"/>
          <w:b/>
          <w:sz w:val="22"/>
          <w:szCs w:val="22"/>
        </w:rPr>
        <w:t xml:space="preserve">Verantwoording </w:t>
      </w:r>
    </w:p>
    <w:p w14:paraId="078B0DB0" w14:textId="5D5E1C0D"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sidRPr="000207A0">
        <w:rPr>
          <w:rFonts w:asciiTheme="majorHAnsi" w:hAnsiTheme="majorHAnsi"/>
          <w:sz w:val="22"/>
          <w:szCs w:val="22"/>
        </w:rPr>
        <w:t>De wet bepaalt dat de school ten minste een veiligheidsbeleid (sociale, psychische en fysieke veiligheid) voert dat bestaat uit een samenhangende set van maatregelen gericht op preventie en op het afhandelen van incidenten, ingebed in het pedagogische beleid van de school en stevig verankerd in</w:t>
      </w:r>
      <w:r w:rsidR="00FB1012">
        <w:rPr>
          <w:rFonts w:asciiTheme="majorHAnsi" w:hAnsiTheme="majorHAnsi"/>
          <w:sz w:val="22"/>
          <w:szCs w:val="22"/>
        </w:rPr>
        <w:t xml:space="preserve"> de dagelijkse praktijk (art.</w:t>
      </w:r>
      <w:r w:rsidRPr="000207A0">
        <w:rPr>
          <w:rFonts w:asciiTheme="majorHAnsi" w:hAnsiTheme="majorHAnsi"/>
          <w:sz w:val="22"/>
          <w:szCs w:val="22"/>
        </w:rPr>
        <w:t xml:space="preserve"> 4c, WPO). In de memorie van toelichting bij de wetswijziging over sociale veili</w:t>
      </w:r>
      <w:r w:rsidR="00FB1012">
        <w:rPr>
          <w:rFonts w:asciiTheme="majorHAnsi" w:hAnsiTheme="majorHAnsi"/>
          <w:sz w:val="22"/>
          <w:szCs w:val="22"/>
        </w:rPr>
        <w:t>gheid op school, waarbij art.</w:t>
      </w:r>
      <w:r w:rsidRPr="000207A0">
        <w:rPr>
          <w:rFonts w:asciiTheme="majorHAnsi" w:hAnsiTheme="majorHAnsi"/>
          <w:sz w:val="22"/>
          <w:szCs w:val="22"/>
        </w:rPr>
        <w:t xml:space="preserve"> 4c aan de WPO is toegevoegd’, wordt onder ‘sociale veiligheid’ minimaal verstaan: een school is veilig als de psychische, sociale en fysieke veiligheid van leerlingen niet door handelingen van andere mensen wordt aangetast. Daarvoor is nodig dat leraren een veilige ruimte scheppen, waarin duidelijke afspraken gelden en het mogelijk is om soci</w:t>
      </w:r>
      <w:r w:rsidR="00FB1012">
        <w:rPr>
          <w:rFonts w:asciiTheme="majorHAnsi" w:hAnsiTheme="majorHAnsi"/>
          <w:sz w:val="22"/>
          <w:szCs w:val="22"/>
        </w:rPr>
        <w:t>aal gedrag aan te leren (art 4c, WPO en art 8,</w:t>
      </w:r>
      <w:r w:rsidRPr="000207A0">
        <w:rPr>
          <w:rFonts w:asciiTheme="majorHAnsi" w:hAnsiTheme="majorHAnsi"/>
          <w:sz w:val="22"/>
          <w:szCs w:val="22"/>
        </w:rPr>
        <w:t xml:space="preserve"> lid</w:t>
      </w:r>
      <w:r w:rsidR="00FB1012">
        <w:rPr>
          <w:rFonts w:asciiTheme="majorHAnsi" w:hAnsiTheme="majorHAnsi"/>
          <w:sz w:val="22"/>
          <w:szCs w:val="22"/>
        </w:rPr>
        <w:t xml:space="preserve"> 2</w:t>
      </w:r>
      <w:r w:rsidRPr="000207A0">
        <w:rPr>
          <w:rFonts w:asciiTheme="majorHAnsi" w:hAnsiTheme="majorHAnsi"/>
          <w:sz w:val="22"/>
          <w:szCs w:val="22"/>
        </w:rPr>
        <w:t xml:space="preserve">, WPO). </w:t>
      </w:r>
    </w:p>
    <w:p w14:paraId="2A6FB9E1" w14:textId="77777777" w:rsidR="00602EBD" w:rsidRPr="000207A0" w:rsidRDefault="00602EB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p>
    <w:p w14:paraId="17AD19D1" w14:textId="3417035E"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b/>
          <w:sz w:val="22"/>
          <w:szCs w:val="22"/>
        </w:rPr>
      </w:pPr>
      <w:r w:rsidRPr="000207A0">
        <w:rPr>
          <w:rFonts w:asciiTheme="majorHAnsi" w:hAnsiTheme="majorHAnsi"/>
          <w:b/>
          <w:sz w:val="22"/>
          <w:szCs w:val="22"/>
        </w:rPr>
        <w:t>Monitoring</w:t>
      </w:r>
    </w:p>
    <w:p w14:paraId="66C4367F" w14:textId="4FF46CFF"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sidRPr="000207A0">
        <w:rPr>
          <w:rFonts w:asciiTheme="majorHAnsi" w:hAnsiTheme="majorHAnsi"/>
          <w:sz w:val="22"/>
          <w:szCs w:val="22"/>
        </w:rPr>
        <w:t>De wet geeft aan dat de school de veiligheid van leerlingen monitort met een instrument dat een representatief</w:t>
      </w:r>
      <w:r w:rsidR="00FB1012">
        <w:rPr>
          <w:rFonts w:asciiTheme="majorHAnsi" w:hAnsiTheme="majorHAnsi"/>
          <w:sz w:val="22"/>
          <w:szCs w:val="22"/>
        </w:rPr>
        <w:t xml:space="preserve"> en actueel beeld geeft (art. 4c,</w:t>
      </w:r>
      <w:r w:rsidRPr="000207A0">
        <w:rPr>
          <w:rFonts w:asciiTheme="majorHAnsi" w:hAnsiTheme="majorHAnsi"/>
          <w:sz w:val="22"/>
          <w:szCs w:val="22"/>
        </w:rPr>
        <w:t>lid</w:t>
      </w:r>
      <w:r w:rsidR="00FB1012">
        <w:rPr>
          <w:rFonts w:asciiTheme="majorHAnsi" w:hAnsiTheme="majorHAnsi"/>
          <w:sz w:val="22"/>
          <w:szCs w:val="22"/>
        </w:rPr>
        <w:t xml:space="preserve"> 1 sub</w:t>
      </w:r>
      <w:r w:rsidRPr="000207A0">
        <w:rPr>
          <w:rFonts w:asciiTheme="majorHAnsi" w:hAnsiTheme="majorHAnsi"/>
          <w:sz w:val="22"/>
          <w:szCs w:val="22"/>
        </w:rPr>
        <w:t xml:space="preserve"> b, WPO). Een school kan pas goed beleid ten aanzien van sociale veiligheid voeren als zij inzicht heeft in de feitelijke en ervaren veiligheid en het welbevinden van de leerlingen. Op basis van monitoring krijgen scholen inzicht in de daadwerkelijke sociale veiligheid op de school. Op basis van dit veiligheidsbeeld kan de school haar beleid gericht inzetten om de sociale veiligheid te bevorderen en pesten tegen te gaan. Voor ouders en leerlingen is het van belang dat ze een laagdrempelig aanspreekpunt hebben binnen de school, wanneer er sprake is van een situatie waarin gepes</w:t>
      </w:r>
      <w:r w:rsidR="00FB1012">
        <w:rPr>
          <w:rFonts w:asciiTheme="majorHAnsi" w:hAnsiTheme="majorHAnsi"/>
          <w:sz w:val="22"/>
          <w:szCs w:val="22"/>
        </w:rPr>
        <w:t>t wordt. Daarom schrijft art. 4c,</w:t>
      </w:r>
      <w:r w:rsidRPr="000207A0">
        <w:rPr>
          <w:rFonts w:asciiTheme="majorHAnsi" w:hAnsiTheme="majorHAnsi"/>
          <w:sz w:val="22"/>
          <w:szCs w:val="22"/>
        </w:rPr>
        <w:t xml:space="preserve"> lid</w:t>
      </w:r>
      <w:r w:rsidR="00FB1012">
        <w:rPr>
          <w:rFonts w:asciiTheme="majorHAnsi" w:hAnsiTheme="majorHAnsi"/>
          <w:sz w:val="22"/>
          <w:szCs w:val="22"/>
        </w:rPr>
        <w:t xml:space="preserve"> 1 sub</w:t>
      </w:r>
      <w:r w:rsidRPr="000207A0">
        <w:rPr>
          <w:rFonts w:asciiTheme="majorHAnsi" w:hAnsiTheme="majorHAnsi"/>
          <w:sz w:val="22"/>
          <w:szCs w:val="22"/>
        </w:rPr>
        <w:t xml:space="preserve"> c, van de WPO voor dat iedere school de navolgende taken op school belegt bij </w:t>
      </w:r>
      <w:r w:rsidR="00E544E1" w:rsidRPr="000207A0">
        <w:rPr>
          <w:rFonts w:asciiTheme="majorHAnsi" w:hAnsiTheme="majorHAnsi"/>
          <w:sz w:val="22"/>
          <w:szCs w:val="22"/>
        </w:rPr>
        <w:t xml:space="preserve">tenminste </w:t>
      </w:r>
      <w:r w:rsidR="000207A0">
        <w:rPr>
          <w:rFonts w:asciiTheme="majorHAnsi" w:hAnsiTheme="majorHAnsi"/>
          <w:sz w:val="22"/>
          <w:szCs w:val="22"/>
        </w:rPr>
        <w:t>éé</w:t>
      </w:r>
      <w:r w:rsidRPr="000207A0">
        <w:rPr>
          <w:rFonts w:asciiTheme="majorHAnsi" w:hAnsiTheme="majorHAnsi"/>
          <w:sz w:val="22"/>
          <w:szCs w:val="22"/>
        </w:rPr>
        <w:t xml:space="preserve">n persoon: </w:t>
      </w:r>
    </w:p>
    <w:p w14:paraId="106BA299" w14:textId="61CD1DAD" w:rsidR="00154C0D" w:rsidRPr="000207A0" w:rsidRDefault="00154C0D" w:rsidP="000207A0">
      <w:pPr>
        <w:pStyle w:val="P"/>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sidRPr="000207A0">
        <w:rPr>
          <w:rFonts w:asciiTheme="majorHAnsi" w:hAnsiTheme="majorHAnsi"/>
          <w:sz w:val="22"/>
          <w:szCs w:val="22"/>
        </w:rPr>
        <w:t>coördinatie van het beleid in het kader van het</w:t>
      </w:r>
      <w:r w:rsidR="00FB1012">
        <w:rPr>
          <w:rFonts w:asciiTheme="majorHAnsi" w:hAnsiTheme="majorHAnsi"/>
          <w:sz w:val="22"/>
          <w:szCs w:val="22"/>
        </w:rPr>
        <w:t xml:space="preserve"> tegengaan van pesten op school</w:t>
      </w:r>
      <w:r w:rsidRPr="000207A0">
        <w:rPr>
          <w:rFonts w:asciiTheme="majorHAnsi" w:hAnsiTheme="majorHAnsi"/>
          <w:sz w:val="22"/>
          <w:szCs w:val="22"/>
        </w:rPr>
        <w:t xml:space="preserve"> </w:t>
      </w:r>
    </w:p>
    <w:p w14:paraId="0C496FBF" w14:textId="3508D9AD" w:rsidR="00154C0D" w:rsidRPr="000207A0" w:rsidRDefault="00154C0D" w:rsidP="000207A0">
      <w:pPr>
        <w:pStyle w:val="P"/>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autoSpaceDE w:val="0"/>
        <w:autoSpaceDN w:val="0"/>
        <w:adjustRightInd w:val="0"/>
        <w:rPr>
          <w:rFonts w:asciiTheme="majorHAnsi" w:hAnsiTheme="majorHAnsi"/>
          <w:sz w:val="22"/>
          <w:szCs w:val="22"/>
        </w:rPr>
      </w:pPr>
      <w:r w:rsidRPr="000207A0">
        <w:rPr>
          <w:rFonts w:asciiTheme="majorHAnsi" w:hAnsiTheme="majorHAnsi"/>
          <w:sz w:val="22"/>
          <w:szCs w:val="22"/>
        </w:rPr>
        <w:t>fungeren als aanspreekpunt in het kader van pesten</w:t>
      </w:r>
    </w:p>
    <w:p w14:paraId="7850B3A5"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autoSpaceDE w:val="0"/>
        <w:autoSpaceDN w:val="0"/>
        <w:adjustRightInd w:val="0"/>
        <w:rPr>
          <w:rFonts w:asciiTheme="majorHAnsi" w:hAnsiTheme="majorHAnsi"/>
          <w:sz w:val="22"/>
          <w:szCs w:val="22"/>
        </w:rPr>
      </w:pPr>
    </w:p>
    <w:p w14:paraId="4B08C929" w14:textId="52B245E9" w:rsidR="00154C0D" w:rsidRDefault="00154C0D" w:rsidP="000207A0">
      <w:pPr>
        <w:pStyle w:val="Geenafstand"/>
        <w:rPr>
          <w:rFonts w:asciiTheme="majorHAnsi" w:hAnsiTheme="majorHAnsi"/>
        </w:rPr>
      </w:pPr>
      <w:r w:rsidRPr="000207A0">
        <w:rPr>
          <w:rFonts w:asciiTheme="majorHAnsi" w:hAnsiTheme="majorHAnsi"/>
        </w:rPr>
        <w:t>In dit beleidsdocument wordt uit</w:t>
      </w:r>
      <w:r w:rsidR="000358F5" w:rsidRPr="000207A0">
        <w:rPr>
          <w:rFonts w:asciiTheme="majorHAnsi" w:hAnsiTheme="majorHAnsi"/>
        </w:rPr>
        <w:t>eengezet welke afspraken, reglementen</w:t>
      </w:r>
      <w:r w:rsidR="008D5D6D" w:rsidRPr="000207A0">
        <w:rPr>
          <w:rFonts w:asciiTheme="majorHAnsi" w:hAnsiTheme="majorHAnsi"/>
        </w:rPr>
        <w:t xml:space="preserve"> en protocollen</w:t>
      </w:r>
      <w:r w:rsidRPr="000207A0">
        <w:rPr>
          <w:rFonts w:asciiTheme="majorHAnsi" w:hAnsiTheme="majorHAnsi"/>
        </w:rPr>
        <w:t xml:space="preserve"> binnen de stichting gelden in relatie tot veiligheid in de brede zin van het woord. Om een handzaam document te houden, wordt waar mogelijk, verwezen naar documenten </w:t>
      </w:r>
      <w:r w:rsidR="00985466" w:rsidRPr="000207A0">
        <w:rPr>
          <w:rFonts w:asciiTheme="majorHAnsi" w:hAnsiTheme="majorHAnsi"/>
        </w:rPr>
        <w:t xml:space="preserve">in Google Drive. </w:t>
      </w:r>
      <w:r w:rsidRPr="000207A0">
        <w:rPr>
          <w:rFonts w:asciiTheme="majorHAnsi" w:hAnsiTheme="majorHAnsi"/>
        </w:rPr>
        <w:t xml:space="preserve"> </w:t>
      </w:r>
    </w:p>
    <w:p w14:paraId="6EB2D4DC" w14:textId="77777777" w:rsidR="004419AB" w:rsidRPr="000207A0" w:rsidRDefault="004419AB" w:rsidP="000207A0">
      <w:pPr>
        <w:pStyle w:val="Geenafstand"/>
        <w:rPr>
          <w:rFonts w:asciiTheme="majorHAnsi" w:hAnsiTheme="majorHAnsi"/>
        </w:rPr>
      </w:pPr>
    </w:p>
    <w:p w14:paraId="2B1A0C6D" w14:textId="1D51EC62" w:rsidR="00154C0D" w:rsidRDefault="000207A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F852A3">
        <w:rPr>
          <w:rFonts w:asciiTheme="majorHAnsi" w:hAnsiTheme="majorHAnsi"/>
          <w:sz w:val="22"/>
          <w:szCs w:val="22"/>
        </w:rPr>
        <w:t xml:space="preserve">Scholen zijn zelf verantwoordelijk voor verdere invulling van de verplichtingen die de wet stelt en vertalen het beleid naar </w:t>
      </w:r>
      <w:r w:rsidR="00535444" w:rsidRPr="00F852A3">
        <w:rPr>
          <w:rFonts w:asciiTheme="majorHAnsi" w:hAnsiTheme="majorHAnsi"/>
          <w:sz w:val="22"/>
          <w:szCs w:val="22"/>
        </w:rPr>
        <w:t xml:space="preserve">het pedagogisch beleid van de school en verankeren dit in de dagelijkse </w:t>
      </w:r>
      <w:r w:rsidR="00662932" w:rsidRPr="00F852A3">
        <w:rPr>
          <w:rFonts w:asciiTheme="majorHAnsi" w:hAnsiTheme="majorHAnsi"/>
          <w:sz w:val="22"/>
          <w:szCs w:val="22"/>
        </w:rPr>
        <w:t>onderwijs</w:t>
      </w:r>
      <w:r w:rsidR="00535444" w:rsidRPr="00F852A3">
        <w:rPr>
          <w:rFonts w:asciiTheme="majorHAnsi" w:hAnsiTheme="majorHAnsi"/>
          <w:sz w:val="22"/>
          <w:szCs w:val="22"/>
        </w:rPr>
        <w:t>praktijk.</w:t>
      </w:r>
      <w:r>
        <w:rPr>
          <w:rFonts w:asciiTheme="majorHAnsi" w:hAnsiTheme="majorHAnsi"/>
          <w:sz w:val="22"/>
          <w:szCs w:val="22"/>
        </w:rPr>
        <w:t xml:space="preserve"> </w:t>
      </w:r>
    </w:p>
    <w:p w14:paraId="110B2BD8" w14:textId="77777777" w:rsidR="00C606A8" w:rsidRPr="000207A0" w:rsidRDefault="00C606A8"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p>
    <w:p w14:paraId="215B85F8"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2"/>
          <w:szCs w:val="22"/>
        </w:rPr>
      </w:pPr>
    </w:p>
    <w:p w14:paraId="4F2F42CD"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32285CB"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734DCB32"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0A793787"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753DAFB"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704BE15"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2BFCD883"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E0AEBDD"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240741B2"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45701D49"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79204844"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681553B"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0AAFB472"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1AA1E22"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4652B1FA"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D82A36D"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47C4841C"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590CF538"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1285762"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3AD35F9"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06FC7677"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E596104"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B5C52FE" w14:textId="77777777" w:rsidR="00054CE3" w:rsidRDefault="00054CE3"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4F86E43" w14:textId="77777777" w:rsidR="00FB1012" w:rsidRPr="000207A0" w:rsidRDefault="00FB101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5EB8941"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7FD624D"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6EB0D5B9"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2BA16D11" w14:textId="77777777" w:rsidR="00692960" w:rsidRDefault="0069296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8"/>
          <w:szCs w:val="28"/>
        </w:rPr>
      </w:pPr>
    </w:p>
    <w:p w14:paraId="6AE1ED68" w14:textId="77777777" w:rsidR="00692960" w:rsidRDefault="0069296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8"/>
          <w:szCs w:val="28"/>
        </w:rPr>
      </w:pPr>
    </w:p>
    <w:p w14:paraId="2426E910" w14:textId="1EE02847" w:rsidR="00BE1BCD"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8"/>
          <w:szCs w:val="28"/>
        </w:rPr>
      </w:pPr>
      <w:r w:rsidRPr="000207A0">
        <w:rPr>
          <w:rFonts w:asciiTheme="majorHAnsi" w:hAnsiTheme="majorHAnsi"/>
          <w:b/>
          <w:sz w:val="28"/>
          <w:szCs w:val="28"/>
        </w:rPr>
        <w:t>1</w:t>
      </w:r>
      <w:r w:rsidR="00BE1BCD" w:rsidRPr="000207A0">
        <w:rPr>
          <w:rFonts w:asciiTheme="majorHAnsi" w:hAnsiTheme="majorHAnsi"/>
          <w:b/>
          <w:sz w:val="28"/>
          <w:szCs w:val="28"/>
        </w:rPr>
        <w:t>.  SCHOOLKLIMAAT</w:t>
      </w:r>
    </w:p>
    <w:p w14:paraId="743F460E" w14:textId="4B3C4981" w:rsidR="007C35AB" w:rsidRPr="000207A0" w:rsidRDefault="00BE1BC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sidRPr="000207A0">
        <w:rPr>
          <w:rFonts w:asciiTheme="majorHAnsi" w:hAnsiTheme="majorHAnsi"/>
          <w:sz w:val="22"/>
          <w:szCs w:val="22"/>
        </w:rPr>
        <w:t xml:space="preserve">De school zorgt voor een prettige en ongedwongen sfeer waarin </w:t>
      </w:r>
      <w:r w:rsidR="00C55BE2">
        <w:rPr>
          <w:rFonts w:asciiTheme="majorHAnsi" w:hAnsiTheme="majorHAnsi"/>
          <w:sz w:val="22"/>
          <w:szCs w:val="22"/>
        </w:rPr>
        <w:t>alle betrokkenen zich veilig en geborgen kunnen</w:t>
      </w:r>
      <w:r w:rsidRPr="000207A0">
        <w:rPr>
          <w:rFonts w:asciiTheme="majorHAnsi" w:hAnsiTheme="majorHAnsi"/>
          <w:sz w:val="22"/>
          <w:szCs w:val="22"/>
        </w:rPr>
        <w:t xml:space="preserve"> v</w:t>
      </w:r>
      <w:r w:rsidR="00005085" w:rsidRPr="000207A0">
        <w:rPr>
          <w:rFonts w:asciiTheme="majorHAnsi" w:hAnsiTheme="majorHAnsi"/>
          <w:sz w:val="22"/>
          <w:szCs w:val="22"/>
        </w:rPr>
        <w:t xml:space="preserve">oelen. Duidelijke omgangsregels, protocollen en reglementen </w:t>
      </w:r>
      <w:r w:rsidRPr="000207A0">
        <w:rPr>
          <w:rFonts w:asciiTheme="majorHAnsi" w:hAnsiTheme="majorHAnsi"/>
          <w:sz w:val="22"/>
          <w:szCs w:val="22"/>
        </w:rPr>
        <w:t xml:space="preserve">zijn daarbij een belangrijk hulpmiddel. </w:t>
      </w:r>
    </w:p>
    <w:p w14:paraId="33B9F133" w14:textId="03CFFE5B" w:rsidR="00CA76C7" w:rsidRPr="000207A0" w:rsidRDefault="00CA76C7"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sidRPr="000207A0">
        <w:rPr>
          <w:rFonts w:asciiTheme="majorHAnsi" w:hAnsiTheme="majorHAnsi"/>
          <w:sz w:val="22"/>
          <w:szCs w:val="22"/>
        </w:rPr>
        <w:t>Dit hoofdstuk richt zich op de sociale en psychische veiligheid</w:t>
      </w:r>
      <w:r w:rsidR="007577F7" w:rsidRPr="000207A0">
        <w:rPr>
          <w:rFonts w:asciiTheme="majorHAnsi" w:hAnsiTheme="majorHAnsi"/>
          <w:sz w:val="22"/>
          <w:szCs w:val="22"/>
        </w:rPr>
        <w:t>.</w:t>
      </w:r>
    </w:p>
    <w:p w14:paraId="17657398" w14:textId="77777777" w:rsidR="007C35AB" w:rsidRPr="000207A0" w:rsidRDefault="007C35AB" w:rsidP="000207A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2"/>
          <w:szCs w:val="22"/>
        </w:rPr>
      </w:pPr>
    </w:p>
    <w:p w14:paraId="7E0D864E" w14:textId="1A26CF55" w:rsidR="00BE1BCD" w:rsidRPr="000207A0" w:rsidRDefault="00D208E8" w:rsidP="000207A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2"/>
          <w:szCs w:val="22"/>
        </w:rPr>
      </w:pPr>
      <w:r w:rsidRPr="000207A0">
        <w:rPr>
          <w:rFonts w:asciiTheme="majorHAnsi" w:hAnsiTheme="majorHAnsi"/>
          <w:b/>
          <w:sz w:val="22"/>
          <w:szCs w:val="22"/>
        </w:rPr>
        <w:t>1</w:t>
      </w:r>
      <w:r w:rsidR="00BE1BCD" w:rsidRPr="000207A0">
        <w:rPr>
          <w:rFonts w:asciiTheme="majorHAnsi" w:hAnsiTheme="majorHAnsi"/>
          <w:b/>
          <w:sz w:val="22"/>
          <w:szCs w:val="22"/>
        </w:rPr>
        <w:t>.1 Algemene schoolregels</w:t>
      </w:r>
    </w:p>
    <w:p w14:paraId="67E65B2A" w14:textId="34D25854" w:rsidR="00BE1BCD" w:rsidRPr="000207A0" w:rsidRDefault="00DB72E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0207A0">
        <w:rPr>
          <w:rFonts w:asciiTheme="majorHAnsi" w:hAnsiTheme="majorHAnsi"/>
          <w:sz w:val="22"/>
          <w:szCs w:val="22"/>
        </w:rPr>
        <w:t>De</w:t>
      </w:r>
      <w:r w:rsidR="00BE1BCD" w:rsidRPr="000207A0">
        <w:rPr>
          <w:rFonts w:asciiTheme="majorHAnsi" w:hAnsiTheme="majorHAnsi"/>
          <w:sz w:val="22"/>
          <w:szCs w:val="22"/>
        </w:rPr>
        <w:t xml:space="preserve"> algemene </w:t>
      </w:r>
      <w:r w:rsidRPr="000207A0">
        <w:rPr>
          <w:rFonts w:asciiTheme="majorHAnsi" w:hAnsiTheme="majorHAnsi"/>
          <w:sz w:val="22"/>
          <w:szCs w:val="22"/>
        </w:rPr>
        <w:t>school</w:t>
      </w:r>
      <w:r w:rsidR="00BE1BCD" w:rsidRPr="000207A0">
        <w:rPr>
          <w:rFonts w:asciiTheme="majorHAnsi" w:hAnsiTheme="majorHAnsi"/>
          <w:sz w:val="22"/>
          <w:szCs w:val="22"/>
        </w:rPr>
        <w:t>regels staan vermeld in de sch</w:t>
      </w:r>
      <w:r w:rsidR="004D42A9" w:rsidRPr="000207A0">
        <w:rPr>
          <w:rFonts w:asciiTheme="majorHAnsi" w:hAnsiTheme="majorHAnsi"/>
          <w:sz w:val="22"/>
          <w:szCs w:val="22"/>
        </w:rPr>
        <w:t xml:space="preserve">oolgids en </w:t>
      </w:r>
      <w:r w:rsidR="00A25718" w:rsidRPr="000207A0">
        <w:rPr>
          <w:rFonts w:asciiTheme="majorHAnsi" w:hAnsiTheme="majorHAnsi"/>
          <w:sz w:val="22"/>
          <w:szCs w:val="22"/>
        </w:rPr>
        <w:t xml:space="preserve">zijn bij iedereen bekend. De </w:t>
      </w:r>
      <w:r w:rsidR="000327C2" w:rsidRPr="000207A0">
        <w:rPr>
          <w:rFonts w:asciiTheme="majorHAnsi" w:hAnsiTheme="majorHAnsi"/>
          <w:sz w:val="22"/>
          <w:szCs w:val="22"/>
        </w:rPr>
        <w:t xml:space="preserve">regels </w:t>
      </w:r>
      <w:r w:rsidR="00A25718" w:rsidRPr="000207A0">
        <w:rPr>
          <w:rFonts w:asciiTheme="majorHAnsi" w:hAnsiTheme="majorHAnsi"/>
          <w:sz w:val="22"/>
          <w:szCs w:val="22"/>
        </w:rPr>
        <w:t>worden</w:t>
      </w:r>
      <w:r w:rsidR="0081334A" w:rsidRPr="000207A0">
        <w:rPr>
          <w:rFonts w:asciiTheme="majorHAnsi" w:hAnsiTheme="majorHAnsi"/>
          <w:sz w:val="22"/>
          <w:szCs w:val="22"/>
        </w:rPr>
        <w:t xml:space="preserve"> door alle betrokkenen</w:t>
      </w:r>
      <w:r w:rsidR="00A25718" w:rsidRPr="000207A0">
        <w:rPr>
          <w:rFonts w:asciiTheme="majorHAnsi" w:hAnsiTheme="majorHAnsi"/>
          <w:sz w:val="22"/>
          <w:szCs w:val="22"/>
        </w:rPr>
        <w:t xml:space="preserve"> gerespecteerd. </w:t>
      </w:r>
    </w:p>
    <w:p w14:paraId="335EC4C7" w14:textId="77777777" w:rsidR="00B00A6D" w:rsidRPr="000207A0" w:rsidRDefault="00B00A6D" w:rsidP="000207A0">
      <w:pPr>
        <w:pStyle w:val="Geenafstand"/>
        <w:rPr>
          <w:rFonts w:asciiTheme="majorHAnsi" w:hAnsiTheme="majorHAnsi"/>
          <w:b/>
        </w:rPr>
      </w:pPr>
    </w:p>
    <w:p w14:paraId="04461D04" w14:textId="5AF023F8" w:rsidR="00C3417B" w:rsidRPr="000207A0" w:rsidRDefault="00D208E8"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r w:rsidRPr="000207A0">
        <w:rPr>
          <w:rFonts w:asciiTheme="majorHAnsi" w:hAnsiTheme="majorHAnsi"/>
          <w:b/>
          <w:sz w:val="22"/>
          <w:szCs w:val="22"/>
        </w:rPr>
        <w:t>1</w:t>
      </w:r>
      <w:r w:rsidR="00C3417B" w:rsidRPr="000207A0">
        <w:rPr>
          <w:rFonts w:asciiTheme="majorHAnsi" w:hAnsiTheme="majorHAnsi"/>
          <w:b/>
          <w:sz w:val="22"/>
          <w:szCs w:val="22"/>
        </w:rPr>
        <w:t xml:space="preserve">.2  </w:t>
      </w:r>
      <w:r w:rsidRPr="000207A0">
        <w:rPr>
          <w:rFonts w:asciiTheme="majorHAnsi" w:hAnsiTheme="majorHAnsi"/>
          <w:b/>
          <w:sz w:val="22"/>
          <w:szCs w:val="22"/>
        </w:rPr>
        <w:t>Meldcode en m</w:t>
      </w:r>
      <w:r w:rsidR="00C3417B" w:rsidRPr="000207A0">
        <w:rPr>
          <w:rFonts w:asciiTheme="majorHAnsi" w:hAnsiTheme="majorHAnsi"/>
          <w:b/>
          <w:sz w:val="22"/>
          <w:szCs w:val="22"/>
        </w:rPr>
        <w:t>eldplicht</w:t>
      </w:r>
    </w:p>
    <w:p w14:paraId="10D3CD2A" w14:textId="0E6A3F78" w:rsidR="00C3417B" w:rsidRPr="000207A0" w:rsidRDefault="00C3417B"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De school hanteert</w:t>
      </w:r>
      <w:r w:rsidR="00A61095" w:rsidRPr="000207A0">
        <w:rPr>
          <w:rFonts w:asciiTheme="majorHAnsi" w:hAnsiTheme="majorHAnsi"/>
          <w:sz w:val="22"/>
          <w:szCs w:val="22"/>
        </w:rPr>
        <w:t xml:space="preserve"> de verplichte m</w:t>
      </w:r>
      <w:r w:rsidRPr="000207A0">
        <w:rPr>
          <w:rFonts w:asciiTheme="majorHAnsi" w:hAnsiTheme="majorHAnsi"/>
          <w:sz w:val="22"/>
          <w:szCs w:val="22"/>
        </w:rPr>
        <w:t>eldcode</w:t>
      </w:r>
      <w:r w:rsidR="00A61095" w:rsidRPr="000207A0">
        <w:rPr>
          <w:rFonts w:asciiTheme="majorHAnsi" w:hAnsiTheme="majorHAnsi"/>
          <w:sz w:val="22"/>
          <w:szCs w:val="22"/>
        </w:rPr>
        <w:t xml:space="preserve"> en m</w:t>
      </w:r>
      <w:r w:rsidRPr="000207A0">
        <w:rPr>
          <w:rFonts w:asciiTheme="majorHAnsi" w:hAnsiTheme="majorHAnsi"/>
          <w:sz w:val="22"/>
          <w:szCs w:val="22"/>
        </w:rPr>
        <w:t>eldplicht.</w:t>
      </w:r>
      <w:r w:rsidR="00750033" w:rsidRPr="000207A0">
        <w:rPr>
          <w:rFonts w:asciiTheme="majorHAnsi" w:hAnsiTheme="majorHAnsi"/>
          <w:sz w:val="22"/>
          <w:szCs w:val="22"/>
        </w:rPr>
        <w:t xml:space="preserve"> </w:t>
      </w:r>
    </w:p>
    <w:p w14:paraId="55578DA6" w14:textId="2DE23D35" w:rsidR="00750033" w:rsidRPr="000207A0" w:rsidRDefault="00D208E8" w:rsidP="000207A0">
      <w:pPr>
        <w:pStyle w:val="Geenafstand"/>
        <w:rPr>
          <w:rFonts w:asciiTheme="majorHAnsi" w:hAnsiTheme="majorHAnsi"/>
          <w:lang w:eastAsia="nl-NL"/>
        </w:rPr>
      </w:pPr>
      <w:r w:rsidRPr="000207A0">
        <w:rPr>
          <w:rFonts w:asciiTheme="majorHAnsi" w:hAnsiTheme="majorHAnsi"/>
          <w:lang w:eastAsia="nl-NL"/>
        </w:rPr>
        <w:t>In de wet ‘M</w:t>
      </w:r>
      <w:r w:rsidR="00750033" w:rsidRPr="000207A0">
        <w:rPr>
          <w:rFonts w:asciiTheme="majorHAnsi" w:hAnsiTheme="majorHAnsi"/>
          <w:lang w:eastAsia="nl-NL"/>
        </w:rPr>
        <w:t>eldcode huiselijk geweld en kindermishandeling</w:t>
      </w:r>
      <w:r w:rsidRPr="000207A0">
        <w:rPr>
          <w:rFonts w:asciiTheme="majorHAnsi" w:hAnsiTheme="majorHAnsi"/>
          <w:lang w:eastAsia="nl-NL"/>
        </w:rPr>
        <w:t>’</w:t>
      </w:r>
      <w:r w:rsidR="00750033" w:rsidRPr="000207A0">
        <w:rPr>
          <w:rFonts w:asciiTheme="majorHAnsi" w:hAnsiTheme="majorHAnsi"/>
          <w:lang w:eastAsia="nl-NL"/>
        </w:rPr>
        <w:t xml:space="preserve"> is vastgelegd dat elke organisatie die werkt met kinderen en volwassenen</w:t>
      </w:r>
      <w:r w:rsidR="00C606A8">
        <w:rPr>
          <w:rFonts w:asciiTheme="majorHAnsi" w:hAnsiTheme="majorHAnsi"/>
          <w:lang w:eastAsia="nl-NL"/>
        </w:rPr>
        <w:t xml:space="preserve">, </w:t>
      </w:r>
      <w:r w:rsidR="00750033" w:rsidRPr="000207A0">
        <w:rPr>
          <w:rFonts w:asciiTheme="majorHAnsi" w:hAnsiTheme="majorHAnsi"/>
          <w:lang w:eastAsia="nl-NL"/>
        </w:rPr>
        <w:t xml:space="preserve">moet werken met een meldcode. In de meldcode staat wie wanneer welke stappen zet bij een vermoeden van kindermishandeling of huiselijk geweld.  </w:t>
      </w:r>
    </w:p>
    <w:p w14:paraId="652E1C09" w14:textId="77777777" w:rsidR="00750033" w:rsidRPr="000207A0" w:rsidRDefault="00750033" w:rsidP="000207A0">
      <w:pPr>
        <w:pStyle w:val="Geenafstand"/>
        <w:rPr>
          <w:rFonts w:asciiTheme="majorHAnsi" w:hAnsiTheme="majorHAnsi"/>
          <w:lang w:eastAsia="nl-NL"/>
        </w:rPr>
      </w:pPr>
    </w:p>
    <w:p w14:paraId="6825B087" w14:textId="1B4AA5A4" w:rsidR="00750033" w:rsidRPr="000207A0" w:rsidRDefault="00750033" w:rsidP="000207A0">
      <w:pPr>
        <w:pStyle w:val="Geenafstand"/>
        <w:rPr>
          <w:rFonts w:asciiTheme="majorHAnsi" w:hAnsiTheme="majorHAnsi"/>
          <w:lang w:eastAsia="nl-NL"/>
        </w:rPr>
      </w:pPr>
      <w:r w:rsidRPr="000207A0">
        <w:rPr>
          <w:rFonts w:asciiTheme="majorHAnsi" w:hAnsiTheme="majorHAnsi"/>
          <w:lang w:eastAsia="nl-NL"/>
        </w:rPr>
        <w:t xml:space="preserve">De </w:t>
      </w:r>
      <w:r w:rsidR="00D208E8" w:rsidRPr="000207A0">
        <w:rPr>
          <w:rFonts w:asciiTheme="majorHAnsi" w:hAnsiTheme="majorHAnsi"/>
          <w:lang w:eastAsia="nl-NL"/>
        </w:rPr>
        <w:t>m</w:t>
      </w:r>
      <w:r w:rsidRPr="000207A0">
        <w:rPr>
          <w:rFonts w:asciiTheme="majorHAnsi" w:hAnsiTheme="majorHAnsi"/>
          <w:lang w:eastAsia="nl-NL"/>
        </w:rPr>
        <w:t>eldcode bestaat uit vijf verplichte stappen:</w:t>
      </w:r>
    </w:p>
    <w:p w14:paraId="08F2106D" w14:textId="77777777" w:rsidR="00750033" w:rsidRPr="000207A0" w:rsidRDefault="00750033" w:rsidP="00C1751E">
      <w:pPr>
        <w:pStyle w:val="Geenafstand"/>
        <w:numPr>
          <w:ilvl w:val="0"/>
          <w:numId w:val="13"/>
        </w:numPr>
        <w:rPr>
          <w:rFonts w:asciiTheme="majorHAnsi" w:hAnsiTheme="majorHAnsi"/>
          <w:lang w:eastAsia="nl-NL"/>
        </w:rPr>
      </w:pPr>
      <w:r w:rsidRPr="000207A0">
        <w:rPr>
          <w:rFonts w:asciiTheme="majorHAnsi" w:hAnsiTheme="majorHAnsi"/>
          <w:lang w:eastAsia="nl-NL"/>
        </w:rPr>
        <w:t>Signalen van huiselijk geweld en kindermishandeling in kaart brengen. </w:t>
      </w:r>
    </w:p>
    <w:p w14:paraId="496CCFDB" w14:textId="77777777" w:rsidR="00750033" w:rsidRPr="000207A0" w:rsidRDefault="00750033" w:rsidP="00C1751E">
      <w:pPr>
        <w:pStyle w:val="Geenafstand"/>
        <w:numPr>
          <w:ilvl w:val="0"/>
          <w:numId w:val="13"/>
        </w:numPr>
        <w:rPr>
          <w:rFonts w:asciiTheme="majorHAnsi" w:hAnsiTheme="majorHAnsi"/>
          <w:lang w:eastAsia="nl-NL"/>
        </w:rPr>
      </w:pPr>
      <w:r w:rsidRPr="000207A0">
        <w:rPr>
          <w:rFonts w:asciiTheme="majorHAnsi" w:hAnsiTheme="majorHAnsi"/>
          <w:lang w:eastAsia="nl-NL"/>
        </w:rPr>
        <w:t>Overleggen met collega's en zo nodig ook overleggen met Veilig Thuis, het advies- en meldpunt huiselijk geweld en kindermishandeling of met een letseldeskundige. </w:t>
      </w:r>
    </w:p>
    <w:p w14:paraId="6E6EEF7B" w14:textId="77777777" w:rsidR="00750033" w:rsidRPr="000207A0" w:rsidRDefault="00750033" w:rsidP="00C1751E">
      <w:pPr>
        <w:pStyle w:val="Geenafstand"/>
        <w:numPr>
          <w:ilvl w:val="0"/>
          <w:numId w:val="13"/>
        </w:numPr>
        <w:rPr>
          <w:rFonts w:asciiTheme="majorHAnsi" w:hAnsiTheme="majorHAnsi"/>
          <w:lang w:eastAsia="nl-NL"/>
        </w:rPr>
      </w:pPr>
      <w:r w:rsidRPr="000207A0">
        <w:rPr>
          <w:rFonts w:asciiTheme="majorHAnsi" w:hAnsiTheme="majorHAnsi"/>
          <w:lang w:eastAsia="nl-NL"/>
        </w:rPr>
        <w:t>Gesprek voeren met de cliënt of met de ouders. </w:t>
      </w:r>
    </w:p>
    <w:p w14:paraId="30E6233E" w14:textId="77777777" w:rsidR="00750033" w:rsidRPr="000207A0" w:rsidRDefault="00750033" w:rsidP="00C1751E">
      <w:pPr>
        <w:pStyle w:val="Geenafstand"/>
        <w:numPr>
          <w:ilvl w:val="0"/>
          <w:numId w:val="13"/>
        </w:numPr>
        <w:rPr>
          <w:rFonts w:asciiTheme="majorHAnsi" w:hAnsiTheme="majorHAnsi"/>
          <w:lang w:eastAsia="nl-NL"/>
        </w:rPr>
      </w:pPr>
      <w:r w:rsidRPr="000207A0">
        <w:rPr>
          <w:rFonts w:asciiTheme="majorHAnsi" w:hAnsiTheme="majorHAnsi"/>
          <w:lang w:eastAsia="nl-NL"/>
        </w:rPr>
        <w:t>Aard en ernst van het huiselijk geweld of de kindermishandeling wegen. Bij twijfel overleggen met Veilig Thuis. </w:t>
      </w:r>
    </w:p>
    <w:p w14:paraId="07E2C82F" w14:textId="77777777" w:rsidR="00750033" w:rsidRPr="000207A0" w:rsidRDefault="00750033" w:rsidP="00C1751E">
      <w:pPr>
        <w:pStyle w:val="Geenafstand"/>
        <w:numPr>
          <w:ilvl w:val="0"/>
          <w:numId w:val="13"/>
        </w:numPr>
        <w:rPr>
          <w:rFonts w:asciiTheme="majorHAnsi" w:hAnsiTheme="majorHAnsi"/>
          <w:lang w:eastAsia="nl-NL"/>
        </w:rPr>
      </w:pPr>
      <w:r w:rsidRPr="000207A0">
        <w:rPr>
          <w:rFonts w:asciiTheme="majorHAnsi" w:hAnsiTheme="majorHAnsi"/>
          <w:lang w:eastAsia="nl-NL"/>
        </w:rPr>
        <w:t>Beslissen: hulp organiseren of melden. </w:t>
      </w:r>
    </w:p>
    <w:p w14:paraId="35C8043E" w14:textId="77777777" w:rsidR="00750033" w:rsidRPr="000207A0" w:rsidRDefault="00750033"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22BBB187" w14:textId="2116379C" w:rsidR="00C3417B" w:rsidRDefault="00764C3E"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 xml:space="preserve">Leerkrachten zijn </w:t>
      </w:r>
      <w:r w:rsidR="00D208E8" w:rsidRPr="000207A0">
        <w:rPr>
          <w:rFonts w:asciiTheme="majorHAnsi" w:hAnsiTheme="majorHAnsi"/>
          <w:sz w:val="22"/>
          <w:szCs w:val="22"/>
        </w:rPr>
        <w:t xml:space="preserve">verplicht de </w:t>
      </w:r>
      <w:r w:rsidR="00D208E8" w:rsidRPr="000207A0">
        <w:rPr>
          <w:rFonts w:asciiTheme="majorHAnsi" w:hAnsiTheme="majorHAnsi"/>
          <w:i/>
          <w:sz w:val="22"/>
          <w:szCs w:val="22"/>
        </w:rPr>
        <w:t>m</w:t>
      </w:r>
      <w:r w:rsidR="00C3417B" w:rsidRPr="000207A0">
        <w:rPr>
          <w:rFonts w:asciiTheme="majorHAnsi" w:hAnsiTheme="majorHAnsi"/>
          <w:i/>
          <w:sz w:val="22"/>
          <w:szCs w:val="22"/>
        </w:rPr>
        <w:t>eldcode</w:t>
      </w:r>
      <w:r w:rsidR="00C3417B" w:rsidRPr="000207A0">
        <w:rPr>
          <w:rFonts w:asciiTheme="majorHAnsi" w:hAnsiTheme="majorHAnsi"/>
          <w:sz w:val="22"/>
          <w:szCs w:val="22"/>
        </w:rPr>
        <w:t xml:space="preserve"> te gebruiken bij vermoedens van geweld en kindermishandeling in huiselijke kring. De leerkracht dient vermoedens van geweld en kindermishandeling te melden bij de </w:t>
      </w:r>
      <w:r w:rsidR="001F1A6B">
        <w:rPr>
          <w:rFonts w:asciiTheme="majorHAnsi" w:hAnsiTheme="majorHAnsi"/>
          <w:sz w:val="22"/>
          <w:szCs w:val="22"/>
        </w:rPr>
        <w:t>directie en/of intern begeleider</w:t>
      </w:r>
      <w:r w:rsidR="00C3417B" w:rsidRPr="000207A0">
        <w:rPr>
          <w:rFonts w:asciiTheme="majorHAnsi" w:hAnsiTheme="majorHAnsi"/>
          <w:sz w:val="22"/>
          <w:szCs w:val="22"/>
        </w:rPr>
        <w:t xml:space="preserve"> van de school. De school doet melding bij Veilig Thuis, het advies- en meldpunt voor </w:t>
      </w:r>
      <w:r w:rsidR="001C4296" w:rsidRPr="000207A0">
        <w:rPr>
          <w:rFonts w:asciiTheme="majorHAnsi" w:hAnsiTheme="majorHAnsi"/>
          <w:sz w:val="22"/>
          <w:szCs w:val="22"/>
        </w:rPr>
        <w:t>huiselijk</w:t>
      </w:r>
      <w:r w:rsidR="00C3417B" w:rsidRPr="000207A0">
        <w:rPr>
          <w:rFonts w:asciiTheme="majorHAnsi" w:hAnsiTheme="majorHAnsi"/>
          <w:sz w:val="22"/>
          <w:szCs w:val="22"/>
        </w:rPr>
        <w:t xml:space="preserve"> geweld en kindermishandeling. </w:t>
      </w:r>
    </w:p>
    <w:p w14:paraId="6C601511" w14:textId="39C7874A" w:rsidR="001F1A6B" w:rsidRPr="000207A0" w:rsidRDefault="001F1A6B"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Pr>
          <w:rFonts w:asciiTheme="majorHAnsi" w:hAnsiTheme="majorHAnsi"/>
          <w:sz w:val="22"/>
          <w:szCs w:val="22"/>
        </w:rPr>
        <w:t>(zie ook de app voor mobi</w:t>
      </w:r>
      <w:r w:rsidR="00AE6EA7">
        <w:rPr>
          <w:rFonts w:asciiTheme="majorHAnsi" w:hAnsiTheme="majorHAnsi"/>
          <w:sz w:val="22"/>
          <w:szCs w:val="22"/>
        </w:rPr>
        <w:t>e</w:t>
      </w:r>
      <w:r>
        <w:rPr>
          <w:rFonts w:asciiTheme="majorHAnsi" w:hAnsiTheme="majorHAnsi"/>
          <w:sz w:val="22"/>
          <w:szCs w:val="22"/>
        </w:rPr>
        <w:t>le telefoon: Melcode 5 VWS).</w:t>
      </w:r>
    </w:p>
    <w:p w14:paraId="159649D5" w14:textId="77777777" w:rsidR="00C3417B" w:rsidRPr="000207A0" w:rsidRDefault="00C3417B"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7A7E7A6A" w14:textId="05ED59C2" w:rsidR="00C3417B" w:rsidRPr="000207A0" w:rsidRDefault="00D208E8"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 xml:space="preserve">Leerkrachten zijn verplicht de </w:t>
      </w:r>
      <w:r w:rsidRPr="000207A0">
        <w:rPr>
          <w:rFonts w:asciiTheme="majorHAnsi" w:hAnsiTheme="majorHAnsi"/>
          <w:i/>
          <w:sz w:val="22"/>
          <w:szCs w:val="22"/>
        </w:rPr>
        <w:t>m</w:t>
      </w:r>
      <w:r w:rsidR="00C3417B" w:rsidRPr="000207A0">
        <w:rPr>
          <w:rFonts w:asciiTheme="majorHAnsi" w:hAnsiTheme="majorHAnsi"/>
          <w:i/>
          <w:sz w:val="22"/>
          <w:szCs w:val="22"/>
        </w:rPr>
        <w:t>eldplicht</w:t>
      </w:r>
      <w:r w:rsidR="00C3417B" w:rsidRPr="000207A0">
        <w:rPr>
          <w:rFonts w:asciiTheme="majorHAnsi" w:hAnsiTheme="majorHAnsi"/>
          <w:sz w:val="22"/>
          <w:szCs w:val="22"/>
        </w:rPr>
        <w:t xml:space="preserve"> te gebruiken wanneer sprake is van (vermoedens) van seksueel misbruik en/of seksuele intimidatie bij leerlingen door een professional</w:t>
      </w:r>
      <w:r w:rsidR="001C4296" w:rsidRPr="000207A0">
        <w:rPr>
          <w:rFonts w:asciiTheme="majorHAnsi" w:hAnsiTheme="majorHAnsi"/>
          <w:sz w:val="22"/>
          <w:szCs w:val="22"/>
        </w:rPr>
        <w:t xml:space="preserve"> binnen de organisatie</w:t>
      </w:r>
      <w:r w:rsidR="00C3417B" w:rsidRPr="000207A0">
        <w:rPr>
          <w:rFonts w:asciiTheme="majorHAnsi" w:hAnsiTheme="majorHAnsi"/>
          <w:sz w:val="22"/>
          <w:szCs w:val="22"/>
        </w:rPr>
        <w:t xml:space="preserve">. </w:t>
      </w:r>
    </w:p>
    <w:p w14:paraId="612B23ED" w14:textId="5B52E482" w:rsidR="00C3417B" w:rsidRPr="000207A0" w:rsidRDefault="00C3417B"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De leerkracht dient vermoedens van misbruik te melden bij de schoolleiding, maar in ieder geval ook bij het bevoegd gezag. Het bevoegd gezag heeft aangifteplicht bij een redelijk vermoeden van seksueel misbruik en/of seksuele intimidatie</w:t>
      </w:r>
      <w:r w:rsidR="00C606A8">
        <w:rPr>
          <w:rFonts w:asciiTheme="majorHAnsi" w:hAnsiTheme="majorHAnsi"/>
          <w:sz w:val="22"/>
          <w:szCs w:val="22"/>
        </w:rPr>
        <w:t xml:space="preserve">. </w:t>
      </w:r>
    </w:p>
    <w:p w14:paraId="1D97D54C" w14:textId="77777777" w:rsidR="00C0056D" w:rsidRPr="000207A0" w:rsidRDefault="00C0056D" w:rsidP="000207A0">
      <w:pPr>
        <w:pStyle w:val="Geenafstand"/>
        <w:rPr>
          <w:rFonts w:asciiTheme="majorHAnsi" w:hAnsiTheme="majorHAnsi"/>
          <w:b/>
        </w:rPr>
      </w:pPr>
    </w:p>
    <w:p w14:paraId="104D0BC1" w14:textId="394F508B" w:rsidR="00FE6BBB" w:rsidRPr="000207A0" w:rsidRDefault="00D208E8" w:rsidP="000207A0">
      <w:pPr>
        <w:pStyle w:val="Geenafstand"/>
        <w:rPr>
          <w:rFonts w:asciiTheme="majorHAnsi" w:hAnsiTheme="majorHAnsi"/>
          <w:b/>
        </w:rPr>
      </w:pPr>
      <w:r w:rsidRPr="000207A0">
        <w:rPr>
          <w:rFonts w:asciiTheme="majorHAnsi" w:hAnsiTheme="majorHAnsi"/>
          <w:b/>
        </w:rPr>
        <w:t>1</w:t>
      </w:r>
      <w:r w:rsidR="00C3417B" w:rsidRPr="000207A0">
        <w:rPr>
          <w:rFonts w:asciiTheme="majorHAnsi" w:hAnsiTheme="majorHAnsi"/>
          <w:b/>
        </w:rPr>
        <w:t>.3</w:t>
      </w:r>
      <w:r w:rsidR="00932550" w:rsidRPr="000207A0">
        <w:rPr>
          <w:rFonts w:asciiTheme="majorHAnsi" w:hAnsiTheme="majorHAnsi"/>
          <w:b/>
        </w:rPr>
        <w:t xml:space="preserve"> Protocollen en reglementen</w:t>
      </w:r>
    </w:p>
    <w:p w14:paraId="3E9F851F" w14:textId="736FEFDA" w:rsidR="00D15E57" w:rsidRPr="000207A0" w:rsidRDefault="00D208E8" w:rsidP="000207A0">
      <w:pPr>
        <w:pStyle w:val="Geenafstand"/>
        <w:rPr>
          <w:rFonts w:asciiTheme="majorHAnsi" w:hAnsiTheme="majorHAnsi"/>
        </w:rPr>
      </w:pPr>
      <w:r w:rsidRPr="000207A0">
        <w:rPr>
          <w:rFonts w:asciiTheme="majorHAnsi" w:hAnsiTheme="majorHAnsi"/>
        </w:rPr>
        <w:t>Stichting Fluenta</w:t>
      </w:r>
      <w:r w:rsidR="00D15E57" w:rsidRPr="000207A0">
        <w:rPr>
          <w:rFonts w:asciiTheme="majorHAnsi" w:hAnsiTheme="majorHAnsi"/>
        </w:rPr>
        <w:t xml:space="preserve"> heeft protocollen</w:t>
      </w:r>
      <w:r w:rsidR="00F63C7B" w:rsidRPr="000207A0">
        <w:rPr>
          <w:rFonts w:asciiTheme="majorHAnsi" w:hAnsiTheme="majorHAnsi"/>
        </w:rPr>
        <w:t>, reglementen en beleid</w:t>
      </w:r>
      <w:r w:rsidR="00D15E57" w:rsidRPr="000207A0">
        <w:rPr>
          <w:rFonts w:asciiTheme="majorHAnsi" w:hAnsiTheme="majorHAnsi"/>
        </w:rPr>
        <w:t xml:space="preserve"> opgesteld met betrekking tot </w:t>
      </w:r>
      <w:r w:rsidRPr="000207A0">
        <w:rPr>
          <w:rFonts w:asciiTheme="majorHAnsi" w:hAnsiTheme="majorHAnsi"/>
        </w:rPr>
        <w:t>sociale veiligheid.</w:t>
      </w:r>
      <w:r w:rsidR="009858CF" w:rsidRPr="000207A0">
        <w:rPr>
          <w:rFonts w:asciiTheme="majorHAnsi" w:hAnsiTheme="majorHAnsi"/>
        </w:rPr>
        <w:t xml:space="preserve"> De meest relevante worden in dit hoofdstuk genoemd. Zie verder</w:t>
      </w:r>
      <w:r w:rsidRPr="000207A0">
        <w:rPr>
          <w:rFonts w:asciiTheme="majorHAnsi" w:hAnsiTheme="majorHAnsi"/>
        </w:rPr>
        <w:t xml:space="preserve"> </w:t>
      </w:r>
      <w:r w:rsidR="009858CF" w:rsidRPr="000207A0">
        <w:rPr>
          <w:rFonts w:asciiTheme="majorHAnsi" w:hAnsiTheme="majorHAnsi"/>
        </w:rPr>
        <w:t xml:space="preserve">ook </w:t>
      </w:r>
      <w:r w:rsidR="00932550" w:rsidRPr="000207A0">
        <w:rPr>
          <w:rFonts w:asciiTheme="majorHAnsi" w:hAnsiTheme="majorHAnsi"/>
        </w:rPr>
        <w:t>hoofdstuk 5.</w:t>
      </w:r>
    </w:p>
    <w:p w14:paraId="1B54C5D1" w14:textId="77777777" w:rsidR="0076797E" w:rsidRPr="000207A0" w:rsidRDefault="0076797E" w:rsidP="000207A0">
      <w:pPr>
        <w:pStyle w:val="Geenafstand"/>
        <w:rPr>
          <w:rFonts w:asciiTheme="majorHAnsi" w:hAnsiTheme="majorHAnsi"/>
        </w:rPr>
      </w:pPr>
    </w:p>
    <w:p w14:paraId="6FA1BA0F" w14:textId="10F8E014" w:rsidR="00AC5C48" w:rsidRPr="000207A0" w:rsidRDefault="00637ACF" w:rsidP="000207A0">
      <w:pPr>
        <w:pStyle w:val="Geenafstand"/>
        <w:rPr>
          <w:rFonts w:asciiTheme="majorHAnsi" w:hAnsiTheme="majorHAnsi"/>
          <w:b/>
        </w:rPr>
      </w:pPr>
      <w:r w:rsidRPr="000207A0">
        <w:rPr>
          <w:rFonts w:asciiTheme="majorHAnsi" w:hAnsiTheme="majorHAnsi"/>
          <w:b/>
        </w:rPr>
        <w:t>1</w:t>
      </w:r>
      <w:r w:rsidR="00C3417B" w:rsidRPr="000207A0">
        <w:rPr>
          <w:rFonts w:asciiTheme="majorHAnsi" w:hAnsiTheme="majorHAnsi"/>
          <w:b/>
        </w:rPr>
        <w:t>.3</w:t>
      </w:r>
      <w:r w:rsidRPr="000207A0">
        <w:rPr>
          <w:rFonts w:asciiTheme="majorHAnsi" w:hAnsiTheme="majorHAnsi"/>
          <w:b/>
        </w:rPr>
        <w:t>.1</w:t>
      </w:r>
      <w:r w:rsidR="00FE6BBB" w:rsidRPr="000207A0">
        <w:rPr>
          <w:rFonts w:asciiTheme="majorHAnsi" w:hAnsiTheme="majorHAnsi"/>
          <w:b/>
        </w:rPr>
        <w:t xml:space="preserve"> </w:t>
      </w:r>
      <w:r w:rsidR="00C93A2B" w:rsidRPr="000207A0">
        <w:rPr>
          <w:rFonts w:asciiTheme="majorHAnsi" w:hAnsiTheme="majorHAnsi"/>
          <w:b/>
        </w:rPr>
        <w:t>Protocol V</w:t>
      </w:r>
      <w:r w:rsidR="00BE1BCD" w:rsidRPr="000207A0">
        <w:rPr>
          <w:rFonts w:asciiTheme="majorHAnsi" w:hAnsiTheme="majorHAnsi"/>
          <w:b/>
        </w:rPr>
        <w:t>oorkomen ongewenst seksueel gedrag</w:t>
      </w:r>
    </w:p>
    <w:p w14:paraId="04B38F1A" w14:textId="1615294B" w:rsidR="00C53F81" w:rsidRPr="000207A0" w:rsidRDefault="00C53F81" w:rsidP="000207A0">
      <w:pPr>
        <w:pStyle w:val="Geenafstand"/>
        <w:rPr>
          <w:rFonts w:asciiTheme="majorHAnsi" w:hAnsiTheme="majorHAnsi"/>
        </w:rPr>
      </w:pPr>
      <w:r w:rsidRPr="000207A0">
        <w:rPr>
          <w:rFonts w:asciiTheme="majorHAnsi" w:hAnsiTheme="majorHAnsi"/>
        </w:rPr>
        <w:t xml:space="preserve">In het protocol Voorkomen ongewenst seksueel gedrag staat beschreven welke gedragshouding van alle betrokken mag worden verwacht met betrekking tot </w:t>
      </w:r>
      <w:r w:rsidR="00AE6BDF" w:rsidRPr="000207A0">
        <w:rPr>
          <w:rFonts w:asciiTheme="majorHAnsi" w:hAnsiTheme="majorHAnsi"/>
        </w:rPr>
        <w:t xml:space="preserve">onder andere </w:t>
      </w:r>
      <w:r w:rsidR="00C606A8">
        <w:rPr>
          <w:rFonts w:asciiTheme="majorHAnsi" w:hAnsiTheme="majorHAnsi"/>
        </w:rPr>
        <w:t xml:space="preserve">de </w:t>
      </w:r>
      <w:r w:rsidRPr="000207A0">
        <w:rPr>
          <w:rFonts w:asciiTheme="majorHAnsi" w:hAnsiTheme="majorHAnsi"/>
        </w:rPr>
        <w:t xml:space="preserve">schoolcultuur en pedagogisch klimaat, </w:t>
      </w:r>
      <w:r w:rsidR="00AE6BDF" w:rsidRPr="000207A0">
        <w:rPr>
          <w:rFonts w:asciiTheme="majorHAnsi" w:hAnsiTheme="majorHAnsi"/>
        </w:rPr>
        <w:t xml:space="preserve">één op één contact, </w:t>
      </w:r>
      <w:r w:rsidRPr="000207A0">
        <w:rPr>
          <w:rFonts w:asciiTheme="majorHAnsi" w:hAnsiTheme="majorHAnsi"/>
        </w:rPr>
        <w:t xml:space="preserve">hulp bij aan-uit-omkleden en buitenschoolse activiteiten. </w:t>
      </w:r>
      <w:r w:rsidR="00637ACF" w:rsidRPr="000207A0">
        <w:rPr>
          <w:rFonts w:asciiTheme="majorHAnsi" w:hAnsiTheme="majorHAnsi"/>
        </w:rPr>
        <w:t>In het kort mag het volgende worden verwacht:</w:t>
      </w:r>
    </w:p>
    <w:p w14:paraId="4F1C9E73" w14:textId="59309C8C" w:rsidR="00637ACF" w:rsidRPr="000207A0" w:rsidRDefault="00637ACF" w:rsidP="00C1751E">
      <w:pPr>
        <w:pStyle w:val="Geenafstand"/>
        <w:numPr>
          <w:ilvl w:val="0"/>
          <w:numId w:val="14"/>
        </w:numPr>
        <w:rPr>
          <w:rFonts w:asciiTheme="majorHAnsi" w:hAnsiTheme="majorHAnsi"/>
        </w:rPr>
      </w:pPr>
      <w:r w:rsidRPr="000207A0">
        <w:rPr>
          <w:rFonts w:asciiTheme="majorHAnsi" w:hAnsiTheme="majorHAnsi"/>
        </w:rPr>
        <w:t>Leerkrachten onthouden zich van seksistisch taakgebruik, seksueel getinte grappen en/of toespelingen en/of opmerkingen en/of gedragingen die als seksistisch ervaren kunnen worden;</w:t>
      </w:r>
    </w:p>
    <w:p w14:paraId="208D15D0" w14:textId="6AFEB906" w:rsidR="00637ACF" w:rsidRPr="000207A0" w:rsidRDefault="00637ACF" w:rsidP="00C1751E">
      <w:pPr>
        <w:pStyle w:val="Geenafstand"/>
        <w:numPr>
          <w:ilvl w:val="0"/>
          <w:numId w:val="14"/>
        </w:numPr>
        <w:rPr>
          <w:rFonts w:asciiTheme="majorHAnsi" w:hAnsiTheme="majorHAnsi"/>
        </w:rPr>
      </w:pPr>
      <w:r w:rsidRPr="000207A0">
        <w:rPr>
          <w:rFonts w:asciiTheme="majorHAnsi" w:hAnsiTheme="majorHAnsi"/>
        </w:rPr>
        <w:t>Leerkrachten zien er op toe dat bovenstaande niet gebezigd wordt door leerlingen onderling;</w:t>
      </w:r>
    </w:p>
    <w:p w14:paraId="60926377" w14:textId="4428D174" w:rsidR="00637ACF" w:rsidRPr="000207A0" w:rsidRDefault="00637ACF" w:rsidP="00C1751E">
      <w:pPr>
        <w:pStyle w:val="Geenafstand"/>
        <w:numPr>
          <w:ilvl w:val="0"/>
          <w:numId w:val="14"/>
        </w:numPr>
        <w:rPr>
          <w:rFonts w:asciiTheme="majorHAnsi" w:hAnsiTheme="majorHAnsi"/>
        </w:rPr>
      </w:pPr>
      <w:r w:rsidRPr="000207A0">
        <w:rPr>
          <w:rFonts w:asciiTheme="majorHAnsi" w:hAnsiTheme="majorHAnsi"/>
        </w:rPr>
        <w:t>Kwetsende affiches, tekeningen, artikelen e.d. word</w:t>
      </w:r>
      <w:r w:rsidR="00FB1012">
        <w:rPr>
          <w:rFonts w:asciiTheme="majorHAnsi" w:hAnsiTheme="majorHAnsi"/>
        </w:rPr>
        <w:t>en niet gebruikt of opgehangen;</w:t>
      </w:r>
    </w:p>
    <w:p w14:paraId="6507ACBB" w14:textId="1A6EB523" w:rsidR="00444F1A" w:rsidRDefault="00444F1A" w:rsidP="00C1751E">
      <w:pPr>
        <w:pStyle w:val="Geenafstand"/>
        <w:numPr>
          <w:ilvl w:val="0"/>
          <w:numId w:val="14"/>
        </w:numPr>
        <w:rPr>
          <w:rFonts w:asciiTheme="majorHAnsi" w:hAnsiTheme="majorHAnsi"/>
        </w:rPr>
      </w:pPr>
      <w:r w:rsidRPr="000207A0">
        <w:rPr>
          <w:rFonts w:asciiTheme="majorHAnsi" w:hAnsiTheme="majorHAnsi"/>
        </w:rPr>
        <w:t>Daar waar sprake is van één-op-één contact, (eerste) hulp moet worden geboden</w:t>
      </w:r>
      <w:r w:rsidR="004A780F" w:rsidRPr="000207A0">
        <w:rPr>
          <w:rFonts w:asciiTheme="majorHAnsi" w:hAnsiTheme="majorHAnsi"/>
        </w:rPr>
        <w:t xml:space="preserve"> of anderszins sprake is van</w:t>
      </w:r>
      <w:r w:rsidR="00234217" w:rsidRPr="000207A0">
        <w:rPr>
          <w:rFonts w:asciiTheme="majorHAnsi" w:hAnsiTheme="majorHAnsi"/>
        </w:rPr>
        <w:t xml:space="preserve"> mogelijk</w:t>
      </w:r>
      <w:r w:rsidR="004A780F" w:rsidRPr="000207A0">
        <w:rPr>
          <w:rFonts w:asciiTheme="majorHAnsi" w:hAnsiTheme="majorHAnsi"/>
        </w:rPr>
        <w:t xml:space="preserve"> intiem(er) contact, worden gevoelens en wensen van de leerling gerespecteerd en rekening gehouden met wat als normaal mag worden </w:t>
      </w:r>
      <w:r w:rsidR="00234217" w:rsidRPr="000207A0">
        <w:rPr>
          <w:rFonts w:asciiTheme="majorHAnsi" w:hAnsiTheme="majorHAnsi"/>
        </w:rPr>
        <w:t>gezien</w:t>
      </w:r>
      <w:r w:rsidR="004A780F" w:rsidRPr="000207A0">
        <w:rPr>
          <w:rFonts w:asciiTheme="majorHAnsi" w:hAnsiTheme="majorHAnsi"/>
        </w:rPr>
        <w:t xml:space="preserve">. </w:t>
      </w:r>
    </w:p>
    <w:p w14:paraId="2BA72AF1" w14:textId="77777777" w:rsidR="00E84E43" w:rsidRPr="000207A0" w:rsidRDefault="00E84E43" w:rsidP="00E84E43">
      <w:pPr>
        <w:pStyle w:val="Geenafstand"/>
        <w:ind w:left="720"/>
        <w:rPr>
          <w:rFonts w:asciiTheme="majorHAnsi" w:hAnsiTheme="majorHAnsi"/>
        </w:rPr>
      </w:pPr>
    </w:p>
    <w:p w14:paraId="0A5CCBFC" w14:textId="6AC53C4C" w:rsidR="00C53F81" w:rsidRDefault="00E84E43" w:rsidP="000207A0">
      <w:pPr>
        <w:pStyle w:val="Geenafstand"/>
        <w:rPr>
          <w:rFonts w:asciiTheme="majorHAnsi" w:hAnsiTheme="majorHAnsi"/>
          <w:b/>
        </w:rPr>
      </w:pPr>
      <w:r>
        <w:rPr>
          <w:rFonts w:asciiTheme="majorHAnsi" w:hAnsiTheme="majorHAnsi"/>
          <w:b/>
        </w:rPr>
        <w:t>1.3.2 Voorkomen en tegengaan van pesten</w:t>
      </w:r>
    </w:p>
    <w:p w14:paraId="472738CA" w14:textId="5E5D9CD8" w:rsidR="00E84E43" w:rsidRDefault="00E84E43" w:rsidP="000207A0">
      <w:pPr>
        <w:pStyle w:val="Geenafstand"/>
        <w:rPr>
          <w:rFonts w:asciiTheme="majorHAnsi" w:hAnsiTheme="majorHAnsi"/>
        </w:rPr>
      </w:pPr>
      <w:r>
        <w:rPr>
          <w:rFonts w:asciiTheme="majorHAnsi" w:hAnsiTheme="majorHAnsi"/>
        </w:rPr>
        <w:t xml:space="preserve">De wet Sociale Veiligheid spreekt expliciet over het coördineren van beleid in het kader van pesten en stelt scholen verplicht een aanspreekpunt in het kader van pesten aan te wijzen. Dit impliceert dat scholen beleid (moeten) hebben in relatie tot voorkomen en tegengaan van pesten. Scholen zijn </w:t>
      </w:r>
      <w:r w:rsidR="00FC135F">
        <w:rPr>
          <w:rFonts w:asciiTheme="majorHAnsi" w:hAnsiTheme="majorHAnsi"/>
        </w:rPr>
        <w:t>zelf verantwoordelijk en vrij in</w:t>
      </w:r>
      <w:r>
        <w:rPr>
          <w:rFonts w:asciiTheme="majorHAnsi" w:hAnsiTheme="majorHAnsi"/>
        </w:rPr>
        <w:t xml:space="preserve"> het vormgeven van dit beleid</w:t>
      </w:r>
      <w:r w:rsidR="00FC135F">
        <w:rPr>
          <w:rFonts w:asciiTheme="majorHAnsi" w:hAnsiTheme="majorHAnsi"/>
        </w:rPr>
        <w:t>, bijvoorbeeld door middel van een methode voor sociaal emotio</w:t>
      </w:r>
      <w:r w:rsidR="00496D64">
        <w:rPr>
          <w:rFonts w:asciiTheme="majorHAnsi" w:hAnsiTheme="majorHAnsi"/>
        </w:rPr>
        <w:t>nele ontwikkeling waarin pesten opgenomen is</w:t>
      </w:r>
      <w:r w:rsidR="00FC135F">
        <w:rPr>
          <w:rFonts w:asciiTheme="majorHAnsi" w:hAnsiTheme="majorHAnsi"/>
        </w:rPr>
        <w:t xml:space="preserve">, </w:t>
      </w:r>
      <w:r w:rsidR="00496D64">
        <w:rPr>
          <w:rFonts w:asciiTheme="majorHAnsi" w:hAnsiTheme="majorHAnsi"/>
        </w:rPr>
        <w:t xml:space="preserve">een </w:t>
      </w:r>
      <w:r w:rsidR="00FC135F">
        <w:rPr>
          <w:rFonts w:asciiTheme="majorHAnsi" w:hAnsiTheme="majorHAnsi"/>
        </w:rPr>
        <w:t>antipestprogramma of andere interventies</w:t>
      </w:r>
      <w:r>
        <w:rPr>
          <w:rFonts w:asciiTheme="majorHAnsi" w:hAnsiTheme="majorHAnsi"/>
        </w:rPr>
        <w:t xml:space="preserve">. </w:t>
      </w:r>
      <w:r w:rsidR="00FC135F">
        <w:rPr>
          <w:rFonts w:asciiTheme="majorHAnsi" w:hAnsiTheme="majorHAnsi"/>
        </w:rPr>
        <w:t xml:space="preserve">Stichting Fluenta hanteert daarom geen vaststaand </w:t>
      </w:r>
      <w:r w:rsidR="00F70574">
        <w:rPr>
          <w:rFonts w:asciiTheme="majorHAnsi" w:hAnsiTheme="majorHAnsi"/>
        </w:rPr>
        <w:t>pest-</w:t>
      </w:r>
      <w:r w:rsidR="00FC135F">
        <w:rPr>
          <w:rFonts w:asciiTheme="majorHAnsi" w:hAnsiTheme="majorHAnsi"/>
        </w:rPr>
        <w:t>protocol.</w:t>
      </w:r>
    </w:p>
    <w:p w14:paraId="08EAAA64" w14:textId="77777777" w:rsidR="00E84E43" w:rsidRPr="00E84E43" w:rsidRDefault="00E84E43" w:rsidP="000207A0">
      <w:pPr>
        <w:pStyle w:val="Geenafstand"/>
        <w:rPr>
          <w:rFonts w:asciiTheme="majorHAnsi" w:hAnsiTheme="majorHAnsi"/>
        </w:rPr>
      </w:pPr>
    </w:p>
    <w:p w14:paraId="763A2B7D" w14:textId="108D5AD0" w:rsidR="00DD71D8" w:rsidRPr="000207A0" w:rsidRDefault="00B40E79" w:rsidP="000207A0">
      <w:pPr>
        <w:pStyle w:val="Geenafstand"/>
        <w:rPr>
          <w:rFonts w:asciiTheme="majorHAnsi" w:hAnsiTheme="majorHAnsi"/>
          <w:b/>
        </w:rPr>
      </w:pPr>
      <w:r w:rsidRPr="000207A0">
        <w:rPr>
          <w:rFonts w:asciiTheme="majorHAnsi" w:hAnsiTheme="majorHAnsi"/>
          <w:b/>
        </w:rPr>
        <w:t>1</w:t>
      </w:r>
      <w:r w:rsidR="00C3417B" w:rsidRPr="000207A0">
        <w:rPr>
          <w:rFonts w:asciiTheme="majorHAnsi" w:hAnsiTheme="majorHAnsi"/>
          <w:b/>
        </w:rPr>
        <w:t>.3</w:t>
      </w:r>
      <w:r w:rsidR="00E84E43">
        <w:rPr>
          <w:rFonts w:asciiTheme="majorHAnsi" w:hAnsiTheme="majorHAnsi"/>
          <w:b/>
        </w:rPr>
        <w:t>.3</w:t>
      </w:r>
      <w:r w:rsidRPr="000207A0">
        <w:rPr>
          <w:rFonts w:asciiTheme="majorHAnsi" w:hAnsiTheme="majorHAnsi"/>
          <w:b/>
        </w:rPr>
        <w:t xml:space="preserve"> Beleid inzake k</w:t>
      </w:r>
      <w:r w:rsidR="00DD71D8" w:rsidRPr="000207A0">
        <w:rPr>
          <w:rFonts w:asciiTheme="majorHAnsi" w:hAnsiTheme="majorHAnsi"/>
          <w:b/>
        </w:rPr>
        <w:t>leding op de Fluenta scholen</w:t>
      </w:r>
    </w:p>
    <w:p w14:paraId="7C6A5D0F" w14:textId="1AE1BD34" w:rsidR="00A24F9A" w:rsidRPr="000207A0" w:rsidRDefault="00B40E79" w:rsidP="000207A0">
      <w:pPr>
        <w:pStyle w:val="Geenafstand"/>
        <w:rPr>
          <w:rFonts w:asciiTheme="majorHAnsi" w:hAnsiTheme="majorHAnsi"/>
        </w:rPr>
      </w:pPr>
      <w:r w:rsidRPr="000207A0">
        <w:rPr>
          <w:rFonts w:asciiTheme="majorHAnsi" w:hAnsiTheme="majorHAnsi"/>
        </w:rPr>
        <w:t>Kleding waarbij tijdens de communicatie de gezichtsuitdrukking en de articulatie niet of onvoldoende kan worden waargenomen, is niet toegestaan. Enerzijds omdat het van invloed is op goede communicatie, anderzijds om in het kader van veiligheid vast te kunnen stellen wie zich in het schoolgebouw bevindt. Het beleid inzake k</w:t>
      </w:r>
      <w:r w:rsidR="00CF3F84" w:rsidRPr="000207A0">
        <w:rPr>
          <w:rFonts w:asciiTheme="majorHAnsi" w:hAnsiTheme="majorHAnsi"/>
        </w:rPr>
        <w:t xml:space="preserve">leding op de Fluenta scholen geldt voor alle betrokkenen bij de school. Afspraken hierover worden vermeld in de schoolgids. </w:t>
      </w:r>
    </w:p>
    <w:p w14:paraId="51E4FC84" w14:textId="77777777" w:rsidR="00780424" w:rsidRPr="000207A0" w:rsidRDefault="00780424" w:rsidP="000207A0">
      <w:pPr>
        <w:pStyle w:val="Koptekst"/>
        <w:tabs>
          <w:tab w:val="clear" w:pos="4536"/>
          <w:tab w:val="clear" w:pos="9072"/>
        </w:tabs>
        <w:rPr>
          <w:rFonts w:asciiTheme="majorHAnsi" w:hAnsiTheme="majorHAnsi"/>
          <w:sz w:val="22"/>
          <w:szCs w:val="22"/>
          <w:lang w:val="nl-NL"/>
        </w:rPr>
      </w:pPr>
    </w:p>
    <w:p w14:paraId="0ADC3927" w14:textId="2E44EB31" w:rsidR="00524AC4" w:rsidRPr="000207A0" w:rsidRDefault="00A321BA"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r w:rsidRPr="000207A0">
        <w:rPr>
          <w:rFonts w:asciiTheme="majorHAnsi" w:hAnsiTheme="majorHAnsi"/>
          <w:b/>
          <w:sz w:val="22"/>
          <w:szCs w:val="22"/>
        </w:rPr>
        <w:t>1.4</w:t>
      </w:r>
      <w:r w:rsidR="00524AC4" w:rsidRPr="000207A0">
        <w:rPr>
          <w:rFonts w:asciiTheme="majorHAnsi" w:hAnsiTheme="majorHAnsi"/>
          <w:b/>
          <w:sz w:val="22"/>
          <w:szCs w:val="22"/>
        </w:rPr>
        <w:t xml:space="preserve"> Sancties</w:t>
      </w:r>
    </w:p>
    <w:p w14:paraId="6F5CED0D" w14:textId="6CDC3E9C" w:rsidR="00524AC4" w:rsidRPr="000207A0" w:rsidRDefault="000E70FC"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Strafbare handelingen in en rondom het schoolgebouw leiden in alle gevallen tot melding bi</w:t>
      </w:r>
      <w:r w:rsidR="009858CF" w:rsidRPr="000207A0">
        <w:rPr>
          <w:rFonts w:asciiTheme="majorHAnsi" w:hAnsiTheme="majorHAnsi"/>
          <w:sz w:val="22"/>
          <w:szCs w:val="22"/>
        </w:rPr>
        <w:t>j</w:t>
      </w:r>
      <w:r w:rsidRPr="000207A0">
        <w:rPr>
          <w:rFonts w:asciiTheme="majorHAnsi" w:hAnsiTheme="majorHAnsi"/>
          <w:sz w:val="22"/>
          <w:szCs w:val="22"/>
        </w:rPr>
        <w:t xml:space="preserve"> de politie en (na overleg tussen school en politie) eventueel tot aangifte. Van alle meldingen en aangiften wordt per </w:t>
      </w:r>
      <w:r w:rsidR="00C606A8">
        <w:rPr>
          <w:rFonts w:asciiTheme="majorHAnsi" w:hAnsiTheme="majorHAnsi"/>
          <w:sz w:val="22"/>
          <w:szCs w:val="22"/>
        </w:rPr>
        <w:t>school een registratie gevoerd. Zie ook § 3.6.</w:t>
      </w:r>
    </w:p>
    <w:p w14:paraId="2C50F22F" w14:textId="26DF7214" w:rsidR="000E70FC" w:rsidRPr="000207A0" w:rsidRDefault="00A6109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 xml:space="preserve">Onder </w:t>
      </w:r>
      <w:r w:rsidR="00A321BA" w:rsidRPr="000207A0">
        <w:rPr>
          <w:rFonts w:asciiTheme="majorHAnsi" w:hAnsiTheme="majorHAnsi"/>
          <w:sz w:val="22"/>
          <w:szCs w:val="22"/>
        </w:rPr>
        <w:t>st</w:t>
      </w:r>
      <w:r w:rsidRPr="000207A0">
        <w:rPr>
          <w:rFonts w:asciiTheme="majorHAnsi" w:hAnsiTheme="majorHAnsi"/>
          <w:sz w:val="22"/>
          <w:szCs w:val="22"/>
        </w:rPr>
        <w:t>r</w:t>
      </w:r>
      <w:r w:rsidR="00A321BA" w:rsidRPr="000207A0">
        <w:rPr>
          <w:rFonts w:asciiTheme="majorHAnsi" w:hAnsiTheme="majorHAnsi"/>
          <w:sz w:val="22"/>
          <w:szCs w:val="22"/>
        </w:rPr>
        <w:t>afbare handelingen wordt verstaan: vernieling, vandalisme, die</w:t>
      </w:r>
      <w:r w:rsidRPr="000207A0">
        <w:rPr>
          <w:rFonts w:asciiTheme="majorHAnsi" w:hAnsiTheme="majorHAnsi"/>
          <w:sz w:val="22"/>
          <w:szCs w:val="22"/>
        </w:rPr>
        <w:t xml:space="preserve">fstal, afpersing, </w:t>
      </w:r>
      <w:r w:rsidR="00266076">
        <w:rPr>
          <w:rFonts w:asciiTheme="majorHAnsi" w:hAnsiTheme="majorHAnsi"/>
          <w:sz w:val="22"/>
          <w:szCs w:val="22"/>
        </w:rPr>
        <w:t>fysieke en verbale agressie</w:t>
      </w:r>
      <w:r w:rsidR="00986793">
        <w:rPr>
          <w:rFonts w:asciiTheme="majorHAnsi" w:hAnsiTheme="majorHAnsi"/>
          <w:sz w:val="22"/>
          <w:szCs w:val="22"/>
        </w:rPr>
        <w:t xml:space="preserve"> (discriminatie, bedreiging)</w:t>
      </w:r>
      <w:r w:rsidR="00266076">
        <w:rPr>
          <w:rFonts w:asciiTheme="majorHAnsi" w:hAnsiTheme="majorHAnsi"/>
          <w:sz w:val="22"/>
          <w:szCs w:val="22"/>
        </w:rPr>
        <w:t xml:space="preserve">, </w:t>
      </w:r>
      <w:r w:rsidRPr="000207A0">
        <w:rPr>
          <w:rFonts w:asciiTheme="majorHAnsi" w:hAnsiTheme="majorHAnsi"/>
          <w:sz w:val="22"/>
          <w:szCs w:val="22"/>
        </w:rPr>
        <w:t>vuurwerkbezit en</w:t>
      </w:r>
      <w:r w:rsidR="00A321BA" w:rsidRPr="000207A0">
        <w:rPr>
          <w:rFonts w:asciiTheme="majorHAnsi" w:hAnsiTheme="majorHAnsi"/>
          <w:sz w:val="22"/>
          <w:szCs w:val="22"/>
        </w:rPr>
        <w:t xml:space="preserve"> wapenbezit</w:t>
      </w:r>
      <w:r w:rsidR="000207A0" w:rsidRPr="000207A0">
        <w:rPr>
          <w:rFonts w:asciiTheme="majorHAnsi" w:hAnsiTheme="majorHAnsi"/>
          <w:sz w:val="22"/>
          <w:szCs w:val="22"/>
        </w:rPr>
        <w:t xml:space="preserve"> (of gevaarlijke voorwerpen)</w:t>
      </w:r>
      <w:r w:rsidRPr="000207A0">
        <w:rPr>
          <w:rFonts w:asciiTheme="majorHAnsi" w:hAnsiTheme="majorHAnsi"/>
          <w:sz w:val="22"/>
          <w:szCs w:val="22"/>
        </w:rPr>
        <w:t xml:space="preserve">. </w:t>
      </w:r>
    </w:p>
    <w:p w14:paraId="166189ED" w14:textId="77777777" w:rsidR="00A61095" w:rsidRPr="000207A0" w:rsidRDefault="00A6109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6EA18F8C" w14:textId="1D8D2AA8" w:rsidR="00A61095" w:rsidRPr="000207A0" w:rsidRDefault="00A6109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Indien er sprake is van een strafbare handeling die de school zelf afhandelt geldt (afhankelijk van de situatie en in willekeurige volgorde):</w:t>
      </w:r>
    </w:p>
    <w:p w14:paraId="1FDC524C" w14:textId="2F81414E" w:rsidR="00A61095" w:rsidRPr="000207A0" w:rsidRDefault="00A61095" w:rsidP="00C1751E">
      <w:pPr>
        <w:pStyle w:val="Geenafstand"/>
        <w:numPr>
          <w:ilvl w:val="0"/>
          <w:numId w:val="7"/>
        </w:numPr>
        <w:ind w:left="567" w:hanging="207"/>
        <w:rPr>
          <w:rFonts w:asciiTheme="majorHAnsi" w:hAnsiTheme="majorHAnsi"/>
        </w:rPr>
      </w:pPr>
      <w:r w:rsidRPr="000207A0">
        <w:rPr>
          <w:rFonts w:asciiTheme="majorHAnsi" w:hAnsiTheme="majorHAnsi"/>
        </w:rPr>
        <w:t>informeren ouders/verzorgers van dader</w:t>
      </w:r>
      <w:r w:rsidR="005A3094">
        <w:rPr>
          <w:rFonts w:asciiTheme="majorHAnsi" w:hAnsiTheme="majorHAnsi"/>
        </w:rPr>
        <w:t>(s)</w:t>
      </w:r>
      <w:r w:rsidRPr="000207A0">
        <w:rPr>
          <w:rFonts w:asciiTheme="majorHAnsi" w:hAnsiTheme="majorHAnsi"/>
        </w:rPr>
        <w:t xml:space="preserve"> en slachtoffer</w:t>
      </w:r>
      <w:r w:rsidR="005A3094">
        <w:rPr>
          <w:rFonts w:asciiTheme="majorHAnsi" w:hAnsiTheme="majorHAnsi"/>
        </w:rPr>
        <w:t>(s)</w:t>
      </w:r>
    </w:p>
    <w:p w14:paraId="3574F4A9" w14:textId="10E203EA" w:rsidR="000207A0" w:rsidRPr="000207A0" w:rsidRDefault="000207A0" w:rsidP="00C1751E">
      <w:pPr>
        <w:pStyle w:val="Geenafstand"/>
        <w:numPr>
          <w:ilvl w:val="0"/>
          <w:numId w:val="7"/>
        </w:numPr>
        <w:ind w:left="567" w:hanging="207"/>
        <w:rPr>
          <w:rFonts w:asciiTheme="majorHAnsi" w:hAnsiTheme="majorHAnsi"/>
        </w:rPr>
      </w:pPr>
      <w:r w:rsidRPr="000207A0">
        <w:rPr>
          <w:rFonts w:asciiTheme="majorHAnsi" w:hAnsiTheme="majorHAnsi"/>
        </w:rPr>
        <w:t>toepassen reglement disciplinaire maatregelen</w:t>
      </w:r>
    </w:p>
    <w:p w14:paraId="70594B70" w14:textId="2FC6DB0E" w:rsidR="00A61095" w:rsidRPr="000207A0" w:rsidRDefault="00A61095" w:rsidP="00C1751E">
      <w:pPr>
        <w:pStyle w:val="Geenafstand"/>
        <w:numPr>
          <w:ilvl w:val="0"/>
          <w:numId w:val="7"/>
        </w:numPr>
        <w:ind w:left="567" w:hanging="207"/>
        <w:rPr>
          <w:rFonts w:asciiTheme="majorHAnsi" w:hAnsiTheme="majorHAnsi"/>
        </w:rPr>
      </w:pPr>
      <w:r w:rsidRPr="000207A0">
        <w:rPr>
          <w:rFonts w:asciiTheme="majorHAnsi" w:hAnsiTheme="majorHAnsi"/>
        </w:rPr>
        <w:t xml:space="preserve">bemiddeling in teruggave of schadevergoeding </w:t>
      </w:r>
    </w:p>
    <w:p w14:paraId="5EA05B2D" w14:textId="3D1C1B59" w:rsidR="000207A0" w:rsidRPr="000207A0" w:rsidRDefault="000207A0" w:rsidP="00C1751E">
      <w:pPr>
        <w:pStyle w:val="Geenafstand"/>
        <w:numPr>
          <w:ilvl w:val="0"/>
          <w:numId w:val="7"/>
        </w:numPr>
        <w:ind w:left="567" w:hanging="207"/>
        <w:rPr>
          <w:rFonts w:asciiTheme="majorHAnsi" w:hAnsiTheme="majorHAnsi"/>
        </w:rPr>
      </w:pPr>
      <w:r w:rsidRPr="000207A0">
        <w:rPr>
          <w:rFonts w:asciiTheme="majorHAnsi" w:hAnsiTheme="majorHAnsi"/>
        </w:rPr>
        <w:t>de politie/ wijkagent in kennis stellen en/of om advies vragen</w:t>
      </w:r>
    </w:p>
    <w:p w14:paraId="207EF603" w14:textId="77777777" w:rsidR="00A61095" w:rsidRPr="000207A0" w:rsidRDefault="00A61095" w:rsidP="00C1751E">
      <w:pPr>
        <w:pStyle w:val="Geenafstand"/>
        <w:numPr>
          <w:ilvl w:val="0"/>
          <w:numId w:val="7"/>
        </w:numPr>
        <w:ind w:left="567" w:hanging="207"/>
        <w:rPr>
          <w:rFonts w:asciiTheme="majorHAnsi" w:hAnsiTheme="majorHAnsi"/>
        </w:rPr>
      </w:pPr>
      <w:r w:rsidRPr="000207A0">
        <w:rPr>
          <w:rFonts w:asciiTheme="majorHAnsi" w:hAnsiTheme="majorHAnsi"/>
        </w:rPr>
        <w:t>alle relevante informatie i.v.m. feiten en personen aan de politie doorgeven</w:t>
      </w:r>
    </w:p>
    <w:p w14:paraId="7A52089C" w14:textId="599A5643" w:rsidR="000207A0" w:rsidRPr="000207A0" w:rsidRDefault="000207A0" w:rsidP="00C1751E">
      <w:pPr>
        <w:pStyle w:val="Geenafstand"/>
        <w:numPr>
          <w:ilvl w:val="0"/>
          <w:numId w:val="7"/>
        </w:numPr>
        <w:ind w:left="567" w:hanging="207"/>
        <w:rPr>
          <w:rFonts w:asciiTheme="majorHAnsi" w:hAnsiTheme="majorHAnsi"/>
        </w:rPr>
      </w:pPr>
      <w:r w:rsidRPr="000207A0">
        <w:rPr>
          <w:rFonts w:asciiTheme="majorHAnsi" w:hAnsiTheme="majorHAnsi"/>
        </w:rPr>
        <w:t>wapens of gevaarlijke voorwerpen afgeven aan politie</w:t>
      </w:r>
    </w:p>
    <w:p w14:paraId="41B08A8F" w14:textId="77777777" w:rsidR="00A61095" w:rsidRDefault="00A61095" w:rsidP="00C1751E">
      <w:pPr>
        <w:pStyle w:val="Geenafstand"/>
        <w:numPr>
          <w:ilvl w:val="0"/>
          <w:numId w:val="7"/>
        </w:numPr>
        <w:ind w:left="567" w:hanging="207"/>
        <w:rPr>
          <w:rFonts w:asciiTheme="majorHAnsi" w:hAnsiTheme="majorHAnsi"/>
        </w:rPr>
      </w:pPr>
      <w:r w:rsidRPr="000207A0">
        <w:rPr>
          <w:rFonts w:asciiTheme="majorHAnsi" w:hAnsiTheme="majorHAnsi"/>
        </w:rPr>
        <w:t>het slachtoffer, indien nodig, ondersteunen bij het doen van aangifte</w:t>
      </w:r>
    </w:p>
    <w:p w14:paraId="7CFBEFD3" w14:textId="682C76F3" w:rsidR="00F70574" w:rsidRDefault="00F70574" w:rsidP="00C1751E">
      <w:pPr>
        <w:pStyle w:val="Geenafstand"/>
        <w:numPr>
          <w:ilvl w:val="0"/>
          <w:numId w:val="7"/>
        </w:numPr>
        <w:ind w:left="567" w:hanging="207"/>
        <w:rPr>
          <w:rFonts w:asciiTheme="majorHAnsi" w:hAnsiTheme="majorHAnsi"/>
        </w:rPr>
      </w:pPr>
      <w:r>
        <w:rPr>
          <w:rFonts w:asciiTheme="majorHAnsi" w:hAnsiTheme="majorHAnsi"/>
        </w:rPr>
        <w:t>opvang betrokkenen</w:t>
      </w:r>
    </w:p>
    <w:p w14:paraId="4856EF52" w14:textId="0CDC2784" w:rsidR="00F70574" w:rsidRPr="000207A0" w:rsidRDefault="00F70574" w:rsidP="00C1751E">
      <w:pPr>
        <w:pStyle w:val="Geenafstand"/>
        <w:numPr>
          <w:ilvl w:val="0"/>
          <w:numId w:val="7"/>
        </w:numPr>
        <w:ind w:left="567" w:hanging="207"/>
        <w:rPr>
          <w:rFonts w:asciiTheme="majorHAnsi" w:hAnsiTheme="majorHAnsi"/>
        </w:rPr>
      </w:pPr>
      <w:r>
        <w:rPr>
          <w:rFonts w:asciiTheme="majorHAnsi" w:hAnsiTheme="majorHAnsi"/>
        </w:rPr>
        <w:t>indien van toepassing: rehabilitatie</w:t>
      </w:r>
    </w:p>
    <w:p w14:paraId="1D0D3CA5" w14:textId="77777777" w:rsidR="00A61095" w:rsidRPr="000207A0" w:rsidRDefault="00A6109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5A619A2D" w14:textId="27871808" w:rsidR="00524AC4" w:rsidRDefault="00C55BE2" w:rsidP="000207A0">
      <w:pPr>
        <w:pStyle w:val="Geenafstand"/>
        <w:rPr>
          <w:rFonts w:asciiTheme="majorHAnsi" w:hAnsiTheme="majorHAnsi"/>
          <w:b/>
        </w:rPr>
      </w:pPr>
      <w:r>
        <w:rPr>
          <w:rFonts w:asciiTheme="majorHAnsi" w:hAnsiTheme="majorHAnsi"/>
          <w:b/>
        </w:rPr>
        <w:t>1.5 Monitoring</w:t>
      </w:r>
    </w:p>
    <w:p w14:paraId="04B1C1AD" w14:textId="3CFFD5B9" w:rsidR="00C55BE2" w:rsidRDefault="00C55BE2" w:rsidP="000207A0">
      <w:pPr>
        <w:pStyle w:val="Geenafstand"/>
        <w:rPr>
          <w:rFonts w:asciiTheme="majorHAnsi" w:hAnsiTheme="majorHAnsi"/>
        </w:rPr>
      </w:pPr>
      <w:r>
        <w:rPr>
          <w:rFonts w:asciiTheme="majorHAnsi" w:hAnsiTheme="majorHAnsi"/>
        </w:rPr>
        <w:t>De wet Sociale Veiligheid geeft aan dat de scholen de veiligheid monitort</w:t>
      </w:r>
      <w:r w:rsidR="00F20939">
        <w:rPr>
          <w:rFonts w:asciiTheme="majorHAnsi" w:hAnsiTheme="majorHAnsi"/>
        </w:rPr>
        <w:t xml:space="preserve"> met een instrument dat een representatief en actueel beeld geeft. Op basis van de uitkomsten kunnen de juiste maatregelen ter verbetering worden genomen. </w:t>
      </w:r>
    </w:p>
    <w:p w14:paraId="49CC4856" w14:textId="7137FE0F" w:rsidR="00F20939" w:rsidRPr="00C55BE2" w:rsidRDefault="00F20939" w:rsidP="000207A0">
      <w:pPr>
        <w:pStyle w:val="Geenafstand"/>
        <w:rPr>
          <w:rFonts w:asciiTheme="majorHAnsi" w:hAnsiTheme="majorHAnsi"/>
        </w:rPr>
      </w:pPr>
      <w:r>
        <w:rPr>
          <w:rFonts w:asciiTheme="majorHAnsi" w:hAnsiTheme="majorHAnsi"/>
        </w:rPr>
        <w:t xml:space="preserve">Scholen die gebruik maken van </w:t>
      </w:r>
      <w:r w:rsidR="002B04B9">
        <w:rPr>
          <w:rFonts w:asciiTheme="majorHAnsi" w:hAnsiTheme="majorHAnsi"/>
        </w:rPr>
        <w:t xml:space="preserve">WMK-PO hebben een kwaliteitssysteem dat voldoet aan de eisen die de inspectie in het kader van sociale veiligheid stelt. </w:t>
      </w:r>
    </w:p>
    <w:p w14:paraId="10EC2EB2" w14:textId="77777777" w:rsidR="000207A0" w:rsidRPr="000207A0" w:rsidRDefault="000207A0" w:rsidP="000207A0">
      <w:pPr>
        <w:pStyle w:val="Geenafstand"/>
        <w:rPr>
          <w:rFonts w:asciiTheme="majorHAnsi" w:hAnsiTheme="majorHAnsi"/>
          <w:i/>
        </w:rPr>
      </w:pPr>
    </w:p>
    <w:p w14:paraId="4FC81AC9" w14:textId="77777777" w:rsidR="000207A0" w:rsidRPr="000207A0" w:rsidRDefault="000207A0" w:rsidP="000207A0">
      <w:pPr>
        <w:pStyle w:val="Geenafstand"/>
        <w:rPr>
          <w:rFonts w:asciiTheme="majorHAnsi" w:hAnsiTheme="majorHAnsi"/>
          <w:i/>
        </w:rPr>
      </w:pPr>
    </w:p>
    <w:p w14:paraId="4AB86CBB" w14:textId="77777777" w:rsidR="000207A0" w:rsidRPr="000207A0" w:rsidRDefault="000207A0" w:rsidP="000207A0">
      <w:pPr>
        <w:pStyle w:val="Geenafstand"/>
        <w:rPr>
          <w:rFonts w:asciiTheme="majorHAnsi" w:hAnsiTheme="majorHAnsi"/>
          <w:i/>
        </w:rPr>
      </w:pPr>
    </w:p>
    <w:p w14:paraId="2030285D" w14:textId="77777777" w:rsidR="000207A0" w:rsidRPr="000207A0" w:rsidRDefault="000207A0" w:rsidP="000207A0">
      <w:pPr>
        <w:pStyle w:val="Geenafstand"/>
        <w:rPr>
          <w:rFonts w:asciiTheme="majorHAnsi" w:hAnsiTheme="majorHAnsi"/>
          <w:i/>
        </w:rPr>
      </w:pPr>
    </w:p>
    <w:p w14:paraId="728936DF" w14:textId="77777777" w:rsidR="000207A0" w:rsidRPr="000207A0" w:rsidRDefault="000207A0" w:rsidP="000207A0">
      <w:pPr>
        <w:pStyle w:val="Geenafstand"/>
        <w:rPr>
          <w:rFonts w:asciiTheme="majorHAnsi" w:hAnsiTheme="majorHAnsi"/>
          <w:i/>
        </w:rPr>
      </w:pPr>
    </w:p>
    <w:p w14:paraId="084B4184" w14:textId="7317870F" w:rsidR="00154C0D" w:rsidRPr="000207A0" w:rsidRDefault="000207A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8"/>
          <w:szCs w:val="28"/>
        </w:rPr>
      </w:pPr>
      <w:r w:rsidRPr="000207A0">
        <w:rPr>
          <w:rFonts w:asciiTheme="majorHAnsi" w:hAnsiTheme="majorHAnsi"/>
          <w:b/>
          <w:sz w:val="28"/>
          <w:szCs w:val="28"/>
        </w:rPr>
        <w:t>2</w:t>
      </w:r>
      <w:r w:rsidR="005A3406" w:rsidRPr="000207A0">
        <w:rPr>
          <w:rFonts w:asciiTheme="majorHAnsi" w:hAnsiTheme="majorHAnsi"/>
          <w:b/>
          <w:sz w:val="28"/>
          <w:szCs w:val="28"/>
        </w:rPr>
        <w:t xml:space="preserve">. </w:t>
      </w:r>
      <w:r w:rsidR="00154C0D" w:rsidRPr="000207A0">
        <w:rPr>
          <w:rFonts w:asciiTheme="majorHAnsi" w:hAnsiTheme="majorHAnsi"/>
          <w:b/>
          <w:sz w:val="28"/>
          <w:szCs w:val="28"/>
        </w:rPr>
        <w:t xml:space="preserve">  </w:t>
      </w:r>
      <w:r w:rsidR="00C30B5F" w:rsidRPr="000207A0">
        <w:rPr>
          <w:rFonts w:asciiTheme="majorHAnsi" w:hAnsiTheme="majorHAnsi"/>
          <w:b/>
          <w:sz w:val="28"/>
          <w:szCs w:val="28"/>
        </w:rPr>
        <w:t>SCHOOLOMGEVING</w:t>
      </w:r>
    </w:p>
    <w:p w14:paraId="4A1D0B04" w14:textId="1FCE07F6" w:rsidR="00154C0D" w:rsidRPr="000207A0" w:rsidRDefault="002B3E5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Onder</w:t>
      </w:r>
      <w:r w:rsidR="00DA65BC" w:rsidRPr="000207A0">
        <w:rPr>
          <w:rFonts w:asciiTheme="majorHAnsi" w:hAnsiTheme="majorHAnsi"/>
          <w:sz w:val="22"/>
          <w:szCs w:val="22"/>
        </w:rPr>
        <w:t xml:space="preserve"> ‘veiligheid</w:t>
      </w:r>
      <w:r w:rsidRPr="000207A0">
        <w:rPr>
          <w:rFonts w:asciiTheme="majorHAnsi" w:hAnsiTheme="majorHAnsi"/>
          <w:sz w:val="22"/>
          <w:szCs w:val="22"/>
        </w:rPr>
        <w:t xml:space="preserve"> op scholen</w:t>
      </w:r>
      <w:r w:rsidR="006B670A" w:rsidRPr="000207A0">
        <w:rPr>
          <w:rFonts w:asciiTheme="majorHAnsi" w:hAnsiTheme="majorHAnsi"/>
          <w:sz w:val="22"/>
          <w:szCs w:val="22"/>
        </w:rPr>
        <w:t xml:space="preserve">’ wordt </w:t>
      </w:r>
      <w:r w:rsidR="005A3094">
        <w:rPr>
          <w:rFonts w:asciiTheme="majorHAnsi" w:hAnsiTheme="majorHAnsi"/>
          <w:sz w:val="22"/>
          <w:szCs w:val="22"/>
        </w:rPr>
        <w:t>behalve de sociale en</w:t>
      </w:r>
      <w:r w:rsidR="006B670A" w:rsidRPr="000207A0">
        <w:rPr>
          <w:rFonts w:asciiTheme="majorHAnsi" w:hAnsiTheme="majorHAnsi"/>
          <w:sz w:val="22"/>
          <w:szCs w:val="22"/>
        </w:rPr>
        <w:t xml:space="preserve"> psyc</w:t>
      </w:r>
      <w:r w:rsidR="00AE6FFB" w:rsidRPr="000207A0">
        <w:rPr>
          <w:rFonts w:asciiTheme="majorHAnsi" w:hAnsiTheme="majorHAnsi"/>
          <w:sz w:val="22"/>
          <w:szCs w:val="22"/>
        </w:rPr>
        <w:t xml:space="preserve">hische </w:t>
      </w:r>
      <w:r w:rsidR="005A3094">
        <w:rPr>
          <w:rFonts w:asciiTheme="majorHAnsi" w:hAnsiTheme="majorHAnsi"/>
          <w:sz w:val="22"/>
          <w:szCs w:val="22"/>
        </w:rPr>
        <w:t>veiligheid, ook</w:t>
      </w:r>
      <w:r w:rsidR="00AE6FFB" w:rsidRPr="000207A0">
        <w:rPr>
          <w:rFonts w:asciiTheme="majorHAnsi" w:hAnsiTheme="majorHAnsi"/>
          <w:sz w:val="22"/>
          <w:szCs w:val="22"/>
        </w:rPr>
        <w:t xml:space="preserve"> fysieke veiligheid</w:t>
      </w:r>
      <w:r w:rsidR="006B670A" w:rsidRPr="000207A0">
        <w:rPr>
          <w:rFonts w:asciiTheme="majorHAnsi" w:hAnsiTheme="majorHAnsi"/>
          <w:sz w:val="22"/>
          <w:szCs w:val="22"/>
        </w:rPr>
        <w:t xml:space="preserve"> verstaan.</w:t>
      </w:r>
      <w:r w:rsidR="00DA65BC" w:rsidRPr="000207A0">
        <w:rPr>
          <w:rFonts w:asciiTheme="majorHAnsi" w:hAnsiTheme="majorHAnsi"/>
          <w:sz w:val="22"/>
          <w:szCs w:val="22"/>
        </w:rPr>
        <w:t xml:space="preserve"> In dit hoofdstuk volgt een overzicht van</w:t>
      </w:r>
      <w:r w:rsidR="006B670A" w:rsidRPr="000207A0">
        <w:rPr>
          <w:rFonts w:asciiTheme="majorHAnsi" w:hAnsiTheme="majorHAnsi"/>
          <w:sz w:val="22"/>
          <w:szCs w:val="22"/>
        </w:rPr>
        <w:t xml:space="preserve"> </w:t>
      </w:r>
      <w:r w:rsidR="000327C2" w:rsidRPr="000207A0">
        <w:rPr>
          <w:rFonts w:asciiTheme="majorHAnsi" w:hAnsiTheme="majorHAnsi"/>
          <w:sz w:val="22"/>
          <w:szCs w:val="22"/>
        </w:rPr>
        <w:t xml:space="preserve">het beleid </w:t>
      </w:r>
      <w:r w:rsidR="00DA65BC" w:rsidRPr="000207A0">
        <w:rPr>
          <w:rFonts w:asciiTheme="majorHAnsi" w:hAnsiTheme="majorHAnsi"/>
          <w:sz w:val="22"/>
          <w:szCs w:val="22"/>
        </w:rPr>
        <w:t xml:space="preserve">omtrent </w:t>
      </w:r>
      <w:r w:rsidR="006B670A" w:rsidRPr="000207A0">
        <w:rPr>
          <w:rFonts w:asciiTheme="majorHAnsi" w:hAnsiTheme="majorHAnsi"/>
          <w:sz w:val="22"/>
          <w:szCs w:val="22"/>
        </w:rPr>
        <w:t xml:space="preserve">de fysieke </w:t>
      </w:r>
      <w:r w:rsidR="00DA65BC" w:rsidRPr="000207A0">
        <w:rPr>
          <w:rFonts w:asciiTheme="majorHAnsi" w:hAnsiTheme="majorHAnsi"/>
          <w:sz w:val="22"/>
          <w:szCs w:val="22"/>
        </w:rPr>
        <w:t xml:space="preserve">veiligheid van leerlingen, </w:t>
      </w:r>
      <w:r w:rsidR="006B670A" w:rsidRPr="000207A0">
        <w:rPr>
          <w:rFonts w:asciiTheme="majorHAnsi" w:hAnsiTheme="majorHAnsi"/>
          <w:sz w:val="22"/>
          <w:szCs w:val="22"/>
        </w:rPr>
        <w:t>medewerkers en andere betrokkenen</w:t>
      </w:r>
      <w:r w:rsidR="00DA65BC" w:rsidRPr="000207A0">
        <w:rPr>
          <w:rFonts w:asciiTheme="majorHAnsi" w:hAnsiTheme="majorHAnsi"/>
          <w:sz w:val="22"/>
          <w:szCs w:val="22"/>
        </w:rPr>
        <w:t xml:space="preserve">. </w:t>
      </w:r>
      <w:r w:rsidR="00954833" w:rsidRPr="000207A0">
        <w:rPr>
          <w:rFonts w:asciiTheme="majorHAnsi" w:hAnsiTheme="majorHAnsi"/>
          <w:sz w:val="22"/>
          <w:szCs w:val="22"/>
        </w:rPr>
        <w:t xml:space="preserve">Met deze documenten voldoet de school aan de wettelijke eis dat scholen ook beleid formuleren op het gebied van fysieke veiligheid. </w:t>
      </w:r>
      <w:r w:rsidR="00DA65BC" w:rsidRPr="000207A0">
        <w:rPr>
          <w:rFonts w:asciiTheme="majorHAnsi" w:hAnsiTheme="majorHAnsi"/>
          <w:sz w:val="22"/>
          <w:szCs w:val="22"/>
        </w:rPr>
        <w:t xml:space="preserve"> </w:t>
      </w:r>
      <w:r w:rsidR="006B670A" w:rsidRPr="000207A0">
        <w:rPr>
          <w:rFonts w:asciiTheme="majorHAnsi" w:hAnsiTheme="majorHAnsi"/>
          <w:sz w:val="22"/>
          <w:szCs w:val="22"/>
        </w:rPr>
        <w:t xml:space="preserve"> </w:t>
      </w:r>
    </w:p>
    <w:p w14:paraId="41206128" w14:textId="77777777" w:rsidR="00A10BC0" w:rsidRPr="000207A0" w:rsidRDefault="00A10BC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61F4F065" w14:textId="0556B77B" w:rsidR="00A10BC0" w:rsidRPr="000207A0" w:rsidRDefault="000207A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2</w:t>
      </w:r>
      <w:r w:rsidR="00A10BC0" w:rsidRPr="000207A0">
        <w:rPr>
          <w:rFonts w:asciiTheme="majorHAnsi" w:eastAsia="Arial" w:hAnsiTheme="majorHAnsi"/>
          <w:b/>
          <w:sz w:val="22"/>
          <w:szCs w:val="22"/>
        </w:rPr>
        <w:t>.1. Arbo-beleid</w:t>
      </w:r>
    </w:p>
    <w:p w14:paraId="0CB7317B" w14:textId="77777777" w:rsidR="00A10BC0" w:rsidRPr="000207A0" w:rsidRDefault="00A10BC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Onder Arbo beleid valt:</w:t>
      </w:r>
    </w:p>
    <w:p w14:paraId="6AF1E68A" w14:textId="77777777" w:rsidR="00A10BC0" w:rsidRPr="000207A0" w:rsidRDefault="00A10BC0" w:rsidP="00C1751E">
      <w:pPr>
        <w:pStyle w:val="P"/>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beleid t.a.v. arbeidsomstandigheden</w:t>
      </w:r>
    </w:p>
    <w:p w14:paraId="5D263870" w14:textId="77777777" w:rsidR="00A10BC0" w:rsidRPr="000207A0" w:rsidRDefault="00A10BC0" w:rsidP="00C1751E">
      <w:pPr>
        <w:pStyle w:val="P"/>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ziekteverzuimbeleid</w:t>
      </w:r>
    </w:p>
    <w:p w14:paraId="1E5007B7" w14:textId="77777777" w:rsidR="00A10BC0" w:rsidRPr="000207A0" w:rsidRDefault="00A10BC0" w:rsidP="00C1751E">
      <w:pPr>
        <w:pStyle w:val="P"/>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doelgroepenbeleid</w:t>
      </w:r>
    </w:p>
    <w:p w14:paraId="0CB7B8A1" w14:textId="35F00E21" w:rsidR="00A10BC0" w:rsidRPr="000207A0" w:rsidRDefault="002E0F5D" w:rsidP="00C1751E">
      <w:pPr>
        <w:pStyle w:val="P"/>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school</w:t>
      </w:r>
      <w:r w:rsidR="00A10BC0" w:rsidRPr="000207A0">
        <w:rPr>
          <w:rFonts w:asciiTheme="majorHAnsi" w:eastAsia="Arial" w:hAnsiTheme="majorHAnsi"/>
          <w:sz w:val="22"/>
          <w:szCs w:val="22"/>
        </w:rPr>
        <w:t>hulpverlening</w:t>
      </w:r>
    </w:p>
    <w:p w14:paraId="2357EE5A" w14:textId="77777777" w:rsidR="00A10BC0" w:rsidRPr="000207A0" w:rsidRDefault="00A10BC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08B71D78" w14:textId="52AD8A6E" w:rsidR="00A10BC0" w:rsidRPr="000207A0" w:rsidRDefault="000207A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r>
        <w:rPr>
          <w:rFonts w:asciiTheme="majorHAnsi" w:hAnsiTheme="majorHAnsi"/>
          <w:b/>
          <w:sz w:val="22"/>
          <w:szCs w:val="22"/>
        </w:rPr>
        <w:t>2</w:t>
      </w:r>
      <w:r w:rsidR="00A10BC0" w:rsidRPr="000207A0">
        <w:rPr>
          <w:rFonts w:asciiTheme="majorHAnsi" w:hAnsiTheme="majorHAnsi"/>
          <w:b/>
          <w:sz w:val="22"/>
          <w:szCs w:val="22"/>
        </w:rPr>
        <w:t>.2 Schoolgebouw en omgeving</w:t>
      </w:r>
    </w:p>
    <w:p w14:paraId="3C4A5C6D" w14:textId="4EABC41C" w:rsidR="00C93A2B" w:rsidRPr="000207A0" w:rsidRDefault="000207A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r>
        <w:rPr>
          <w:rFonts w:asciiTheme="majorHAnsi" w:hAnsiTheme="majorHAnsi"/>
          <w:b/>
          <w:sz w:val="22"/>
          <w:szCs w:val="22"/>
        </w:rPr>
        <w:t>2</w:t>
      </w:r>
      <w:r w:rsidR="00154C0D" w:rsidRPr="000207A0">
        <w:rPr>
          <w:rFonts w:asciiTheme="majorHAnsi" w:hAnsiTheme="majorHAnsi"/>
          <w:b/>
          <w:sz w:val="22"/>
          <w:szCs w:val="22"/>
        </w:rPr>
        <w:t>.</w:t>
      </w:r>
      <w:r w:rsidR="005E72F8" w:rsidRPr="000207A0">
        <w:rPr>
          <w:rFonts w:asciiTheme="majorHAnsi" w:hAnsiTheme="majorHAnsi"/>
          <w:b/>
          <w:sz w:val="22"/>
          <w:szCs w:val="22"/>
        </w:rPr>
        <w:t>2</w:t>
      </w:r>
      <w:r w:rsidR="00A94EEC" w:rsidRPr="000207A0">
        <w:rPr>
          <w:rFonts w:asciiTheme="majorHAnsi" w:hAnsiTheme="majorHAnsi"/>
          <w:b/>
          <w:sz w:val="22"/>
          <w:szCs w:val="22"/>
        </w:rPr>
        <w:t>.</w:t>
      </w:r>
      <w:r w:rsidR="00154C0D" w:rsidRPr="000207A0">
        <w:rPr>
          <w:rFonts w:asciiTheme="majorHAnsi" w:hAnsiTheme="majorHAnsi"/>
          <w:b/>
          <w:sz w:val="22"/>
          <w:szCs w:val="22"/>
        </w:rPr>
        <w:t>1  Gebouw</w:t>
      </w:r>
    </w:p>
    <w:p w14:paraId="4932EB74" w14:textId="62D15295" w:rsidR="00154C0D" w:rsidRPr="000207A0" w:rsidRDefault="00451706"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 xml:space="preserve">Het  </w:t>
      </w:r>
      <w:r w:rsidR="004C7197" w:rsidRPr="000207A0">
        <w:rPr>
          <w:rFonts w:asciiTheme="majorHAnsi" w:eastAsia="Arial" w:hAnsiTheme="majorHAnsi"/>
          <w:sz w:val="22"/>
          <w:szCs w:val="22"/>
        </w:rPr>
        <w:t>school</w:t>
      </w:r>
      <w:r w:rsidRPr="000207A0">
        <w:rPr>
          <w:rFonts w:asciiTheme="majorHAnsi" w:eastAsia="Arial" w:hAnsiTheme="majorHAnsi"/>
          <w:sz w:val="22"/>
          <w:szCs w:val="22"/>
        </w:rPr>
        <w:t>gebouw is</w:t>
      </w:r>
      <w:r w:rsidR="004C7197" w:rsidRPr="000207A0">
        <w:rPr>
          <w:rFonts w:asciiTheme="majorHAnsi" w:eastAsia="Arial" w:hAnsiTheme="majorHAnsi"/>
          <w:sz w:val="22"/>
          <w:szCs w:val="22"/>
        </w:rPr>
        <w:t xml:space="preserve"> </w:t>
      </w:r>
      <w:r w:rsidR="00154C0D" w:rsidRPr="000207A0">
        <w:rPr>
          <w:rFonts w:asciiTheme="majorHAnsi" w:eastAsia="Arial" w:hAnsiTheme="majorHAnsi"/>
          <w:sz w:val="22"/>
          <w:szCs w:val="22"/>
        </w:rPr>
        <w:t>opgenomen in een meer</w:t>
      </w:r>
      <w:r w:rsidR="001B39B2" w:rsidRPr="000207A0">
        <w:rPr>
          <w:rFonts w:asciiTheme="majorHAnsi" w:eastAsia="Arial" w:hAnsiTheme="majorHAnsi"/>
          <w:sz w:val="22"/>
          <w:szCs w:val="22"/>
        </w:rPr>
        <w:t>jarig</w:t>
      </w:r>
      <w:r w:rsidR="00154C0D" w:rsidRPr="000207A0">
        <w:rPr>
          <w:rFonts w:asciiTheme="majorHAnsi" w:eastAsia="Arial" w:hAnsiTheme="majorHAnsi"/>
          <w:sz w:val="22"/>
          <w:szCs w:val="22"/>
        </w:rPr>
        <w:t xml:space="preserve"> onderhoudsplan van het bevoegd gezag. </w:t>
      </w:r>
      <w:r w:rsidR="004C7197" w:rsidRPr="000207A0">
        <w:rPr>
          <w:rFonts w:asciiTheme="majorHAnsi" w:eastAsia="Arial" w:hAnsiTheme="majorHAnsi"/>
          <w:sz w:val="22"/>
          <w:szCs w:val="22"/>
        </w:rPr>
        <w:t>D</w:t>
      </w:r>
      <w:r w:rsidR="00154C0D" w:rsidRPr="000207A0">
        <w:rPr>
          <w:rFonts w:asciiTheme="majorHAnsi" w:hAnsiTheme="majorHAnsi"/>
          <w:sz w:val="22"/>
          <w:szCs w:val="22"/>
        </w:rPr>
        <w:t>e onderhoudscontracten op de installaties zijn belegd bij Fluenta facilitair</w:t>
      </w:r>
      <w:r w:rsidR="001B39B2" w:rsidRPr="000207A0">
        <w:rPr>
          <w:rFonts w:asciiTheme="majorHAnsi" w:hAnsiTheme="majorHAnsi"/>
          <w:sz w:val="22"/>
          <w:szCs w:val="22"/>
        </w:rPr>
        <w:t>.</w:t>
      </w:r>
    </w:p>
    <w:p w14:paraId="5AA0011B" w14:textId="77777777" w:rsidR="00C93A2B" w:rsidRPr="000207A0" w:rsidRDefault="00C93A2B"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i/>
          <w:sz w:val="22"/>
          <w:szCs w:val="22"/>
        </w:rPr>
      </w:pPr>
    </w:p>
    <w:p w14:paraId="7CA70950" w14:textId="49553C3A" w:rsidR="00C93A2B" w:rsidRPr="000207A0" w:rsidRDefault="000207A0"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2</w:t>
      </w:r>
      <w:r w:rsidR="005E72F8" w:rsidRPr="000207A0">
        <w:rPr>
          <w:rFonts w:asciiTheme="majorHAnsi" w:eastAsia="Arial" w:hAnsiTheme="majorHAnsi"/>
          <w:b/>
          <w:sz w:val="22"/>
          <w:szCs w:val="22"/>
        </w:rPr>
        <w:t>.2</w:t>
      </w:r>
      <w:r w:rsidR="00C93A2B" w:rsidRPr="000207A0">
        <w:rPr>
          <w:rFonts w:asciiTheme="majorHAnsi" w:eastAsia="Arial" w:hAnsiTheme="majorHAnsi"/>
          <w:b/>
          <w:sz w:val="22"/>
          <w:szCs w:val="22"/>
        </w:rPr>
        <w:t>.2. Brandveiligheid</w:t>
      </w:r>
    </w:p>
    <w:p w14:paraId="11A92F43" w14:textId="0D2F74C3" w:rsidR="00C93A2B" w:rsidRPr="000207A0" w:rsidRDefault="00C93A2B"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0207A0">
        <w:rPr>
          <w:rFonts w:asciiTheme="majorHAnsi" w:hAnsiTheme="majorHAnsi"/>
          <w:sz w:val="22"/>
          <w:szCs w:val="22"/>
        </w:rPr>
        <w:t xml:space="preserve">De school beschikt over een gebruikersvergunning van de gemeente. </w:t>
      </w:r>
    </w:p>
    <w:p w14:paraId="17A3A6FD" w14:textId="77777777" w:rsidR="00E33171" w:rsidRPr="000207A0" w:rsidRDefault="00E33171"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i/>
          <w:sz w:val="22"/>
          <w:szCs w:val="22"/>
        </w:rPr>
      </w:pPr>
    </w:p>
    <w:p w14:paraId="56277DBA" w14:textId="6921810A" w:rsidR="00154C0D" w:rsidRPr="000207A0" w:rsidRDefault="000207A0"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2</w:t>
      </w:r>
      <w:r w:rsidR="005E72F8" w:rsidRPr="000207A0">
        <w:rPr>
          <w:rFonts w:asciiTheme="majorHAnsi" w:eastAsia="Arial" w:hAnsiTheme="majorHAnsi"/>
          <w:b/>
          <w:sz w:val="22"/>
          <w:szCs w:val="22"/>
        </w:rPr>
        <w:t>.2</w:t>
      </w:r>
      <w:r w:rsidR="00154C0D" w:rsidRPr="000207A0">
        <w:rPr>
          <w:rFonts w:asciiTheme="majorHAnsi" w:eastAsia="Arial" w:hAnsiTheme="majorHAnsi"/>
          <w:b/>
          <w:sz w:val="22"/>
          <w:szCs w:val="22"/>
        </w:rPr>
        <w:t>.</w:t>
      </w:r>
      <w:r w:rsidR="00C93A2B" w:rsidRPr="000207A0">
        <w:rPr>
          <w:rFonts w:asciiTheme="majorHAnsi" w:eastAsia="Arial" w:hAnsiTheme="majorHAnsi"/>
          <w:b/>
          <w:sz w:val="22"/>
          <w:szCs w:val="22"/>
        </w:rPr>
        <w:t>3</w:t>
      </w:r>
      <w:r w:rsidR="00154C0D" w:rsidRPr="000207A0">
        <w:rPr>
          <w:rFonts w:asciiTheme="majorHAnsi" w:eastAsia="Arial" w:hAnsiTheme="majorHAnsi"/>
          <w:b/>
          <w:sz w:val="22"/>
          <w:szCs w:val="22"/>
        </w:rPr>
        <w:t xml:space="preserve"> Inventarisatie Veiligheids- en gezondheidsrisico's </w:t>
      </w:r>
    </w:p>
    <w:p w14:paraId="440F1E5D" w14:textId="4C8B50B2" w:rsidR="00154C0D" w:rsidRPr="000207A0" w:rsidRDefault="00E33171"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hanging="426"/>
        <w:rPr>
          <w:rFonts w:asciiTheme="majorHAnsi" w:eastAsia="Arial" w:hAnsiTheme="majorHAnsi"/>
          <w:sz w:val="22"/>
          <w:szCs w:val="22"/>
        </w:rPr>
      </w:pPr>
      <w:r w:rsidRPr="000207A0">
        <w:rPr>
          <w:rFonts w:asciiTheme="majorHAnsi" w:eastAsia="Arial" w:hAnsiTheme="majorHAnsi"/>
          <w:sz w:val="22"/>
          <w:szCs w:val="22"/>
        </w:rPr>
        <w:t xml:space="preserve">        </w:t>
      </w:r>
      <w:r w:rsidR="00154C0D" w:rsidRPr="000207A0">
        <w:rPr>
          <w:rFonts w:asciiTheme="majorHAnsi" w:eastAsia="Arial" w:hAnsiTheme="majorHAnsi"/>
          <w:sz w:val="22"/>
          <w:szCs w:val="22"/>
        </w:rPr>
        <w:t xml:space="preserve">Het inventariseren van veiligheids- en gezondheidsrisico's m.b.t. het gebouw  vindt plaats aan de  </w:t>
      </w:r>
    </w:p>
    <w:p w14:paraId="130CAECE" w14:textId="77777777" w:rsidR="00154C0D" w:rsidRPr="000207A0" w:rsidRDefault="00154C0D"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hanging="426"/>
        <w:rPr>
          <w:rFonts w:asciiTheme="majorHAnsi" w:eastAsia="Arial" w:hAnsiTheme="majorHAnsi"/>
          <w:sz w:val="22"/>
          <w:szCs w:val="22"/>
        </w:rPr>
      </w:pPr>
      <w:r w:rsidRPr="000207A0">
        <w:rPr>
          <w:rFonts w:asciiTheme="majorHAnsi" w:eastAsia="Arial" w:hAnsiTheme="majorHAnsi"/>
          <w:sz w:val="22"/>
          <w:szCs w:val="22"/>
        </w:rPr>
        <w:t xml:space="preserve">        hand van het Plan van Aanpak ontwikkeld in samenwerking met het Nederlands Instituut voor </w:t>
      </w:r>
    </w:p>
    <w:p w14:paraId="689AC038" w14:textId="77777777" w:rsidR="00154C0D" w:rsidRPr="000207A0" w:rsidRDefault="00154C0D"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hanging="426"/>
        <w:rPr>
          <w:rFonts w:asciiTheme="majorHAnsi" w:eastAsia="Arial" w:hAnsiTheme="majorHAnsi"/>
          <w:sz w:val="22"/>
          <w:szCs w:val="22"/>
        </w:rPr>
      </w:pPr>
      <w:r w:rsidRPr="000207A0">
        <w:rPr>
          <w:rFonts w:asciiTheme="majorHAnsi" w:eastAsia="Arial" w:hAnsiTheme="majorHAnsi"/>
          <w:sz w:val="22"/>
          <w:szCs w:val="22"/>
        </w:rPr>
        <w:t xml:space="preserve">        Schoolveiligheid (NISHV). </w:t>
      </w:r>
    </w:p>
    <w:p w14:paraId="13CD04B4" w14:textId="77777777" w:rsidR="00154C0D" w:rsidRPr="000207A0" w:rsidRDefault="00154C0D"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3B3A377F" w14:textId="1A63AB9C" w:rsidR="00154C0D" w:rsidRPr="000207A0" w:rsidRDefault="000207A0"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2</w:t>
      </w:r>
      <w:r w:rsidR="005E72F8" w:rsidRPr="000207A0">
        <w:rPr>
          <w:rFonts w:asciiTheme="majorHAnsi" w:eastAsia="Arial" w:hAnsiTheme="majorHAnsi"/>
          <w:b/>
          <w:sz w:val="22"/>
          <w:szCs w:val="22"/>
        </w:rPr>
        <w:t>.2</w:t>
      </w:r>
      <w:r w:rsidR="00C93A2B" w:rsidRPr="000207A0">
        <w:rPr>
          <w:rFonts w:asciiTheme="majorHAnsi" w:eastAsia="Arial" w:hAnsiTheme="majorHAnsi"/>
          <w:b/>
          <w:sz w:val="22"/>
          <w:szCs w:val="22"/>
        </w:rPr>
        <w:t>.4</w:t>
      </w:r>
      <w:r w:rsidR="00154C0D" w:rsidRPr="000207A0">
        <w:rPr>
          <w:rFonts w:asciiTheme="majorHAnsi" w:eastAsia="Arial" w:hAnsiTheme="majorHAnsi"/>
          <w:b/>
          <w:sz w:val="22"/>
          <w:szCs w:val="22"/>
        </w:rPr>
        <w:t xml:space="preserve"> Roken in en om de school</w:t>
      </w:r>
    </w:p>
    <w:p w14:paraId="336F2C29" w14:textId="3C3D14E0" w:rsidR="00154C0D" w:rsidRPr="000207A0" w:rsidRDefault="00451706"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In de sc</w:t>
      </w:r>
      <w:r w:rsidR="00C12CCC">
        <w:rPr>
          <w:rFonts w:asciiTheme="majorHAnsi" w:eastAsia="Arial" w:hAnsiTheme="majorHAnsi"/>
          <w:sz w:val="22"/>
          <w:szCs w:val="22"/>
        </w:rPr>
        <w:t>hool geldt een rookverbod.</w:t>
      </w:r>
      <w:r w:rsidR="00266076">
        <w:rPr>
          <w:rFonts w:asciiTheme="majorHAnsi" w:eastAsia="Arial" w:hAnsiTheme="majorHAnsi"/>
          <w:sz w:val="22"/>
          <w:szCs w:val="22"/>
        </w:rPr>
        <w:t xml:space="preserve"> Leerkrachten roken buiten, vanuit hun voorbeeldfunctie, niet in het bijzijn en zicht van leerlingen. </w:t>
      </w:r>
    </w:p>
    <w:p w14:paraId="4AFDED2C" w14:textId="77777777" w:rsidR="00154C0D" w:rsidRDefault="00154C0D" w:rsidP="000207A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2F576078" w14:textId="36FBEF94" w:rsidR="00154C0D" w:rsidRPr="000207A0" w:rsidRDefault="000207A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2"/>
          <w:szCs w:val="22"/>
        </w:rPr>
      </w:pPr>
      <w:r>
        <w:rPr>
          <w:rFonts w:asciiTheme="majorHAnsi" w:hAnsiTheme="majorHAnsi"/>
          <w:b/>
          <w:sz w:val="22"/>
          <w:szCs w:val="22"/>
        </w:rPr>
        <w:t>2</w:t>
      </w:r>
      <w:r w:rsidR="005E72F8" w:rsidRPr="000207A0">
        <w:rPr>
          <w:rFonts w:asciiTheme="majorHAnsi" w:hAnsiTheme="majorHAnsi"/>
          <w:b/>
          <w:sz w:val="22"/>
          <w:szCs w:val="22"/>
        </w:rPr>
        <w:t xml:space="preserve">.3 </w:t>
      </w:r>
      <w:r w:rsidR="00C93A2B" w:rsidRPr="000207A0">
        <w:rPr>
          <w:rFonts w:asciiTheme="majorHAnsi" w:hAnsiTheme="majorHAnsi"/>
          <w:b/>
          <w:sz w:val="22"/>
          <w:szCs w:val="22"/>
        </w:rPr>
        <w:t>Toezicht en surveillance</w:t>
      </w:r>
    </w:p>
    <w:p w14:paraId="28F5B19F" w14:textId="0E569957" w:rsidR="00C5505F"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trike/>
          <w:sz w:val="22"/>
          <w:szCs w:val="22"/>
        </w:rPr>
      </w:pPr>
      <w:r w:rsidRPr="000207A0">
        <w:rPr>
          <w:rFonts w:asciiTheme="majorHAnsi" w:eastAsia="Arial" w:hAnsiTheme="majorHAnsi"/>
          <w:sz w:val="22"/>
          <w:szCs w:val="22"/>
        </w:rPr>
        <w:t xml:space="preserve">Toezicht </w:t>
      </w:r>
      <w:r w:rsidR="00C5505F" w:rsidRPr="000207A0">
        <w:rPr>
          <w:rFonts w:asciiTheme="majorHAnsi" w:eastAsia="Arial" w:hAnsiTheme="majorHAnsi"/>
          <w:sz w:val="22"/>
          <w:szCs w:val="22"/>
        </w:rPr>
        <w:t>in en om de school door leerkrachten, medewerkers, onderwijsondersteunend personeel en andere betrokkenen als TSO medewerkers</w:t>
      </w:r>
      <w:r w:rsidR="00266076">
        <w:rPr>
          <w:rFonts w:asciiTheme="majorHAnsi" w:eastAsia="Arial" w:hAnsiTheme="majorHAnsi"/>
          <w:sz w:val="22"/>
          <w:szCs w:val="22"/>
        </w:rPr>
        <w:t>,</w:t>
      </w:r>
      <w:r w:rsidR="00C5505F" w:rsidRPr="000207A0">
        <w:rPr>
          <w:rFonts w:asciiTheme="majorHAnsi" w:eastAsia="Arial" w:hAnsiTheme="majorHAnsi"/>
          <w:sz w:val="22"/>
          <w:szCs w:val="22"/>
        </w:rPr>
        <w:t xml:space="preserve"> </w:t>
      </w:r>
      <w:r w:rsidR="002B7E9D" w:rsidRPr="000207A0">
        <w:rPr>
          <w:rFonts w:asciiTheme="majorHAnsi" w:eastAsia="Arial" w:hAnsiTheme="majorHAnsi"/>
          <w:sz w:val="22"/>
          <w:szCs w:val="22"/>
        </w:rPr>
        <w:t>is van invloed op de veiligheid. Toezicht kan in</w:t>
      </w:r>
      <w:r w:rsidR="00B65873" w:rsidRPr="000207A0">
        <w:rPr>
          <w:rFonts w:asciiTheme="majorHAnsi" w:eastAsia="Arial" w:hAnsiTheme="majorHAnsi"/>
          <w:sz w:val="22"/>
          <w:szCs w:val="22"/>
        </w:rPr>
        <w:t>cidenten helpen voorkomen en kan</w:t>
      </w:r>
      <w:r w:rsidR="002B7E9D" w:rsidRPr="000207A0">
        <w:rPr>
          <w:rFonts w:asciiTheme="majorHAnsi" w:eastAsia="Arial" w:hAnsiTheme="majorHAnsi"/>
          <w:sz w:val="22"/>
          <w:szCs w:val="22"/>
        </w:rPr>
        <w:t xml:space="preserve"> doeltreffend optreden bij incidenten bevorderen. </w:t>
      </w:r>
    </w:p>
    <w:p w14:paraId="0E50812E" w14:textId="3352C5E3" w:rsidR="002D358D" w:rsidRPr="00A47EE9" w:rsidRDefault="00C5505F" w:rsidP="00A47EE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Alle betrokkenen</w:t>
      </w:r>
      <w:r w:rsidR="00154C0D" w:rsidRPr="000207A0">
        <w:rPr>
          <w:rFonts w:asciiTheme="majorHAnsi" w:eastAsia="Arial" w:hAnsiTheme="majorHAnsi"/>
          <w:sz w:val="22"/>
          <w:szCs w:val="22"/>
        </w:rPr>
        <w:t xml:space="preserve"> op sc</w:t>
      </w:r>
      <w:r w:rsidRPr="000207A0">
        <w:rPr>
          <w:rFonts w:asciiTheme="majorHAnsi" w:eastAsia="Arial" w:hAnsiTheme="majorHAnsi"/>
          <w:sz w:val="22"/>
          <w:szCs w:val="22"/>
        </w:rPr>
        <w:t>hool hebben</w:t>
      </w:r>
      <w:r w:rsidR="00154C0D" w:rsidRPr="000207A0">
        <w:rPr>
          <w:rFonts w:asciiTheme="majorHAnsi" w:eastAsia="Arial" w:hAnsiTheme="majorHAnsi"/>
          <w:sz w:val="22"/>
          <w:szCs w:val="22"/>
        </w:rPr>
        <w:t xml:space="preserve"> op een of andere manier een toezichthoudende taak, zowel binnen als buiten de lessen. Het is op school voor </w:t>
      </w:r>
      <w:r w:rsidRPr="000207A0">
        <w:rPr>
          <w:rFonts w:asciiTheme="majorHAnsi" w:eastAsia="Arial" w:hAnsiTheme="majorHAnsi"/>
          <w:sz w:val="22"/>
          <w:szCs w:val="22"/>
        </w:rPr>
        <w:t>iedereen</w:t>
      </w:r>
      <w:r w:rsidR="00154C0D" w:rsidRPr="000207A0">
        <w:rPr>
          <w:rFonts w:asciiTheme="majorHAnsi" w:eastAsia="Arial" w:hAnsiTheme="majorHAnsi"/>
          <w:sz w:val="22"/>
          <w:szCs w:val="22"/>
        </w:rPr>
        <w:t xml:space="preserve"> duidelijk wat hun toezichthoudende taak inhoudt.</w:t>
      </w:r>
      <w:r w:rsidR="00266076">
        <w:rPr>
          <w:rFonts w:asciiTheme="majorHAnsi" w:eastAsia="Arial" w:hAnsiTheme="majorHAnsi"/>
          <w:sz w:val="22"/>
          <w:szCs w:val="22"/>
        </w:rPr>
        <w:t xml:space="preserve"> </w:t>
      </w:r>
      <w:r w:rsidR="00266076" w:rsidRPr="00266076">
        <w:rPr>
          <w:rFonts w:asciiTheme="majorHAnsi" w:hAnsiTheme="majorHAnsi"/>
          <w:sz w:val="22"/>
          <w:szCs w:val="22"/>
        </w:rPr>
        <w:t xml:space="preserve">De stelregel </w:t>
      </w:r>
      <w:r w:rsidR="00154C0D" w:rsidRPr="00266076">
        <w:rPr>
          <w:rFonts w:asciiTheme="majorHAnsi" w:hAnsiTheme="majorHAnsi"/>
          <w:sz w:val="22"/>
          <w:szCs w:val="22"/>
        </w:rPr>
        <w:t>is:</w:t>
      </w:r>
      <w:r w:rsidR="00154C0D" w:rsidRPr="000207A0">
        <w:rPr>
          <w:rFonts w:asciiTheme="majorHAnsi" w:hAnsiTheme="majorHAnsi"/>
          <w:b/>
          <w:sz w:val="22"/>
          <w:szCs w:val="22"/>
        </w:rPr>
        <w:t xml:space="preserve"> </w:t>
      </w:r>
      <w:r w:rsidR="00154C0D" w:rsidRPr="0008039B">
        <w:rPr>
          <w:rFonts w:asciiTheme="majorHAnsi" w:hAnsiTheme="majorHAnsi"/>
          <w:i/>
          <w:sz w:val="22"/>
          <w:szCs w:val="22"/>
          <w:u w:val="single"/>
        </w:rPr>
        <w:t>Waar kinderen zijn</w:t>
      </w:r>
      <w:r w:rsidR="00110C8B" w:rsidRPr="0008039B">
        <w:rPr>
          <w:rFonts w:asciiTheme="majorHAnsi" w:hAnsiTheme="majorHAnsi"/>
          <w:i/>
          <w:sz w:val="22"/>
          <w:szCs w:val="22"/>
          <w:u w:val="single"/>
        </w:rPr>
        <w:t>,</w:t>
      </w:r>
      <w:r w:rsidR="00154C0D" w:rsidRPr="0008039B">
        <w:rPr>
          <w:rFonts w:asciiTheme="majorHAnsi" w:hAnsiTheme="majorHAnsi"/>
          <w:i/>
          <w:sz w:val="22"/>
          <w:szCs w:val="22"/>
          <w:u w:val="single"/>
        </w:rPr>
        <w:t xml:space="preserve"> is toezicht.</w:t>
      </w:r>
      <w:r w:rsidR="00154C0D" w:rsidRPr="000207A0">
        <w:rPr>
          <w:rFonts w:asciiTheme="majorHAnsi" w:hAnsiTheme="majorHAnsi"/>
          <w:b/>
          <w:sz w:val="22"/>
          <w:szCs w:val="22"/>
        </w:rPr>
        <w:br/>
      </w:r>
    </w:p>
    <w:p w14:paraId="032D304F" w14:textId="5319777E" w:rsidR="00027D2C" w:rsidRPr="000207A0" w:rsidRDefault="000207A0" w:rsidP="000207A0">
      <w:pPr>
        <w:pStyle w:val="Geenafstand"/>
        <w:rPr>
          <w:rFonts w:asciiTheme="majorHAnsi" w:hAnsiTheme="majorHAnsi"/>
          <w:b/>
        </w:rPr>
      </w:pPr>
      <w:r>
        <w:rPr>
          <w:rFonts w:asciiTheme="majorHAnsi" w:hAnsiTheme="majorHAnsi"/>
          <w:b/>
        </w:rPr>
        <w:t>2</w:t>
      </w:r>
      <w:r w:rsidR="00A47EE9">
        <w:rPr>
          <w:rFonts w:asciiTheme="majorHAnsi" w:hAnsiTheme="majorHAnsi"/>
          <w:b/>
        </w:rPr>
        <w:t>.4</w:t>
      </w:r>
      <w:r w:rsidR="00154C0D" w:rsidRPr="000207A0">
        <w:rPr>
          <w:rFonts w:asciiTheme="majorHAnsi" w:hAnsiTheme="majorHAnsi"/>
          <w:b/>
        </w:rPr>
        <w:t xml:space="preserve">  Ongevallen</w:t>
      </w:r>
    </w:p>
    <w:p w14:paraId="043EDB7B" w14:textId="3DF289EE" w:rsidR="00154C0D" w:rsidRPr="000207A0" w:rsidRDefault="00154C0D" w:rsidP="000207A0">
      <w:pPr>
        <w:pStyle w:val="Geenafstand"/>
        <w:rPr>
          <w:rFonts w:asciiTheme="majorHAnsi" w:hAnsiTheme="majorHAnsi"/>
          <w:b/>
        </w:rPr>
      </w:pPr>
      <w:r w:rsidRPr="000207A0">
        <w:rPr>
          <w:rFonts w:asciiTheme="majorHAnsi" w:eastAsia="Arial" w:hAnsiTheme="majorHAnsi"/>
        </w:rPr>
        <w:t>Bij een ongeval is het van groot belang dat er een goede coördinatie is en dat er zorgvuldig wor</w:t>
      </w:r>
      <w:r w:rsidR="004F4924">
        <w:rPr>
          <w:rFonts w:asciiTheme="majorHAnsi" w:eastAsia="Arial" w:hAnsiTheme="majorHAnsi"/>
        </w:rPr>
        <w:t>dt gehandeld</w:t>
      </w:r>
      <w:r w:rsidRPr="000207A0">
        <w:rPr>
          <w:rFonts w:asciiTheme="majorHAnsi" w:eastAsia="Arial" w:hAnsiTheme="majorHAnsi"/>
        </w:rPr>
        <w:t xml:space="preserve">. Er is een belangrijke rol weggelegd voor de schoolhulpverlening (SHV). </w:t>
      </w:r>
    </w:p>
    <w:p w14:paraId="0A88E0C7" w14:textId="77777777" w:rsidR="000207A0" w:rsidRPr="000207A0" w:rsidRDefault="000207A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7A76BA26" w14:textId="01BF45C5" w:rsidR="00154C0D" w:rsidRPr="000207A0" w:rsidRDefault="000207A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Pr>
          <w:rFonts w:asciiTheme="majorHAnsi" w:hAnsiTheme="majorHAnsi"/>
          <w:b/>
          <w:sz w:val="22"/>
          <w:szCs w:val="22"/>
        </w:rPr>
        <w:t>2</w:t>
      </w:r>
      <w:r w:rsidR="00A47EE9">
        <w:rPr>
          <w:rFonts w:asciiTheme="majorHAnsi" w:hAnsiTheme="majorHAnsi"/>
          <w:b/>
          <w:sz w:val="22"/>
          <w:szCs w:val="22"/>
        </w:rPr>
        <w:t>.5</w:t>
      </w:r>
      <w:r w:rsidR="00154C0D" w:rsidRPr="000207A0">
        <w:rPr>
          <w:rFonts w:asciiTheme="majorHAnsi" w:hAnsiTheme="majorHAnsi"/>
          <w:b/>
          <w:sz w:val="22"/>
          <w:szCs w:val="22"/>
        </w:rPr>
        <w:t xml:space="preserve">  Ontruiming</w:t>
      </w:r>
    </w:p>
    <w:p w14:paraId="2AB697BC" w14:textId="77777777" w:rsidR="0053484F"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De school heeft een ontruimingsplan dat jaarlijks wordt geoefend</w:t>
      </w:r>
      <w:r w:rsidRPr="000207A0">
        <w:rPr>
          <w:rFonts w:asciiTheme="majorHAnsi" w:hAnsiTheme="majorHAnsi"/>
          <w:i/>
          <w:sz w:val="22"/>
          <w:szCs w:val="22"/>
        </w:rPr>
        <w:t>.</w:t>
      </w:r>
      <w:r w:rsidRPr="000207A0">
        <w:rPr>
          <w:rFonts w:asciiTheme="majorHAnsi" w:hAnsiTheme="majorHAnsi"/>
          <w:sz w:val="22"/>
          <w:szCs w:val="22"/>
        </w:rPr>
        <w:t xml:space="preserve"> De school voldoet aan de gebruiksvergunning.</w:t>
      </w:r>
    </w:p>
    <w:p w14:paraId="097E5CBA" w14:textId="77777777" w:rsidR="00A47EE9" w:rsidRDefault="00A47EE9"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5F41F23B" w14:textId="4D7DBF3B" w:rsidR="00A47EE9" w:rsidRPr="000207A0" w:rsidRDefault="00A47EE9" w:rsidP="00A47EE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Pr>
          <w:rFonts w:asciiTheme="majorHAnsi" w:hAnsiTheme="majorHAnsi"/>
          <w:b/>
          <w:sz w:val="22"/>
          <w:szCs w:val="22"/>
        </w:rPr>
        <w:t>2.6</w:t>
      </w:r>
      <w:r w:rsidRPr="000207A0">
        <w:rPr>
          <w:rFonts w:asciiTheme="majorHAnsi" w:hAnsiTheme="majorHAnsi"/>
          <w:b/>
          <w:sz w:val="22"/>
          <w:szCs w:val="22"/>
        </w:rPr>
        <w:t xml:space="preserve">  Schade</w:t>
      </w:r>
    </w:p>
    <w:p w14:paraId="4FB7F514" w14:textId="270A0758" w:rsidR="00A47EE9" w:rsidRDefault="00A47EE9"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 xml:space="preserve">Fluenta heeft voor al haar scholen via Verus een verzekeringspakket afgesloten bestaande uit een ongevallen- en een aansprakelijkheidsverzekering. In de schoolgids worden deze verzekeringsvormen nader uitgewerkt.  </w:t>
      </w:r>
    </w:p>
    <w:p w14:paraId="785D8C83" w14:textId="77777777" w:rsidR="00692960" w:rsidRDefault="0069296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1F69F0AD" w14:textId="39E7E362" w:rsidR="0063583A" w:rsidRPr="0053484F" w:rsidRDefault="000207A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Pr>
          <w:rFonts w:asciiTheme="majorHAnsi" w:hAnsiTheme="majorHAnsi"/>
          <w:b/>
          <w:sz w:val="28"/>
          <w:szCs w:val="28"/>
        </w:rPr>
        <w:t>3</w:t>
      </w:r>
      <w:r w:rsidR="0063583A" w:rsidRPr="000207A0">
        <w:rPr>
          <w:rFonts w:asciiTheme="majorHAnsi" w:hAnsiTheme="majorHAnsi"/>
          <w:b/>
          <w:sz w:val="28"/>
          <w:szCs w:val="28"/>
        </w:rPr>
        <w:t xml:space="preserve">. COÖRDINATIE </w:t>
      </w:r>
      <w:r w:rsidR="00983A6C">
        <w:rPr>
          <w:rFonts w:asciiTheme="majorHAnsi" w:hAnsiTheme="majorHAnsi"/>
          <w:b/>
          <w:sz w:val="28"/>
          <w:szCs w:val="28"/>
        </w:rPr>
        <w:t xml:space="preserve">EN REGISTRATIE </w:t>
      </w:r>
    </w:p>
    <w:p w14:paraId="3E42E6BA" w14:textId="53DCDD6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eastAsia="Arial" w:hAnsiTheme="majorHAnsi"/>
          <w:sz w:val="22"/>
          <w:szCs w:val="22"/>
        </w:rPr>
      </w:pPr>
      <w:r w:rsidRPr="000207A0">
        <w:rPr>
          <w:rFonts w:asciiTheme="majorHAnsi" w:eastAsia="Arial" w:hAnsiTheme="majorHAnsi"/>
          <w:sz w:val="22"/>
          <w:szCs w:val="22"/>
        </w:rPr>
        <w:t>Een goede organisatie met duidelijke regels en een voorspelbaar en betrouwbaar positief klimaat in school is onontbeerlijk om adequaat te kunnen optreden op het terrein van veiligheid in de brede zin van het woord. Formeel is het bestuur van de school hiervoor verantwoordelijk. In de meeste gevallen echter is de directeur gemandateerd voor Arbo-zak</w:t>
      </w:r>
      <w:r w:rsidR="00BE57B8">
        <w:rPr>
          <w:rFonts w:asciiTheme="majorHAnsi" w:eastAsia="Arial" w:hAnsiTheme="majorHAnsi"/>
          <w:sz w:val="22"/>
          <w:szCs w:val="22"/>
        </w:rPr>
        <w:t>en en/of veiligheidszaken, al dan</w:t>
      </w:r>
      <w:r w:rsidRPr="000207A0">
        <w:rPr>
          <w:rFonts w:asciiTheme="majorHAnsi" w:eastAsia="Arial" w:hAnsiTheme="majorHAnsi"/>
          <w:sz w:val="22"/>
          <w:szCs w:val="22"/>
        </w:rPr>
        <w:t xml:space="preserve"> niet gesteund door een van het bestuur afkomstig beleidsplan.</w:t>
      </w:r>
      <w:r w:rsidRPr="000207A0">
        <w:rPr>
          <w:rFonts w:asciiTheme="majorHAnsi" w:eastAsia="Arial" w:hAnsiTheme="majorHAnsi"/>
          <w:sz w:val="22"/>
          <w:szCs w:val="22"/>
        </w:rPr>
        <w:br/>
      </w:r>
    </w:p>
    <w:p w14:paraId="279A4B28" w14:textId="5E0780B4" w:rsidR="0063583A" w:rsidRPr="000207A0" w:rsidRDefault="00BE57B8"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Pr>
          <w:rFonts w:asciiTheme="majorHAnsi" w:hAnsiTheme="majorHAnsi"/>
          <w:b/>
          <w:sz w:val="22"/>
          <w:szCs w:val="22"/>
        </w:rPr>
        <w:t>3</w:t>
      </w:r>
      <w:r w:rsidR="0063583A" w:rsidRPr="000207A0">
        <w:rPr>
          <w:rFonts w:asciiTheme="majorHAnsi" w:hAnsiTheme="majorHAnsi"/>
          <w:b/>
          <w:sz w:val="22"/>
          <w:szCs w:val="22"/>
        </w:rPr>
        <w:t>.1  Schoolleiding</w:t>
      </w:r>
    </w:p>
    <w:p w14:paraId="65421259"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eastAsia="Arial" w:hAnsiTheme="majorHAnsi"/>
          <w:sz w:val="22"/>
          <w:szCs w:val="22"/>
        </w:rPr>
      </w:pPr>
      <w:r w:rsidRPr="000207A0">
        <w:rPr>
          <w:rFonts w:asciiTheme="majorHAnsi" w:eastAsia="Arial" w:hAnsiTheme="majorHAnsi"/>
          <w:sz w:val="22"/>
          <w:szCs w:val="22"/>
        </w:rPr>
        <w:t>De directeur heeft de plicht zaken op het terrein van sociale en fysieke veiligheid van personeelsleden en leerlingen goed te organiseren en zorgvuldig in te bedden in de school.</w:t>
      </w:r>
    </w:p>
    <w:p w14:paraId="2102D7EF" w14:textId="77777777" w:rsidR="00E734C4"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eastAsia="Arial" w:hAnsiTheme="majorHAnsi"/>
          <w:sz w:val="22"/>
          <w:szCs w:val="22"/>
        </w:rPr>
      </w:pPr>
      <w:r w:rsidRPr="000207A0">
        <w:rPr>
          <w:rFonts w:asciiTheme="majorHAnsi" w:eastAsia="Arial" w:hAnsiTheme="majorHAnsi"/>
          <w:sz w:val="22"/>
          <w:szCs w:val="22"/>
        </w:rPr>
        <w:t>De schoolleiding legt de praktische uitv</w:t>
      </w:r>
      <w:r w:rsidR="00986793">
        <w:rPr>
          <w:rFonts w:asciiTheme="majorHAnsi" w:eastAsia="Arial" w:hAnsiTheme="majorHAnsi"/>
          <w:sz w:val="22"/>
          <w:szCs w:val="22"/>
        </w:rPr>
        <w:t>oering van sociale veiligheid,</w:t>
      </w:r>
      <w:r w:rsidRPr="000207A0">
        <w:rPr>
          <w:rFonts w:asciiTheme="majorHAnsi" w:eastAsia="Arial" w:hAnsiTheme="majorHAnsi"/>
          <w:sz w:val="22"/>
          <w:szCs w:val="22"/>
        </w:rPr>
        <w:t xml:space="preserve"> de Arbowet en het Arbo-besluit in handen van respectievelijk een coördinator/ aanspreekpunt in het kader van </w:t>
      </w:r>
      <w:r w:rsidR="00453CD7">
        <w:rPr>
          <w:rFonts w:asciiTheme="majorHAnsi" w:eastAsia="Arial" w:hAnsiTheme="majorHAnsi"/>
          <w:sz w:val="22"/>
          <w:szCs w:val="22"/>
        </w:rPr>
        <w:t>het tegengaan van pesten</w:t>
      </w:r>
      <w:r w:rsidR="00986793">
        <w:rPr>
          <w:rFonts w:asciiTheme="majorHAnsi" w:eastAsia="Arial" w:hAnsiTheme="majorHAnsi"/>
          <w:sz w:val="22"/>
          <w:szCs w:val="22"/>
        </w:rPr>
        <w:t xml:space="preserve"> en een preventiemedewerker. </w:t>
      </w:r>
    </w:p>
    <w:p w14:paraId="32C6D1D9" w14:textId="0522B1BC"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eastAsia="Arial" w:hAnsiTheme="majorHAnsi"/>
          <w:sz w:val="22"/>
          <w:szCs w:val="22"/>
        </w:rPr>
      </w:pPr>
      <w:r w:rsidRPr="000207A0">
        <w:rPr>
          <w:rFonts w:asciiTheme="majorHAnsi" w:eastAsia="Arial" w:hAnsiTheme="majorHAnsi"/>
          <w:sz w:val="22"/>
          <w:szCs w:val="22"/>
        </w:rPr>
        <w:t xml:space="preserve">De preventiemedewerker wordt weer gesteund door het netwerk preventiemedewerkers binnen stichting Fluenta.  </w:t>
      </w:r>
    </w:p>
    <w:p w14:paraId="690543BB" w14:textId="4FDC7283" w:rsidR="00E734C4" w:rsidRDefault="00E734C4"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eastAsia="Arial" w:hAnsiTheme="majorHAnsi"/>
          <w:sz w:val="22"/>
          <w:szCs w:val="22"/>
        </w:rPr>
      </w:pPr>
      <w:r>
        <w:rPr>
          <w:rFonts w:asciiTheme="majorHAnsi" w:eastAsia="Arial" w:hAnsiTheme="majorHAnsi"/>
          <w:sz w:val="22"/>
          <w:szCs w:val="22"/>
        </w:rPr>
        <w:t xml:space="preserve">De coördinator en/of </w:t>
      </w:r>
      <w:r w:rsidR="0063583A" w:rsidRPr="000207A0">
        <w:rPr>
          <w:rFonts w:asciiTheme="majorHAnsi" w:eastAsia="Arial" w:hAnsiTheme="majorHAnsi"/>
          <w:sz w:val="22"/>
          <w:szCs w:val="22"/>
        </w:rPr>
        <w:t xml:space="preserve">aanspreekpunt in het kader van </w:t>
      </w:r>
      <w:r w:rsidR="00453CD7">
        <w:rPr>
          <w:rFonts w:asciiTheme="majorHAnsi" w:eastAsia="Arial" w:hAnsiTheme="majorHAnsi"/>
          <w:sz w:val="22"/>
          <w:szCs w:val="22"/>
        </w:rPr>
        <w:t xml:space="preserve">het tegengaan van </w:t>
      </w:r>
      <w:r w:rsidR="0063583A" w:rsidRPr="000207A0">
        <w:rPr>
          <w:rFonts w:asciiTheme="majorHAnsi" w:eastAsia="Arial" w:hAnsiTheme="majorHAnsi"/>
          <w:sz w:val="22"/>
          <w:szCs w:val="22"/>
        </w:rPr>
        <w:t>pest</w:t>
      </w:r>
      <w:r w:rsidR="00453CD7">
        <w:rPr>
          <w:rFonts w:asciiTheme="majorHAnsi" w:eastAsia="Arial" w:hAnsiTheme="majorHAnsi"/>
          <w:sz w:val="22"/>
          <w:szCs w:val="22"/>
        </w:rPr>
        <w:t>en</w:t>
      </w:r>
      <w:r w:rsidR="0063583A" w:rsidRPr="000207A0">
        <w:rPr>
          <w:rFonts w:asciiTheme="majorHAnsi" w:eastAsia="Arial" w:hAnsiTheme="majorHAnsi"/>
          <w:sz w:val="22"/>
          <w:szCs w:val="22"/>
        </w:rPr>
        <w:t xml:space="preserve"> kan zijn de interne</w:t>
      </w:r>
      <w:r>
        <w:rPr>
          <w:rFonts w:asciiTheme="majorHAnsi" w:eastAsia="Arial" w:hAnsiTheme="majorHAnsi"/>
          <w:sz w:val="22"/>
          <w:szCs w:val="22"/>
        </w:rPr>
        <w:t xml:space="preserve"> contactpersoon van de school, </w:t>
      </w:r>
      <w:r w:rsidR="0063583A" w:rsidRPr="000207A0">
        <w:rPr>
          <w:rFonts w:asciiTheme="majorHAnsi" w:eastAsia="Arial" w:hAnsiTheme="majorHAnsi"/>
          <w:sz w:val="22"/>
          <w:szCs w:val="22"/>
        </w:rPr>
        <w:t>de kanjercoördinator op scholen die het</w:t>
      </w:r>
      <w:r>
        <w:rPr>
          <w:rFonts w:asciiTheme="majorHAnsi" w:eastAsia="Arial" w:hAnsiTheme="majorHAnsi"/>
          <w:sz w:val="22"/>
          <w:szCs w:val="22"/>
        </w:rPr>
        <w:t xml:space="preserve"> predicaat Kanjerschool dragen of een andere persoon met verantwoordelijkheden voor veiligheid. </w:t>
      </w:r>
    </w:p>
    <w:p w14:paraId="106D52CB" w14:textId="3AD4E4B2" w:rsidR="0063583A" w:rsidRPr="00986793" w:rsidRDefault="00E734C4"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eastAsia="Arial" w:hAnsiTheme="majorHAnsi"/>
          <w:sz w:val="22"/>
          <w:szCs w:val="22"/>
        </w:rPr>
      </w:pPr>
      <w:r>
        <w:rPr>
          <w:rFonts w:asciiTheme="majorHAnsi" w:eastAsia="Arial" w:hAnsiTheme="majorHAnsi"/>
          <w:sz w:val="22"/>
          <w:szCs w:val="22"/>
        </w:rPr>
        <w:t xml:space="preserve">Afhankelijk van wie welke taken gaat uitvoeren dient de school heldere kaders </w:t>
      </w:r>
      <w:r w:rsidR="000F4664">
        <w:rPr>
          <w:rFonts w:asciiTheme="majorHAnsi" w:eastAsia="Arial" w:hAnsiTheme="majorHAnsi"/>
          <w:sz w:val="22"/>
          <w:szCs w:val="22"/>
        </w:rPr>
        <w:t xml:space="preserve">te </w:t>
      </w:r>
      <w:r>
        <w:rPr>
          <w:rFonts w:asciiTheme="majorHAnsi" w:eastAsia="Arial" w:hAnsiTheme="majorHAnsi"/>
          <w:sz w:val="22"/>
          <w:szCs w:val="22"/>
        </w:rPr>
        <w:t xml:space="preserve">formuleren. Goede afstemming is in deze een voorwaarde. </w:t>
      </w:r>
      <w:r w:rsidR="0063583A" w:rsidRPr="000207A0">
        <w:rPr>
          <w:rFonts w:asciiTheme="majorHAnsi" w:eastAsia="Arial" w:hAnsiTheme="majorHAnsi"/>
          <w:sz w:val="22"/>
          <w:szCs w:val="22"/>
        </w:rPr>
        <w:br/>
      </w:r>
    </w:p>
    <w:p w14:paraId="4D0DEADF" w14:textId="48CEB205"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i/>
          <w:sz w:val="22"/>
          <w:szCs w:val="22"/>
        </w:rPr>
      </w:pPr>
      <w:r w:rsidRPr="00986793">
        <w:rPr>
          <w:rFonts w:asciiTheme="majorHAnsi" w:eastAsia="Arial" w:hAnsiTheme="majorHAnsi"/>
          <w:b/>
          <w:sz w:val="22"/>
          <w:szCs w:val="22"/>
        </w:rPr>
        <w:t>De school heeft een directeur die verantwoordelijk is voor het veiligheidsbeleid in brede zin van het woord en Arbo-zaken. De directeur is gemandateerd door het bevoegd gezag.</w:t>
      </w:r>
      <w:r w:rsidRPr="000207A0">
        <w:rPr>
          <w:rFonts w:asciiTheme="majorHAnsi" w:eastAsia="Arial" w:hAnsiTheme="majorHAnsi"/>
          <w:b/>
          <w:i/>
          <w:sz w:val="22"/>
          <w:szCs w:val="22"/>
        </w:rPr>
        <w:t xml:space="preserve"> </w:t>
      </w:r>
      <w:r w:rsidR="00E734C4">
        <w:rPr>
          <w:rFonts w:asciiTheme="majorHAnsi" w:eastAsia="Arial" w:hAnsiTheme="majorHAnsi"/>
          <w:b/>
          <w:sz w:val="22"/>
          <w:szCs w:val="22"/>
        </w:rPr>
        <w:t xml:space="preserve">De directeur kan derden mandaat verlenen voor het uitvoeren van taken die ontstaan door de wet sociale veiligheid. </w:t>
      </w:r>
      <w:r w:rsidRPr="000207A0">
        <w:rPr>
          <w:rFonts w:asciiTheme="majorHAnsi" w:eastAsia="Arial" w:hAnsiTheme="majorHAnsi"/>
          <w:i/>
          <w:sz w:val="22"/>
          <w:szCs w:val="22"/>
        </w:rPr>
        <w:br/>
      </w:r>
    </w:p>
    <w:p w14:paraId="29F83E89"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De medezeggenschapsraad (MR) van de school oefent controle uit op de uitvoering van het Arbo-plan van aanpak.</w:t>
      </w:r>
      <w:r w:rsidRPr="000207A0">
        <w:rPr>
          <w:rFonts w:asciiTheme="majorHAnsi" w:eastAsia="Arial" w:hAnsiTheme="majorHAnsi"/>
          <w:sz w:val="22"/>
          <w:szCs w:val="22"/>
        </w:rPr>
        <w:br/>
      </w:r>
    </w:p>
    <w:p w14:paraId="3383D939" w14:textId="21A998DA" w:rsidR="0063583A" w:rsidRPr="000207A0" w:rsidRDefault="00986793"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sz w:val="22"/>
          <w:szCs w:val="22"/>
        </w:rPr>
      </w:pPr>
      <w:r>
        <w:rPr>
          <w:rFonts w:asciiTheme="majorHAnsi" w:hAnsiTheme="majorHAnsi"/>
          <w:b/>
          <w:sz w:val="22"/>
          <w:szCs w:val="22"/>
        </w:rPr>
        <w:t>3</w:t>
      </w:r>
      <w:r w:rsidR="0063583A" w:rsidRPr="000207A0">
        <w:rPr>
          <w:rFonts w:asciiTheme="majorHAnsi" w:hAnsiTheme="majorHAnsi"/>
          <w:b/>
          <w:sz w:val="22"/>
          <w:szCs w:val="22"/>
        </w:rPr>
        <w:t>.2  Preventiemedewerker</w:t>
      </w:r>
    </w:p>
    <w:p w14:paraId="6431362C"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0207A0">
        <w:rPr>
          <w:rFonts w:asciiTheme="majorHAnsi" w:hAnsiTheme="majorHAnsi"/>
        </w:rPr>
        <w:t>De uitvoerende taken op ARBO terrein liggen bij de preventiemedewerkers van de scholen.</w:t>
      </w:r>
    </w:p>
    <w:p w14:paraId="4EF8275A" w14:textId="77777777" w:rsidR="0063583A" w:rsidRPr="000207A0" w:rsidRDefault="0063583A" w:rsidP="000207A0">
      <w:pPr>
        <w:pStyle w:val="Geenafstand"/>
        <w:rPr>
          <w:rFonts w:asciiTheme="majorHAnsi" w:hAnsiTheme="majorHAnsi"/>
        </w:rPr>
      </w:pPr>
    </w:p>
    <w:p w14:paraId="210A7AB8" w14:textId="77777777" w:rsidR="0063583A" w:rsidRPr="000207A0" w:rsidRDefault="0063583A" w:rsidP="000207A0">
      <w:pPr>
        <w:pStyle w:val="Geenafstand"/>
        <w:rPr>
          <w:rFonts w:asciiTheme="majorHAnsi" w:hAnsiTheme="majorHAnsi"/>
        </w:rPr>
      </w:pPr>
      <w:r w:rsidRPr="000207A0">
        <w:rPr>
          <w:rFonts w:asciiTheme="majorHAnsi" w:hAnsiTheme="majorHAnsi"/>
        </w:rPr>
        <w:t>Taken en bevoegdheden van de preventiemedewerker:</w:t>
      </w:r>
    </w:p>
    <w:p w14:paraId="2A12A236" w14:textId="77777777"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 xml:space="preserve">treedt op als contactpersoon van de school en overlegt met directie, team en MR en   </w:t>
      </w:r>
    </w:p>
    <w:p w14:paraId="27E5C264" w14:textId="06C3683A" w:rsidR="0063583A" w:rsidRPr="006C4D49" w:rsidRDefault="006864D9" w:rsidP="006864D9">
      <w:pPr>
        <w:pStyle w:val="Geenafstand"/>
        <w:ind w:left="720"/>
        <w:rPr>
          <w:rFonts w:asciiTheme="majorHAnsi" w:hAnsiTheme="majorHAnsi"/>
        </w:rPr>
      </w:pPr>
      <w:r>
        <w:rPr>
          <w:rFonts w:asciiTheme="majorHAnsi" w:hAnsiTheme="majorHAnsi"/>
        </w:rPr>
        <w:t>externe deskundigen</w:t>
      </w:r>
    </w:p>
    <w:p w14:paraId="345F48D3" w14:textId="48E8748F"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 xml:space="preserve">signaleert risico's en coördineert de uitvoering </w:t>
      </w:r>
      <w:r w:rsidR="006864D9">
        <w:rPr>
          <w:rFonts w:asciiTheme="majorHAnsi" w:hAnsiTheme="majorHAnsi"/>
        </w:rPr>
        <w:t>van het Arbobeleid in de school</w:t>
      </w:r>
      <w:r w:rsidRPr="006C4D49">
        <w:rPr>
          <w:rFonts w:asciiTheme="majorHAnsi" w:hAnsiTheme="majorHAnsi"/>
        </w:rPr>
        <w:t xml:space="preserve"> </w:t>
      </w:r>
    </w:p>
    <w:p w14:paraId="46799FF8" w14:textId="75305779"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fungeert als centraal meldpunt voor ongevallen en on</w:t>
      </w:r>
      <w:r w:rsidR="006864D9">
        <w:rPr>
          <w:rFonts w:asciiTheme="majorHAnsi" w:hAnsiTheme="majorHAnsi"/>
        </w:rPr>
        <w:t>veilige situaties in de school</w:t>
      </w:r>
    </w:p>
    <w:p w14:paraId="42FAB45A" w14:textId="77777777"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maakt vanuit de risico-inventarisatie en evaluatie een plan van aanpak op schoolniveau</w:t>
      </w:r>
    </w:p>
    <w:p w14:paraId="26E5B092" w14:textId="77777777"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voert veiligheidscontroles uit</w:t>
      </w:r>
    </w:p>
    <w:p w14:paraId="54B39CA4" w14:textId="77777777"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stelt jaarlijks het plan van aanpak bij</w:t>
      </w:r>
    </w:p>
    <w:p w14:paraId="098D23FC" w14:textId="77777777" w:rsidR="0063583A" w:rsidRPr="006C4D49" w:rsidRDefault="0063583A" w:rsidP="00C1751E">
      <w:pPr>
        <w:pStyle w:val="Geenafstand"/>
        <w:numPr>
          <w:ilvl w:val="0"/>
          <w:numId w:val="6"/>
        </w:numPr>
        <w:rPr>
          <w:rFonts w:asciiTheme="majorHAnsi" w:hAnsiTheme="majorHAnsi"/>
        </w:rPr>
      </w:pPr>
      <w:r w:rsidRPr="006C4D49">
        <w:rPr>
          <w:rFonts w:asciiTheme="majorHAnsi" w:hAnsiTheme="majorHAnsi"/>
        </w:rPr>
        <w:t>maakt deel uit van het netwerk preventiemedewerkers van stichting Fluenta</w:t>
      </w:r>
    </w:p>
    <w:p w14:paraId="06AA3D50" w14:textId="77777777" w:rsidR="0063583A" w:rsidRPr="000207A0" w:rsidRDefault="0063583A" w:rsidP="000207A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b/>
          <w:i/>
          <w:sz w:val="22"/>
          <w:szCs w:val="22"/>
        </w:rPr>
      </w:pPr>
    </w:p>
    <w:p w14:paraId="4BFED378" w14:textId="41AE3964" w:rsidR="0063583A" w:rsidRPr="000207A0" w:rsidRDefault="00986793" w:rsidP="000207A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Pr>
          <w:rFonts w:asciiTheme="majorHAnsi" w:hAnsiTheme="majorHAnsi"/>
          <w:b/>
          <w:sz w:val="22"/>
          <w:szCs w:val="22"/>
        </w:rPr>
        <w:t>3</w:t>
      </w:r>
      <w:r w:rsidR="0063583A" w:rsidRPr="000207A0">
        <w:rPr>
          <w:rFonts w:asciiTheme="majorHAnsi" w:hAnsiTheme="majorHAnsi"/>
          <w:b/>
          <w:sz w:val="22"/>
          <w:szCs w:val="22"/>
        </w:rPr>
        <w:t xml:space="preserve">.3  Schoolhulpverlening </w:t>
      </w:r>
    </w:p>
    <w:p w14:paraId="4336BB15" w14:textId="2BBA5102" w:rsidR="0063583A" w:rsidRPr="000207A0" w:rsidRDefault="006864D9"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De schoolhulpverleners (shv</w:t>
      </w:r>
      <w:r w:rsidR="0063583A" w:rsidRPr="000207A0">
        <w:rPr>
          <w:rFonts w:asciiTheme="majorHAnsi" w:eastAsia="Arial" w:hAnsiTheme="majorHAnsi"/>
          <w:sz w:val="22"/>
          <w:szCs w:val="22"/>
        </w:rPr>
        <w:t>), voorheen bedrijfshulpverleners, treden op bij calamiteiten in de school en bestaan uit getraind onderwijs en/of onderwijsondersteunend personeel.</w:t>
      </w:r>
      <w:r>
        <w:rPr>
          <w:rFonts w:asciiTheme="majorHAnsi" w:eastAsia="Arial" w:hAnsiTheme="majorHAnsi"/>
          <w:sz w:val="22"/>
          <w:szCs w:val="22"/>
        </w:rPr>
        <w:t xml:space="preserve"> De shv-</w:t>
      </w:r>
      <w:r w:rsidR="0063583A" w:rsidRPr="000207A0">
        <w:rPr>
          <w:rFonts w:asciiTheme="majorHAnsi" w:eastAsia="Arial" w:hAnsiTheme="majorHAnsi"/>
          <w:sz w:val="22"/>
          <w:szCs w:val="22"/>
        </w:rPr>
        <w:t>ers van Fluenta zijn gecertificeerd en worden jaarlijks (bij)geschoold.</w:t>
      </w:r>
    </w:p>
    <w:p w14:paraId="25B3EAE0"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0246497A" w14:textId="348FD441" w:rsidR="0063583A" w:rsidRPr="000207A0" w:rsidRDefault="006864D9"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Taken en bevoegdheden van de s</w:t>
      </w:r>
      <w:r w:rsidR="0063583A" w:rsidRPr="000207A0">
        <w:rPr>
          <w:rFonts w:asciiTheme="majorHAnsi" w:eastAsia="Arial" w:hAnsiTheme="majorHAnsi"/>
          <w:sz w:val="22"/>
          <w:szCs w:val="22"/>
        </w:rPr>
        <w:t>choolhulpverlener:</w:t>
      </w:r>
    </w:p>
    <w:p w14:paraId="73997CDF" w14:textId="4601FAC3" w:rsidR="00986793" w:rsidRDefault="00986793" w:rsidP="00986793">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alarmeert collega's en evacueert leerlingen</w:t>
      </w:r>
    </w:p>
    <w:p w14:paraId="2C152F0E" w14:textId="6C08EEB0" w:rsidR="00986793" w:rsidRPr="00986793" w:rsidRDefault="00986793" w:rsidP="00986793">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alarmeert en werkt samen met hulpverleningsinstanties</w:t>
      </w:r>
    </w:p>
    <w:p w14:paraId="5D7D8657" w14:textId="13ED70D7" w:rsidR="0063583A" w:rsidRDefault="00986793" w:rsidP="00C1751E">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 xml:space="preserve">verleent </w:t>
      </w:r>
      <w:r w:rsidR="0063583A" w:rsidRPr="006C4D49">
        <w:rPr>
          <w:rFonts w:asciiTheme="majorHAnsi" w:eastAsia="Arial" w:hAnsiTheme="majorHAnsi"/>
          <w:sz w:val="22"/>
          <w:szCs w:val="22"/>
        </w:rPr>
        <w:t>eerste hulp bij ongevallen</w:t>
      </w:r>
    </w:p>
    <w:p w14:paraId="4DCBEFA7" w14:textId="52F6CFCA" w:rsidR="00986793" w:rsidRPr="00986793" w:rsidRDefault="00986793" w:rsidP="00986793">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beperkt en bestrijdt  brand</w:t>
      </w:r>
    </w:p>
    <w:p w14:paraId="33979A37" w14:textId="75EE12CF" w:rsidR="0063583A" w:rsidRPr="006C4D49" w:rsidRDefault="0063583A" w:rsidP="00C1751E">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houdt een ongevallenregister bij</w:t>
      </w:r>
      <w:r w:rsidR="00425A76">
        <w:rPr>
          <w:rFonts w:asciiTheme="majorHAnsi" w:eastAsia="Arial" w:hAnsiTheme="majorHAnsi"/>
          <w:sz w:val="22"/>
          <w:szCs w:val="22"/>
        </w:rPr>
        <w:t xml:space="preserve"> </w:t>
      </w:r>
    </w:p>
    <w:p w14:paraId="5A03FBF5" w14:textId="77777777" w:rsidR="0063583A" w:rsidRPr="006C4D49" w:rsidRDefault="0063583A" w:rsidP="00C1751E">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overlegt met de preventiemedewerker en de directie van de school</w:t>
      </w:r>
    </w:p>
    <w:p w14:paraId="4DDD8730" w14:textId="3141FBB4" w:rsidR="0063583A" w:rsidRPr="006C4D49" w:rsidRDefault="0063583A" w:rsidP="006864D9">
      <w:pPr>
        <w:pStyle w:val="P"/>
        <w:numPr>
          <w:ilvl w:val="0"/>
          <w:numId w:val="2"/>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18"/>
        <w:rPr>
          <w:rFonts w:asciiTheme="majorHAnsi" w:eastAsia="Arial" w:hAnsiTheme="majorHAnsi"/>
          <w:sz w:val="22"/>
          <w:szCs w:val="22"/>
        </w:rPr>
      </w:pPr>
      <w:r w:rsidRPr="006C4D49">
        <w:rPr>
          <w:rFonts w:asciiTheme="majorHAnsi" w:eastAsia="Arial" w:hAnsiTheme="majorHAnsi"/>
          <w:sz w:val="22"/>
          <w:szCs w:val="22"/>
        </w:rPr>
        <w:t>ma</w:t>
      </w:r>
      <w:r w:rsidR="006864D9">
        <w:rPr>
          <w:rFonts w:asciiTheme="majorHAnsi" w:eastAsia="Arial" w:hAnsiTheme="majorHAnsi"/>
          <w:sz w:val="22"/>
          <w:szCs w:val="22"/>
        </w:rPr>
        <w:t>akt een ontruimingsplan, oefent</w:t>
      </w:r>
      <w:r w:rsidRPr="006C4D49">
        <w:rPr>
          <w:rFonts w:asciiTheme="majorHAnsi" w:eastAsia="Arial" w:hAnsiTheme="majorHAnsi"/>
          <w:sz w:val="22"/>
          <w:szCs w:val="22"/>
        </w:rPr>
        <w:t xml:space="preserve"> dit jaarlijks</w:t>
      </w:r>
      <w:r w:rsidR="006864D9">
        <w:rPr>
          <w:rFonts w:asciiTheme="majorHAnsi" w:eastAsia="Arial" w:hAnsiTheme="majorHAnsi"/>
          <w:sz w:val="22"/>
          <w:szCs w:val="22"/>
        </w:rPr>
        <w:t>,</w:t>
      </w:r>
      <w:r w:rsidRPr="006C4D49">
        <w:rPr>
          <w:rFonts w:asciiTheme="majorHAnsi" w:eastAsia="Arial" w:hAnsiTheme="majorHAnsi"/>
          <w:sz w:val="22"/>
          <w:szCs w:val="22"/>
        </w:rPr>
        <w:t xml:space="preserve"> evalueert dit en stelt </w:t>
      </w:r>
      <w:r w:rsidR="006864D9">
        <w:rPr>
          <w:rFonts w:asciiTheme="majorHAnsi" w:eastAsia="Arial" w:hAnsiTheme="majorHAnsi"/>
          <w:sz w:val="22"/>
          <w:szCs w:val="22"/>
        </w:rPr>
        <w:t xml:space="preserve">eventueel het </w:t>
      </w:r>
      <w:r w:rsidRPr="006C4D49">
        <w:rPr>
          <w:rFonts w:asciiTheme="majorHAnsi" w:eastAsia="Arial" w:hAnsiTheme="majorHAnsi"/>
          <w:sz w:val="22"/>
          <w:szCs w:val="22"/>
        </w:rPr>
        <w:t>ontruimingsplan bij</w:t>
      </w:r>
    </w:p>
    <w:p w14:paraId="3E4DC12E" w14:textId="77777777" w:rsidR="0063583A" w:rsidRPr="00986793" w:rsidRDefault="0063583A" w:rsidP="004E556C">
      <w:pPr>
        <w:pStyle w:val="Geenafstand"/>
        <w:numPr>
          <w:ilvl w:val="0"/>
          <w:numId w:val="21"/>
        </w:numPr>
        <w:ind w:left="567" w:hanging="207"/>
        <w:rPr>
          <w:rFonts w:asciiTheme="majorHAnsi" w:hAnsiTheme="majorHAnsi"/>
        </w:rPr>
      </w:pPr>
      <w:r w:rsidRPr="00986793">
        <w:rPr>
          <w:rFonts w:asciiTheme="majorHAnsi" w:hAnsiTheme="majorHAnsi"/>
        </w:rPr>
        <w:t>bespreekt het ontruimingsplan met nieuwe collega's, de buitenschoolse opvang en de</w:t>
      </w:r>
    </w:p>
    <w:p w14:paraId="47F8D2DC" w14:textId="665FED0C" w:rsidR="0063583A" w:rsidRPr="00986793" w:rsidRDefault="0063583A" w:rsidP="004E556C">
      <w:pPr>
        <w:pStyle w:val="Geenafstand"/>
        <w:ind w:firstLine="567"/>
        <w:rPr>
          <w:rFonts w:asciiTheme="majorHAnsi" w:hAnsiTheme="majorHAnsi"/>
        </w:rPr>
      </w:pPr>
      <w:r w:rsidRPr="00986793">
        <w:rPr>
          <w:rFonts w:asciiTheme="majorHAnsi" w:hAnsiTheme="majorHAnsi"/>
        </w:rPr>
        <w:t>hulpouders</w:t>
      </w:r>
    </w:p>
    <w:p w14:paraId="0915C81E" w14:textId="7E2E4D55" w:rsidR="00986793" w:rsidRPr="00986793" w:rsidRDefault="00986793" w:rsidP="004E556C">
      <w:pPr>
        <w:pStyle w:val="Geenafstand"/>
        <w:numPr>
          <w:ilvl w:val="0"/>
          <w:numId w:val="21"/>
        </w:numPr>
        <w:ind w:left="567" w:hanging="207"/>
        <w:rPr>
          <w:rFonts w:asciiTheme="majorHAnsi" w:hAnsiTheme="majorHAnsi"/>
        </w:rPr>
      </w:pPr>
      <w:r w:rsidRPr="00986793">
        <w:rPr>
          <w:rFonts w:asciiTheme="majorHAnsi" w:hAnsiTheme="majorHAnsi"/>
        </w:rPr>
        <w:t>volgt jaarlijks (bij)scholing</w:t>
      </w:r>
    </w:p>
    <w:p w14:paraId="4CD162EC" w14:textId="77777777" w:rsidR="00986793" w:rsidRDefault="00986793"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Theme="minorHAnsi" w:hAnsiTheme="majorHAnsi" w:cstheme="minorBidi"/>
          <w:sz w:val="22"/>
          <w:szCs w:val="22"/>
          <w:lang w:eastAsia="en-US"/>
        </w:rPr>
      </w:pPr>
    </w:p>
    <w:p w14:paraId="2FBE10E6" w14:textId="4CF3CEE5" w:rsidR="0063583A" w:rsidRPr="000207A0" w:rsidRDefault="00986793"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3</w:t>
      </w:r>
      <w:r w:rsidR="0063583A" w:rsidRPr="000207A0">
        <w:rPr>
          <w:rFonts w:asciiTheme="majorHAnsi" w:eastAsia="Arial" w:hAnsiTheme="majorHAnsi"/>
          <w:b/>
          <w:sz w:val="22"/>
          <w:szCs w:val="22"/>
        </w:rPr>
        <w:t>.4 Interne Contactpersoon</w:t>
      </w:r>
    </w:p>
    <w:p w14:paraId="4F3F7EA6" w14:textId="72F7D7E1" w:rsidR="004419AB" w:rsidRPr="004419AB" w:rsidRDefault="0063583A" w:rsidP="004419AB">
      <w:pPr>
        <w:pStyle w:val="Geenafstand"/>
        <w:rPr>
          <w:rFonts w:asciiTheme="majorHAnsi" w:hAnsiTheme="majorHAnsi"/>
        </w:rPr>
      </w:pPr>
      <w:r w:rsidRPr="004419AB">
        <w:rPr>
          <w:rFonts w:asciiTheme="majorHAnsi" w:eastAsia="Arial" w:hAnsiTheme="majorHAnsi"/>
        </w:rPr>
        <w:t>Iedere school hee</w:t>
      </w:r>
      <w:r w:rsidR="00554029">
        <w:rPr>
          <w:rFonts w:asciiTheme="majorHAnsi" w:eastAsia="Arial" w:hAnsiTheme="majorHAnsi"/>
        </w:rPr>
        <w:t>ft een interne contactpersoon (icp</w:t>
      </w:r>
      <w:r w:rsidRPr="004419AB">
        <w:rPr>
          <w:rFonts w:asciiTheme="majorHAnsi" w:eastAsia="Arial" w:hAnsiTheme="majorHAnsi"/>
        </w:rPr>
        <w:t xml:space="preserve">). </w:t>
      </w:r>
      <w:r w:rsidR="004419AB" w:rsidRPr="004419AB">
        <w:rPr>
          <w:rFonts w:asciiTheme="majorHAnsi" w:hAnsiTheme="majorHAnsi"/>
        </w:rPr>
        <w:t xml:space="preserve">Contactpersonen zorgen voor de eerste opvang </w:t>
      </w:r>
      <w:r w:rsidR="00823BAA">
        <w:rPr>
          <w:rFonts w:asciiTheme="majorHAnsi" w:hAnsiTheme="majorHAnsi"/>
        </w:rPr>
        <w:t xml:space="preserve">van klagers </w:t>
      </w:r>
      <w:r w:rsidR="004419AB" w:rsidRPr="004419AB">
        <w:rPr>
          <w:rFonts w:asciiTheme="majorHAnsi" w:hAnsiTheme="majorHAnsi"/>
        </w:rPr>
        <w:t>en verwijzen door naar de leidinggevende of de vertrouwenspersoon.</w:t>
      </w:r>
    </w:p>
    <w:p w14:paraId="299B0C44" w14:textId="28D138E5" w:rsidR="0063583A" w:rsidRPr="004419AB" w:rsidRDefault="00823BA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De</w:t>
      </w:r>
      <w:r w:rsidR="0063583A" w:rsidRPr="004419AB">
        <w:rPr>
          <w:rFonts w:asciiTheme="majorHAnsi" w:eastAsia="Arial" w:hAnsiTheme="majorHAnsi"/>
          <w:sz w:val="22"/>
          <w:szCs w:val="22"/>
        </w:rPr>
        <w:t xml:space="preserve"> contactpersonen zijn bij de leerlingen en de ouders bekend</w:t>
      </w:r>
      <w:r w:rsidR="00EB6E9C" w:rsidRPr="004419AB">
        <w:rPr>
          <w:rFonts w:asciiTheme="majorHAnsi" w:eastAsia="Arial" w:hAnsiTheme="majorHAnsi"/>
          <w:sz w:val="22"/>
          <w:szCs w:val="22"/>
        </w:rPr>
        <w:t xml:space="preserve"> en worden vermeld in de schoolgids</w:t>
      </w:r>
      <w:r w:rsidR="0063583A" w:rsidRPr="004419AB">
        <w:rPr>
          <w:rFonts w:asciiTheme="majorHAnsi" w:eastAsia="Arial" w:hAnsiTheme="majorHAnsi"/>
          <w:sz w:val="22"/>
          <w:szCs w:val="22"/>
        </w:rPr>
        <w:t xml:space="preserve">. Jaarlijks worden de contactpersonen </w:t>
      </w:r>
      <w:r w:rsidR="00986793" w:rsidRPr="004419AB">
        <w:rPr>
          <w:rFonts w:asciiTheme="majorHAnsi" w:eastAsia="Arial" w:hAnsiTheme="majorHAnsi"/>
          <w:sz w:val="22"/>
          <w:szCs w:val="22"/>
        </w:rPr>
        <w:t>(bij)</w:t>
      </w:r>
      <w:r w:rsidR="0063583A" w:rsidRPr="004419AB">
        <w:rPr>
          <w:rFonts w:asciiTheme="majorHAnsi" w:eastAsia="Arial" w:hAnsiTheme="majorHAnsi"/>
          <w:sz w:val="22"/>
          <w:szCs w:val="22"/>
        </w:rPr>
        <w:t xml:space="preserve">geschoold door de externe vertrouwenspersoon. </w:t>
      </w:r>
    </w:p>
    <w:p w14:paraId="3C3255D5"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7213B101"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Taken en bevoegdheden van de interne contactpersoon:</w:t>
      </w:r>
    </w:p>
    <w:p w14:paraId="787A7164"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i/>
          <w:sz w:val="22"/>
          <w:szCs w:val="22"/>
        </w:rPr>
      </w:pPr>
      <w:r w:rsidRPr="000207A0">
        <w:rPr>
          <w:rFonts w:asciiTheme="majorHAnsi" w:eastAsia="Arial" w:hAnsiTheme="majorHAnsi"/>
          <w:i/>
          <w:sz w:val="22"/>
          <w:szCs w:val="22"/>
        </w:rPr>
        <w:t>Preventieve taken:</w:t>
      </w:r>
    </w:p>
    <w:p w14:paraId="0C5CF740" w14:textId="77777777" w:rsidR="0063583A" w:rsidRPr="006C4D49" w:rsidRDefault="0063583A" w:rsidP="00C1751E">
      <w:pPr>
        <w:pStyle w:val="P"/>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neemt initiatieven in preventie-activiteiten</w:t>
      </w:r>
    </w:p>
    <w:p w14:paraId="658617B5" w14:textId="77777777" w:rsidR="0063583A" w:rsidRPr="006C4D49" w:rsidRDefault="0063583A" w:rsidP="00C1751E">
      <w:pPr>
        <w:pStyle w:val="P"/>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geeft voorlichting aan kinderen/ouders over het thema machtsmisbruik</w:t>
      </w:r>
    </w:p>
    <w:p w14:paraId="64486334" w14:textId="107BFEC6" w:rsidR="0063583A" w:rsidRPr="006C4D49" w:rsidRDefault="0063583A" w:rsidP="00C1751E">
      <w:pPr>
        <w:pStyle w:val="P"/>
        <w:numPr>
          <w:ilvl w:val="0"/>
          <w:numId w:val="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 xml:space="preserve">informeert het team en ouders over de </w:t>
      </w:r>
      <w:r w:rsidR="00D80FF6">
        <w:rPr>
          <w:rFonts w:asciiTheme="majorHAnsi" w:eastAsia="Arial" w:hAnsiTheme="majorHAnsi"/>
          <w:sz w:val="22"/>
          <w:szCs w:val="22"/>
        </w:rPr>
        <w:t xml:space="preserve">rol van de </w:t>
      </w:r>
      <w:r w:rsidR="00554029">
        <w:rPr>
          <w:rFonts w:asciiTheme="majorHAnsi" w:eastAsia="Arial" w:hAnsiTheme="majorHAnsi"/>
          <w:sz w:val="22"/>
          <w:szCs w:val="22"/>
        </w:rPr>
        <w:t>icp</w:t>
      </w:r>
      <w:r w:rsidR="00D80FF6">
        <w:rPr>
          <w:rFonts w:asciiTheme="majorHAnsi" w:eastAsia="Arial" w:hAnsiTheme="majorHAnsi"/>
          <w:sz w:val="22"/>
          <w:szCs w:val="22"/>
        </w:rPr>
        <w:t xml:space="preserve"> binnen de school en</w:t>
      </w:r>
      <w:r w:rsidRPr="006C4D49">
        <w:rPr>
          <w:rFonts w:asciiTheme="majorHAnsi" w:eastAsia="Arial" w:hAnsiTheme="majorHAnsi"/>
          <w:sz w:val="22"/>
          <w:szCs w:val="22"/>
        </w:rPr>
        <w:t xml:space="preserve"> over actuele</w:t>
      </w:r>
    </w:p>
    <w:p w14:paraId="4812A3AC" w14:textId="77777777" w:rsidR="0063583A" w:rsidRPr="006C4D49" w:rsidRDefault="0063583A" w:rsidP="000207A0">
      <w:pPr>
        <w:pStyle w:val="P"/>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ind w:firstLine="567"/>
        <w:rPr>
          <w:rFonts w:asciiTheme="majorHAnsi" w:eastAsia="Arial" w:hAnsiTheme="majorHAnsi"/>
          <w:sz w:val="22"/>
          <w:szCs w:val="22"/>
        </w:rPr>
      </w:pPr>
      <w:r w:rsidRPr="006C4D49">
        <w:rPr>
          <w:rFonts w:asciiTheme="majorHAnsi" w:eastAsia="Arial" w:hAnsiTheme="majorHAnsi"/>
          <w:sz w:val="22"/>
          <w:szCs w:val="22"/>
        </w:rPr>
        <w:t>ontwikkelingen</w:t>
      </w:r>
    </w:p>
    <w:p w14:paraId="0E1DD8E6" w14:textId="77777777" w:rsidR="0063583A" w:rsidRPr="006C4D49"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6C4D49">
        <w:rPr>
          <w:rFonts w:asciiTheme="majorHAnsi" w:eastAsia="Arial" w:hAnsiTheme="majorHAnsi"/>
          <w:sz w:val="22"/>
          <w:szCs w:val="22"/>
        </w:rPr>
        <w:t xml:space="preserve">Taken in het kader van klachtafhandeling: zie hoofdstuk 4.  </w:t>
      </w:r>
    </w:p>
    <w:p w14:paraId="2A16BA1C" w14:textId="77777777" w:rsidR="0063583A" w:rsidRPr="006C4D49"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44EE93BF" w14:textId="77777777" w:rsidR="0063583A" w:rsidRPr="006C4D49"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6C4D49">
        <w:rPr>
          <w:rFonts w:asciiTheme="majorHAnsi" w:hAnsiTheme="majorHAnsi"/>
          <w:sz w:val="22"/>
          <w:szCs w:val="22"/>
        </w:rPr>
        <w:t>De interne contactpersoon draagt mogelijk ook zorg voor:</w:t>
      </w:r>
    </w:p>
    <w:p w14:paraId="0FA6DC7C" w14:textId="5F18D7B5" w:rsidR="0063583A" w:rsidRPr="006C4D49" w:rsidRDefault="0063583A" w:rsidP="00C1751E">
      <w:pPr>
        <w:pStyle w:val="P"/>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6C4D49">
        <w:rPr>
          <w:rFonts w:asciiTheme="majorHAnsi" w:hAnsiTheme="majorHAnsi"/>
          <w:sz w:val="22"/>
          <w:szCs w:val="22"/>
        </w:rPr>
        <w:t>coördinatie van het beleid in het kader van het tegengaan van pesten op school en</w:t>
      </w:r>
      <w:r w:rsidR="00D80FF6">
        <w:rPr>
          <w:rFonts w:asciiTheme="majorHAnsi" w:hAnsiTheme="majorHAnsi"/>
          <w:sz w:val="22"/>
          <w:szCs w:val="22"/>
        </w:rPr>
        <w:t>/of</w:t>
      </w:r>
      <w:r w:rsidRPr="006C4D49">
        <w:rPr>
          <w:rFonts w:asciiTheme="majorHAnsi" w:hAnsiTheme="majorHAnsi"/>
          <w:sz w:val="22"/>
          <w:szCs w:val="22"/>
        </w:rPr>
        <w:t xml:space="preserve"> </w:t>
      </w:r>
    </w:p>
    <w:p w14:paraId="0F652936" w14:textId="7E8705C4" w:rsidR="0063583A" w:rsidRDefault="006864D9" w:rsidP="006864D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ind w:left="360"/>
        <w:rPr>
          <w:rFonts w:asciiTheme="majorHAnsi" w:hAnsiTheme="majorHAnsi"/>
          <w:sz w:val="22"/>
          <w:szCs w:val="22"/>
        </w:rPr>
      </w:pPr>
      <w:r>
        <w:rPr>
          <w:rFonts w:asciiTheme="majorHAnsi" w:hAnsiTheme="majorHAnsi"/>
          <w:sz w:val="22"/>
          <w:szCs w:val="22"/>
        </w:rPr>
        <w:t xml:space="preserve">    </w:t>
      </w:r>
      <w:r w:rsidR="0063583A" w:rsidRPr="006C4D49">
        <w:rPr>
          <w:rFonts w:asciiTheme="majorHAnsi" w:hAnsiTheme="majorHAnsi"/>
          <w:sz w:val="22"/>
          <w:szCs w:val="22"/>
        </w:rPr>
        <w:t>fungeert als aanspreekpunt in het kader van pesten</w:t>
      </w:r>
      <w:r w:rsidR="00537861">
        <w:rPr>
          <w:rStyle w:val="Voetnootmarkering"/>
          <w:rFonts w:asciiTheme="majorHAnsi" w:hAnsiTheme="majorHAnsi"/>
          <w:sz w:val="22"/>
          <w:szCs w:val="22"/>
        </w:rPr>
        <w:footnoteReference w:id="1"/>
      </w:r>
    </w:p>
    <w:p w14:paraId="2EF16BB1" w14:textId="72BF5A1F" w:rsidR="004E556C" w:rsidRPr="006C4D49" w:rsidRDefault="004E556C" w:rsidP="00C1751E">
      <w:pPr>
        <w:pStyle w:val="P"/>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Pr>
          <w:rFonts w:asciiTheme="majorHAnsi" w:hAnsiTheme="majorHAnsi"/>
          <w:sz w:val="22"/>
          <w:szCs w:val="22"/>
        </w:rPr>
        <w:t>incidentenregistratieregistratie</w:t>
      </w:r>
      <w:r w:rsidR="00E84E43">
        <w:rPr>
          <w:rFonts w:asciiTheme="majorHAnsi" w:hAnsiTheme="majorHAnsi"/>
          <w:sz w:val="22"/>
          <w:szCs w:val="22"/>
        </w:rPr>
        <w:t xml:space="preserve"> </w:t>
      </w:r>
    </w:p>
    <w:p w14:paraId="36EABDE1" w14:textId="77777777" w:rsidR="0063583A" w:rsidRPr="000207A0" w:rsidRDefault="0063583A"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i/>
          <w:sz w:val="22"/>
          <w:szCs w:val="22"/>
        </w:rPr>
      </w:pPr>
    </w:p>
    <w:p w14:paraId="66834298" w14:textId="164F3604" w:rsidR="0063583A" w:rsidRPr="000207A0" w:rsidRDefault="00986793"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r>
        <w:rPr>
          <w:rFonts w:asciiTheme="majorHAnsi" w:hAnsiTheme="majorHAnsi"/>
          <w:b/>
          <w:sz w:val="22"/>
          <w:szCs w:val="22"/>
        </w:rPr>
        <w:t>3</w:t>
      </w:r>
      <w:r w:rsidR="0063583A" w:rsidRPr="000207A0">
        <w:rPr>
          <w:rFonts w:asciiTheme="majorHAnsi" w:hAnsiTheme="majorHAnsi"/>
          <w:b/>
          <w:sz w:val="22"/>
          <w:szCs w:val="22"/>
        </w:rPr>
        <w:t>.5 Coördinator/ aanspreekpunt in het kader van pestpreventie</w:t>
      </w:r>
    </w:p>
    <w:p w14:paraId="549EA399" w14:textId="3492CC2E"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0207A0">
        <w:rPr>
          <w:rFonts w:asciiTheme="majorHAnsi" w:hAnsiTheme="majorHAnsi"/>
          <w:sz w:val="22"/>
          <w:szCs w:val="22"/>
        </w:rPr>
        <w:t xml:space="preserve">Indien de school ervoor kiest de volgende taken bij een andere dan de interne contactpersoon te beleggen, spreken we van een ‘coördinator/ aanspreekpunt in het kader van </w:t>
      </w:r>
      <w:r w:rsidR="00453CD7">
        <w:rPr>
          <w:rFonts w:asciiTheme="majorHAnsi" w:hAnsiTheme="majorHAnsi"/>
          <w:sz w:val="22"/>
          <w:szCs w:val="22"/>
        </w:rPr>
        <w:t>het tegengaan van pesten</w:t>
      </w:r>
      <w:r w:rsidRPr="000207A0">
        <w:rPr>
          <w:rFonts w:asciiTheme="majorHAnsi" w:hAnsiTheme="majorHAnsi"/>
          <w:sz w:val="22"/>
          <w:szCs w:val="22"/>
        </w:rPr>
        <w:t xml:space="preserve">’.  </w:t>
      </w:r>
    </w:p>
    <w:p w14:paraId="64F71160"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p>
    <w:p w14:paraId="7562862F" w14:textId="77777777" w:rsidR="0063583A" w:rsidRPr="000207A0" w:rsidRDefault="0063583A"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0207A0">
        <w:rPr>
          <w:rFonts w:asciiTheme="majorHAnsi" w:hAnsiTheme="majorHAnsi"/>
          <w:sz w:val="22"/>
          <w:szCs w:val="22"/>
        </w:rPr>
        <w:t>De coördinator draagt zorg voor:</w:t>
      </w:r>
    </w:p>
    <w:p w14:paraId="5FC2B202" w14:textId="4FADF18F" w:rsidR="0063583A" w:rsidRPr="006C4D49" w:rsidRDefault="0063583A" w:rsidP="00C1751E">
      <w:pPr>
        <w:pStyle w:val="P"/>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6C4D49">
        <w:rPr>
          <w:rFonts w:asciiTheme="majorHAnsi" w:hAnsiTheme="majorHAnsi"/>
          <w:sz w:val="22"/>
          <w:szCs w:val="22"/>
        </w:rPr>
        <w:t>coördinatie van het beleid in het kader van het tegengaan van pesten op school en</w:t>
      </w:r>
      <w:r w:rsidR="00D80FF6">
        <w:rPr>
          <w:rFonts w:asciiTheme="majorHAnsi" w:hAnsiTheme="majorHAnsi"/>
          <w:sz w:val="22"/>
          <w:szCs w:val="22"/>
        </w:rPr>
        <w:t>/of</w:t>
      </w:r>
      <w:r w:rsidRPr="006C4D49">
        <w:rPr>
          <w:rFonts w:asciiTheme="majorHAnsi" w:hAnsiTheme="majorHAnsi"/>
          <w:sz w:val="22"/>
          <w:szCs w:val="22"/>
        </w:rPr>
        <w:t xml:space="preserve"> </w:t>
      </w:r>
    </w:p>
    <w:p w14:paraId="370C864F" w14:textId="26C4C4BA" w:rsidR="00426CF5" w:rsidRPr="00FA366E" w:rsidRDefault="006864D9" w:rsidP="00FA366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Theme="majorHAnsi" w:hAnsiTheme="majorHAnsi"/>
          <w:sz w:val="22"/>
          <w:szCs w:val="22"/>
        </w:rPr>
      </w:pPr>
      <w:r>
        <w:rPr>
          <w:rFonts w:asciiTheme="majorHAnsi" w:hAnsiTheme="majorHAnsi"/>
          <w:sz w:val="22"/>
          <w:szCs w:val="22"/>
        </w:rPr>
        <w:t xml:space="preserve">           </w:t>
      </w:r>
      <w:r w:rsidR="0063583A" w:rsidRPr="006C4D49">
        <w:rPr>
          <w:rFonts w:asciiTheme="majorHAnsi" w:hAnsiTheme="majorHAnsi"/>
          <w:sz w:val="22"/>
          <w:szCs w:val="22"/>
        </w:rPr>
        <w:t>fungeert als aanspreekpunt in het kader van pesten</w:t>
      </w:r>
      <w:r w:rsidR="006B4B75">
        <w:rPr>
          <w:rStyle w:val="Voetnootmarkering"/>
          <w:rFonts w:asciiTheme="majorHAnsi" w:hAnsiTheme="majorHAnsi"/>
          <w:sz w:val="22"/>
          <w:szCs w:val="22"/>
        </w:rPr>
        <w:t>1</w:t>
      </w:r>
    </w:p>
    <w:p w14:paraId="361C940B" w14:textId="77777777" w:rsidR="00FA366E" w:rsidRDefault="00FA366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702E3755" w14:textId="77777777" w:rsidR="008C6762" w:rsidRDefault="008C6762" w:rsidP="00E84E43">
      <w:pPr>
        <w:pStyle w:val="Geenafstand"/>
        <w:rPr>
          <w:spacing w:val="-2"/>
          <w:kern w:val="2"/>
        </w:rPr>
      </w:pPr>
    </w:p>
    <w:p w14:paraId="4DC57E00" w14:textId="77777777" w:rsidR="00537861" w:rsidRDefault="00537861" w:rsidP="00E84E43">
      <w:pPr>
        <w:pStyle w:val="Geenafstand"/>
        <w:rPr>
          <w:spacing w:val="-2"/>
          <w:kern w:val="2"/>
        </w:rPr>
      </w:pPr>
    </w:p>
    <w:p w14:paraId="2C7FB532" w14:textId="77777777" w:rsidR="00537861" w:rsidRDefault="00537861" w:rsidP="00E84E43">
      <w:pPr>
        <w:pStyle w:val="Geenafstand"/>
        <w:rPr>
          <w:spacing w:val="-2"/>
          <w:kern w:val="2"/>
        </w:rPr>
      </w:pPr>
    </w:p>
    <w:p w14:paraId="3A5707EC" w14:textId="77777777" w:rsidR="00537861" w:rsidRDefault="00537861" w:rsidP="00E84E43">
      <w:pPr>
        <w:pStyle w:val="Geenafstand"/>
        <w:rPr>
          <w:spacing w:val="-2"/>
          <w:kern w:val="2"/>
        </w:rPr>
      </w:pPr>
    </w:p>
    <w:p w14:paraId="37D7AA86" w14:textId="77777777" w:rsidR="00537861" w:rsidRDefault="00537861" w:rsidP="00E84E43">
      <w:pPr>
        <w:pStyle w:val="Geenafstand"/>
        <w:rPr>
          <w:spacing w:val="-2"/>
          <w:kern w:val="2"/>
        </w:rPr>
      </w:pPr>
    </w:p>
    <w:p w14:paraId="13A99F77" w14:textId="77777777" w:rsidR="00C1751E" w:rsidRPr="002A2B80" w:rsidRDefault="00C1751E" w:rsidP="00983A6C">
      <w:pPr>
        <w:widowControl w:val="0"/>
        <w:autoSpaceDE w:val="0"/>
        <w:autoSpaceDN w:val="0"/>
        <w:adjustRightInd w:val="0"/>
        <w:spacing w:after="0" w:line="240" w:lineRule="auto"/>
        <w:rPr>
          <w:rFonts w:asciiTheme="majorHAnsi" w:eastAsiaTheme="minorEastAsia" w:hAnsiTheme="majorHAnsi" w:cs="Helvetica Neue"/>
          <w:color w:val="262626"/>
          <w:highlight w:val="yellow"/>
          <w:lang w:eastAsia="nl-NL"/>
        </w:rPr>
      </w:pPr>
    </w:p>
    <w:p w14:paraId="6BD02E56" w14:textId="01B08184" w:rsidR="001640CF" w:rsidRPr="00F25642" w:rsidRDefault="001640CF" w:rsidP="002A2B80">
      <w:pPr>
        <w:widowControl w:val="0"/>
        <w:tabs>
          <w:tab w:val="left" w:pos="220"/>
          <w:tab w:val="left" w:pos="720"/>
        </w:tabs>
        <w:autoSpaceDE w:val="0"/>
        <w:autoSpaceDN w:val="0"/>
        <w:adjustRightInd w:val="0"/>
        <w:spacing w:after="0" w:line="240" w:lineRule="auto"/>
        <w:ind w:left="720"/>
        <w:rPr>
          <w:rFonts w:asciiTheme="majorHAnsi" w:eastAsia="Arial" w:hAnsiTheme="majorHAnsi"/>
          <w:highlight w:val="yellow"/>
        </w:rPr>
      </w:pPr>
    </w:p>
    <w:p w14:paraId="2C8E9626" w14:textId="77777777" w:rsidR="001640CF" w:rsidRPr="000207A0" w:rsidRDefault="001640CF"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2A51B590" w14:textId="77777777" w:rsidR="00E57BE0" w:rsidRDefault="00E57BE0" w:rsidP="0053786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p>
    <w:p w14:paraId="4F60160F" w14:textId="77777777" w:rsidR="00537861" w:rsidRDefault="00537861" w:rsidP="0053786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3.6</w:t>
      </w:r>
      <w:r>
        <w:rPr>
          <w:rFonts w:asciiTheme="majorHAnsi" w:eastAsia="Arial" w:hAnsiTheme="majorHAnsi"/>
          <w:b/>
          <w:sz w:val="22"/>
          <w:szCs w:val="22"/>
        </w:rPr>
        <w:tab/>
        <w:t>Incidentenregistratie</w:t>
      </w:r>
    </w:p>
    <w:p w14:paraId="343B1843" w14:textId="77777777" w:rsidR="00537861" w:rsidRDefault="00537861" w:rsidP="00537861">
      <w:pPr>
        <w:pStyle w:val="Geenafstand"/>
        <w:rPr>
          <w:rFonts w:asciiTheme="majorHAnsi" w:hAnsiTheme="majorHAnsi"/>
          <w:lang w:eastAsia="nl-NL"/>
        </w:rPr>
      </w:pPr>
      <w:r w:rsidRPr="00983A6C">
        <w:rPr>
          <w:rFonts w:asciiTheme="majorHAnsi" w:hAnsiTheme="majorHAnsi"/>
          <w:lang w:eastAsia="nl-NL"/>
        </w:rPr>
        <w:t xml:space="preserve">Elke school is verplicht om een incidentenregistratie bij te houden. </w:t>
      </w:r>
      <w:r>
        <w:rPr>
          <w:rFonts w:asciiTheme="majorHAnsi" w:hAnsiTheme="majorHAnsi"/>
          <w:lang w:eastAsia="nl-NL"/>
        </w:rPr>
        <w:t>Wanneer sprake is van</w:t>
      </w:r>
      <w:r w:rsidRPr="00983A6C">
        <w:rPr>
          <w:rFonts w:asciiTheme="majorHAnsi" w:hAnsiTheme="majorHAnsi"/>
          <w:lang w:eastAsia="nl-NL"/>
        </w:rPr>
        <w:t xml:space="preserve"> fysiek en/of geestelijk geweld</w:t>
      </w:r>
      <w:r>
        <w:rPr>
          <w:rFonts w:asciiTheme="majorHAnsi" w:hAnsiTheme="majorHAnsi"/>
          <w:lang w:eastAsia="nl-NL"/>
        </w:rPr>
        <w:t xml:space="preserve"> dat letsel tot gevolg heeft,</w:t>
      </w:r>
      <w:r w:rsidRPr="00983A6C">
        <w:rPr>
          <w:rFonts w:asciiTheme="majorHAnsi" w:hAnsiTheme="majorHAnsi"/>
          <w:lang w:eastAsia="nl-NL"/>
        </w:rPr>
        <w:t xml:space="preserve"> </w:t>
      </w:r>
      <w:r>
        <w:rPr>
          <w:rFonts w:asciiTheme="majorHAnsi" w:hAnsiTheme="majorHAnsi"/>
          <w:lang w:eastAsia="nl-NL"/>
        </w:rPr>
        <w:t xml:space="preserve">seksueel misbruik, </w:t>
      </w:r>
      <w:r w:rsidRPr="00983A6C">
        <w:rPr>
          <w:rFonts w:asciiTheme="majorHAnsi" w:hAnsiTheme="majorHAnsi"/>
          <w:lang w:eastAsia="nl-NL"/>
        </w:rPr>
        <w:t xml:space="preserve">bedreiging, </w:t>
      </w:r>
      <w:r>
        <w:rPr>
          <w:rFonts w:asciiTheme="majorHAnsi" w:hAnsiTheme="majorHAnsi"/>
          <w:lang w:eastAsia="nl-NL"/>
        </w:rPr>
        <w:t xml:space="preserve">discriminatie en </w:t>
      </w:r>
      <w:r w:rsidRPr="00983A6C">
        <w:rPr>
          <w:rFonts w:asciiTheme="majorHAnsi" w:hAnsiTheme="majorHAnsi"/>
          <w:lang w:eastAsia="nl-NL"/>
        </w:rPr>
        <w:t>radicalise</w:t>
      </w:r>
      <w:r>
        <w:rPr>
          <w:rFonts w:asciiTheme="majorHAnsi" w:hAnsiTheme="majorHAnsi"/>
          <w:lang w:eastAsia="nl-NL"/>
        </w:rPr>
        <w:t xml:space="preserve">ring, diefstal, vernieling en/of drugsbezit, -gebruik of –handel, wordt dit geregistreerd. </w:t>
      </w:r>
    </w:p>
    <w:p w14:paraId="5A1EA1DF" w14:textId="77777777" w:rsidR="00537861" w:rsidRDefault="00537861" w:rsidP="00537861">
      <w:pPr>
        <w:pStyle w:val="Geenafstand"/>
        <w:rPr>
          <w:rFonts w:asciiTheme="majorHAnsi" w:hAnsiTheme="majorHAnsi"/>
          <w:lang w:eastAsia="nl-NL"/>
        </w:rPr>
      </w:pPr>
    </w:p>
    <w:p w14:paraId="1A36F1B3" w14:textId="1AF54044" w:rsidR="00154C0D" w:rsidRPr="00537861" w:rsidRDefault="00537861" w:rsidP="00537861">
      <w:pPr>
        <w:pStyle w:val="Geenafstand"/>
        <w:rPr>
          <w:rFonts w:asciiTheme="majorHAnsi" w:hAnsiTheme="majorHAnsi"/>
        </w:rPr>
      </w:pPr>
      <w:r>
        <w:rPr>
          <w:rFonts w:asciiTheme="majorHAnsi" w:hAnsiTheme="majorHAnsi"/>
        </w:rPr>
        <w:t xml:space="preserve">Alle registraties worden verwerkt in een jaarverslag </w:t>
      </w:r>
      <w:r>
        <w:rPr>
          <w:rStyle w:val="Voetnootmarkering"/>
          <w:rFonts w:asciiTheme="majorHAnsi" w:hAnsiTheme="majorHAnsi"/>
        </w:rPr>
        <w:footnoteReference w:id="2"/>
      </w:r>
      <w:r>
        <w:rPr>
          <w:rFonts w:asciiTheme="majorHAnsi" w:hAnsiTheme="majorHAnsi"/>
        </w:rPr>
        <w:t>.</w:t>
      </w:r>
    </w:p>
    <w:p w14:paraId="67B59C96" w14:textId="77777777" w:rsidR="00537861" w:rsidRDefault="00537861" w:rsidP="00537861">
      <w:pPr>
        <w:pStyle w:val="Geenafstand"/>
        <w:numPr>
          <w:ilvl w:val="0"/>
          <w:numId w:val="22"/>
        </w:numPr>
        <w:rPr>
          <w:rFonts w:asciiTheme="majorHAnsi" w:hAnsiTheme="majorHAnsi"/>
        </w:rPr>
      </w:pPr>
      <w:r>
        <w:rPr>
          <w:rFonts w:asciiTheme="majorHAnsi" w:hAnsiTheme="majorHAnsi"/>
        </w:rPr>
        <w:t>Ongevallenregistratie door preventiemedewerker verwerkt in Arboverslag</w:t>
      </w:r>
    </w:p>
    <w:p w14:paraId="3D451264" w14:textId="77777777" w:rsidR="00537861" w:rsidRPr="00425A76" w:rsidRDefault="00537861" w:rsidP="00537861">
      <w:pPr>
        <w:pStyle w:val="Geenafstand"/>
        <w:numPr>
          <w:ilvl w:val="0"/>
          <w:numId w:val="22"/>
        </w:numPr>
        <w:rPr>
          <w:rFonts w:asciiTheme="majorHAnsi" w:hAnsiTheme="majorHAnsi"/>
        </w:rPr>
      </w:pPr>
      <w:r>
        <w:rPr>
          <w:rFonts w:asciiTheme="majorHAnsi" w:hAnsiTheme="majorHAnsi"/>
        </w:rPr>
        <w:t xml:space="preserve">Klachtenregistratie door interne contactpersoon verwerkt in het Jaarverslag preventie machtsmisbruik en klachtenafhandeling. </w:t>
      </w:r>
    </w:p>
    <w:p w14:paraId="1DDF4F63" w14:textId="77777777" w:rsidR="00537861" w:rsidRPr="000C5649" w:rsidRDefault="00537861" w:rsidP="00537861">
      <w:pPr>
        <w:pStyle w:val="Geenafstand"/>
        <w:numPr>
          <w:ilvl w:val="0"/>
          <w:numId w:val="22"/>
        </w:numPr>
        <w:rPr>
          <w:rFonts w:asciiTheme="majorHAnsi" w:hAnsiTheme="majorHAnsi"/>
        </w:rPr>
      </w:pPr>
      <w:r w:rsidRPr="000C5649">
        <w:rPr>
          <w:rFonts w:asciiTheme="majorHAnsi" w:hAnsiTheme="majorHAnsi"/>
        </w:rPr>
        <w:t>Incidentenregistratie in het kader van sociale veiligheid door directie</w:t>
      </w:r>
      <w:r>
        <w:rPr>
          <w:rFonts w:asciiTheme="majorHAnsi" w:hAnsiTheme="majorHAnsi"/>
        </w:rPr>
        <w:t xml:space="preserve"> (bijlage 1</w:t>
      </w:r>
      <w:r w:rsidRPr="000C5649">
        <w:rPr>
          <w:rFonts w:asciiTheme="majorHAnsi" w:hAnsiTheme="majorHAnsi"/>
        </w:rPr>
        <w:t>)</w:t>
      </w:r>
    </w:p>
    <w:p w14:paraId="57697E7A"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A1480E6"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FA1A809"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7B828C1"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0F003288"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59F4AA6"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AFF8179" w14:textId="77777777" w:rsidR="001640CF" w:rsidRPr="000207A0"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5716B727" w14:textId="77777777" w:rsidR="001640CF"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B768B8B" w14:textId="77777777" w:rsidR="008A5A6D" w:rsidRDefault="008A5A6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2DD4264B" w14:textId="77777777" w:rsidR="008A5A6D" w:rsidRDefault="008A5A6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3ECDDA12" w14:textId="77777777" w:rsidR="008A5A6D" w:rsidRDefault="008A5A6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7A33C1AC" w14:textId="77777777" w:rsidR="008A5A6D" w:rsidRDefault="008A5A6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2E99DB39" w14:textId="77777777" w:rsidR="008A5A6D" w:rsidRDefault="008A5A6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2121679D" w14:textId="77777777" w:rsidR="009F1F46" w:rsidRDefault="009F1F46"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990AA16" w14:textId="77777777" w:rsidR="009F1F46" w:rsidRDefault="009F1F46"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5DD9BC5F" w14:textId="77777777" w:rsidR="009F1F46" w:rsidRDefault="009F1F46"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380DA31A" w14:textId="77777777" w:rsidR="008C6762" w:rsidRDefault="008C676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7E36F395" w14:textId="77777777" w:rsidR="008C6762" w:rsidRDefault="008C676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D2BA4D9" w14:textId="77777777" w:rsidR="008C6762" w:rsidRDefault="008C676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15DB0D11" w14:textId="77777777" w:rsidR="007069B3" w:rsidRDefault="007069B3"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p>
    <w:p w14:paraId="05C5D5F7" w14:textId="77777777" w:rsidR="004352DF" w:rsidRDefault="004352D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37E486C9" w14:textId="77777777" w:rsidR="00692960" w:rsidRDefault="0069296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A7F6FAA" w14:textId="77777777" w:rsidR="006B4B75" w:rsidRDefault="006B4B7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65EBC038" w14:textId="77777777" w:rsidR="006B4B75" w:rsidRDefault="006B4B7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03A2107" w14:textId="77777777" w:rsidR="006B4B75" w:rsidRDefault="006B4B7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7111C69B" w14:textId="77777777" w:rsidR="006B4B75" w:rsidRDefault="006B4B7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1FD29EF" w14:textId="77777777" w:rsidR="006B4B75" w:rsidRDefault="006B4B75"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10C32AE8" w14:textId="77777777" w:rsidR="00E57BE0" w:rsidRDefault="00E57BE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48E32B08" w14:textId="7C7D97D6" w:rsidR="00154C0D" w:rsidRDefault="001640C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r w:rsidRPr="000207A0">
        <w:rPr>
          <w:rFonts w:asciiTheme="majorHAnsi" w:hAnsiTheme="majorHAnsi"/>
          <w:b/>
          <w:sz w:val="28"/>
          <w:szCs w:val="28"/>
        </w:rPr>
        <w:t>4</w:t>
      </w:r>
      <w:r w:rsidR="00154C0D" w:rsidRPr="000207A0">
        <w:rPr>
          <w:rFonts w:asciiTheme="majorHAnsi" w:hAnsiTheme="majorHAnsi"/>
          <w:b/>
          <w:sz w:val="28"/>
          <w:szCs w:val="28"/>
        </w:rPr>
        <w:t>.  KLACHTENREGELING</w:t>
      </w:r>
    </w:p>
    <w:p w14:paraId="340508DD" w14:textId="248D4887" w:rsidR="004419AB" w:rsidRDefault="004419AB" w:rsidP="004419AB">
      <w:pPr>
        <w:pStyle w:val="Geenafstand"/>
        <w:rPr>
          <w:rFonts w:asciiTheme="majorHAnsi" w:hAnsiTheme="majorHAnsi"/>
        </w:rPr>
      </w:pPr>
      <w:r w:rsidRPr="004419AB">
        <w:rPr>
          <w:rFonts w:asciiTheme="majorHAnsi" w:hAnsiTheme="majorHAnsi"/>
        </w:rPr>
        <w:t xml:space="preserve">In geval zich op het terrein van agressie, geweld, seksuele intimidatie, discriminatie en pesten klachten en/of bezwaren voordoen, </w:t>
      </w:r>
      <w:r>
        <w:rPr>
          <w:rFonts w:asciiTheme="majorHAnsi" w:hAnsiTheme="majorHAnsi"/>
        </w:rPr>
        <w:t>beoogt het bevoegd gezag en de scholen een zorgvuldige behandeling van klachten</w:t>
      </w:r>
      <w:r w:rsidR="00C42F1F">
        <w:rPr>
          <w:rFonts w:asciiTheme="majorHAnsi" w:hAnsiTheme="majorHAnsi"/>
        </w:rPr>
        <w:t xml:space="preserve">. Het belang van betrokkenen én het belang van de school wordt gediend. </w:t>
      </w:r>
    </w:p>
    <w:p w14:paraId="4B7C8584" w14:textId="77777777" w:rsidR="00C42F1F" w:rsidRPr="000207A0" w:rsidRDefault="00C42F1F" w:rsidP="00C42F1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 xml:space="preserve">Klachten kunnen van verschillende aard zijn, te weten: </w:t>
      </w:r>
    </w:p>
    <w:p w14:paraId="031AE6F5" w14:textId="77777777" w:rsidR="00C42F1F" w:rsidRPr="000207A0" w:rsidRDefault="00C42F1F" w:rsidP="00C42F1F">
      <w:pPr>
        <w:pStyle w:val="P"/>
        <w:numPr>
          <w:ilvl w:val="0"/>
          <w:numId w:val="1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9"/>
        <w:rPr>
          <w:rFonts w:asciiTheme="majorHAnsi" w:eastAsia="Arial" w:hAnsiTheme="majorHAnsi"/>
          <w:sz w:val="22"/>
          <w:szCs w:val="22"/>
        </w:rPr>
      </w:pPr>
      <w:r w:rsidRPr="000207A0">
        <w:rPr>
          <w:rFonts w:asciiTheme="majorHAnsi" w:eastAsia="Arial" w:hAnsiTheme="majorHAnsi"/>
          <w:sz w:val="22"/>
          <w:szCs w:val="22"/>
        </w:rPr>
        <w:t>klacht van onderwijskundige aard</w:t>
      </w:r>
    </w:p>
    <w:p w14:paraId="3A1B0751" w14:textId="457F0CA6" w:rsidR="00C42F1F" w:rsidRPr="000207A0" w:rsidRDefault="00C42F1F" w:rsidP="00C42F1F">
      <w:pPr>
        <w:pStyle w:val="P"/>
        <w:numPr>
          <w:ilvl w:val="0"/>
          <w:numId w:val="1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9"/>
        <w:rPr>
          <w:rFonts w:asciiTheme="majorHAnsi" w:eastAsia="Arial" w:hAnsiTheme="majorHAnsi"/>
          <w:sz w:val="22"/>
          <w:szCs w:val="22"/>
        </w:rPr>
      </w:pPr>
      <w:r>
        <w:rPr>
          <w:rFonts w:asciiTheme="majorHAnsi" w:eastAsia="Arial" w:hAnsiTheme="majorHAnsi"/>
          <w:sz w:val="22"/>
          <w:szCs w:val="22"/>
        </w:rPr>
        <w:t xml:space="preserve">klacht van </w:t>
      </w:r>
      <w:r w:rsidR="009F1F46">
        <w:rPr>
          <w:rFonts w:asciiTheme="majorHAnsi" w:eastAsia="Arial" w:hAnsiTheme="majorHAnsi"/>
          <w:sz w:val="22"/>
          <w:szCs w:val="22"/>
        </w:rPr>
        <w:t>school-</w:t>
      </w:r>
      <w:r w:rsidR="009F1F46" w:rsidRPr="000207A0">
        <w:rPr>
          <w:rFonts w:asciiTheme="majorHAnsi" w:eastAsia="Arial" w:hAnsiTheme="majorHAnsi"/>
          <w:sz w:val="22"/>
          <w:szCs w:val="22"/>
        </w:rPr>
        <w:t>organisatorische</w:t>
      </w:r>
      <w:r w:rsidRPr="000207A0">
        <w:rPr>
          <w:rFonts w:asciiTheme="majorHAnsi" w:eastAsia="Arial" w:hAnsiTheme="majorHAnsi"/>
          <w:sz w:val="22"/>
          <w:szCs w:val="22"/>
        </w:rPr>
        <w:t xml:space="preserve"> aard</w:t>
      </w:r>
    </w:p>
    <w:p w14:paraId="39F47EC0" w14:textId="77777777" w:rsidR="00C42F1F" w:rsidRPr="000207A0" w:rsidRDefault="00C42F1F" w:rsidP="00C42F1F">
      <w:pPr>
        <w:pStyle w:val="P"/>
        <w:numPr>
          <w:ilvl w:val="0"/>
          <w:numId w:val="1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9"/>
        <w:rPr>
          <w:rFonts w:asciiTheme="majorHAnsi" w:eastAsia="Arial" w:hAnsiTheme="majorHAnsi"/>
          <w:sz w:val="22"/>
          <w:szCs w:val="22"/>
        </w:rPr>
      </w:pPr>
      <w:r w:rsidRPr="000207A0">
        <w:rPr>
          <w:rFonts w:asciiTheme="majorHAnsi" w:eastAsia="Arial" w:hAnsiTheme="majorHAnsi"/>
          <w:sz w:val="22"/>
          <w:szCs w:val="22"/>
        </w:rPr>
        <w:t>klacht over ongewenst gedrag, agressie geweld, racisme,  discriminatie, pesten (meldcode)</w:t>
      </w:r>
    </w:p>
    <w:p w14:paraId="73AF71CD" w14:textId="43D66F7C" w:rsidR="00C42F1F" w:rsidRDefault="00C42F1F" w:rsidP="00C42F1F">
      <w:pPr>
        <w:pStyle w:val="P"/>
        <w:numPr>
          <w:ilvl w:val="0"/>
          <w:numId w:val="1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9"/>
        <w:rPr>
          <w:rFonts w:asciiTheme="majorHAnsi" w:eastAsia="Arial" w:hAnsiTheme="majorHAnsi"/>
          <w:sz w:val="22"/>
          <w:szCs w:val="22"/>
        </w:rPr>
      </w:pPr>
      <w:r w:rsidRPr="000207A0">
        <w:rPr>
          <w:rFonts w:asciiTheme="majorHAnsi" w:eastAsia="Arial" w:hAnsiTheme="majorHAnsi"/>
          <w:sz w:val="22"/>
          <w:szCs w:val="22"/>
        </w:rPr>
        <w:t>klacht over ongewenst ge</w:t>
      </w:r>
      <w:r w:rsidR="009F1F46">
        <w:rPr>
          <w:rFonts w:asciiTheme="majorHAnsi" w:eastAsia="Arial" w:hAnsiTheme="majorHAnsi"/>
          <w:sz w:val="22"/>
          <w:szCs w:val="22"/>
        </w:rPr>
        <w:t>drag/seksuele intimidatie (meld</w:t>
      </w:r>
      <w:r w:rsidRPr="000207A0">
        <w:rPr>
          <w:rFonts w:asciiTheme="majorHAnsi" w:eastAsia="Arial" w:hAnsiTheme="majorHAnsi"/>
          <w:sz w:val="22"/>
          <w:szCs w:val="22"/>
        </w:rPr>
        <w:t>-</w:t>
      </w:r>
      <w:r w:rsidR="009F1F46">
        <w:rPr>
          <w:rFonts w:asciiTheme="majorHAnsi" w:eastAsia="Arial" w:hAnsiTheme="majorHAnsi"/>
          <w:sz w:val="22"/>
          <w:szCs w:val="22"/>
        </w:rPr>
        <w:t xml:space="preserve"> </w:t>
      </w:r>
      <w:r w:rsidRPr="000207A0">
        <w:rPr>
          <w:rFonts w:asciiTheme="majorHAnsi" w:eastAsia="Arial" w:hAnsiTheme="majorHAnsi"/>
          <w:sz w:val="22"/>
          <w:szCs w:val="22"/>
        </w:rPr>
        <w:t>en aangifteplicht).</w:t>
      </w:r>
    </w:p>
    <w:p w14:paraId="2DEB9563" w14:textId="71758B02" w:rsidR="004419AB" w:rsidRPr="00C42F1F" w:rsidRDefault="00C42F1F" w:rsidP="004419AB">
      <w:pPr>
        <w:pStyle w:val="Geenafstand"/>
        <w:rPr>
          <w:rFonts w:asciiTheme="majorHAnsi" w:hAnsiTheme="majorHAnsi"/>
        </w:rPr>
      </w:pPr>
      <w:r>
        <w:rPr>
          <w:rFonts w:asciiTheme="majorHAnsi" w:hAnsiTheme="majorHAnsi"/>
        </w:rPr>
        <w:t xml:space="preserve">Bij klachten van bovenstaande aard </w:t>
      </w:r>
      <w:r w:rsidR="004419AB" w:rsidRPr="004419AB">
        <w:rPr>
          <w:rFonts w:asciiTheme="majorHAnsi" w:hAnsiTheme="majorHAnsi"/>
        </w:rPr>
        <w:t xml:space="preserve">wordt de algemene procedure van de klachtenregeling gehanteerd. </w:t>
      </w:r>
    </w:p>
    <w:p w14:paraId="19A54CF7" w14:textId="77777777" w:rsidR="000D3EA9" w:rsidRPr="000207A0" w:rsidRDefault="000D3EA9"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0A21FBD5" w14:textId="18169BB2" w:rsidR="00154C0D" w:rsidRPr="000207A0" w:rsidRDefault="008A1D7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b/>
          <w:sz w:val="22"/>
          <w:szCs w:val="22"/>
        </w:rPr>
        <w:t>4</w:t>
      </w:r>
      <w:r w:rsidR="00154C0D" w:rsidRPr="000207A0">
        <w:rPr>
          <w:rFonts w:asciiTheme="majorHAnsi" w:eastAsia="Arial" w:hAnsiTheme="majorHAnsi"/>
          <w:b/>
          <w:sz w:val="22"/>
          <w:szCs w:val="22"/>
        </w:rPr>
        <w:t xml:space="preserve">.1 Klachtenregeling </w:t>
      </w:r>
      <w:r w:rsidR="00154C0D" w:rsidRPr="000207A0">
        <w:rPr>
          <w:rFonts w:asciiTheme="majorHAnsi" w:eastAsia="Arial" w:hAnsiTheme="majorHAnsi"/>
          <w:sz w:val="22"/>
          <w:szCs w:val="22"/>
        </w:rPr>
        <w:t xml:space="preserve"> </w:t>
      </w:r>
    </w:p>
    <w:p w14:paraId="2372D5F8" w14:textId="6F4E3B77" w:rsidR="00C42F1F" w:rsidRPr="008A3930" w:rsidRDefault="00BC48C6" w:rsidP="00C42F1F">
      <w:pPr>
        <w:pStyle w:val="Geenafstand"/>
        <w:rPr>
          <w:rFonts w:asciiTheme="majorHAnsi" w:hAnsiTheme="majorHAnsi"/>
        </w:rPr>
      </w:pPr>
      <w:r w:rsidRPr="000207A0">
        <w:rPr>
          <w:rFonts w:asciiTheme="majorHAnsi" w:eastAsia="Arial" w:hAnsiTheme="majorHAnsi"/>
        </w:rPr>
        <w:t xml:space="preserve">De school hanteert </w:t>
      </w:r>
      <w:r w:rsidR="002A2B80">
        <w:rPr>
          <w:rFonts w:asciiTheme="majorHAnsi" w:eastAsia="Arial" w:hAnsiTheme="majorHAnsi"/>
        </w:rPr>
        <w:t>een</w:t>
      </w:r>
      <w:r w:rsidRPr="000207A0">
        <w:rPr>
          <w:rFonts w:asciiTheme="majorHAnsi" w:eastAsia="Arial" w:hAnsiTheme="majorHAnsi"/>
        </w:rPr>
        <w:t xml:space="preserve"> </w:t>
      </w:r>
      <w:r w:rsidR="00154C0D" w:rsidRPr="000207A0">
        <w:rPr>
          <w:rFonts w:asciiTheme="majorHAnsi" w:eastAsia="Arial" w:hAnsiTheme="majorHAnsi"/>
        </w:rPr>
        <w:t>klachtenregeling</w:t>
      </w:r>
      <w:r w:rsidR="002A2B80">
        <w:rPr>
          <w:rFonts w:asciiTheme="majorHAnsi" w:eastAsia="Arial" w:hAnsiTheme="majorHAnsi"/>
        </w:rPr>
        <w:t xml:space="preserve"> afgeleid van het modelreglement </w:t>
      </w:r>
      <w:r w:rsidR="00154C0D" w:rsidRPr="000207A0">
        <w:rPr>
          <w:rFonts w:asciiTheme="majorHAnsi" w:eastAsia="Arial" w:hAnsiTheme="majorHAnsi"/>
        </w:rPr>
        <w:t>van Verus voor Protestants Christelijk Onderwijs.</w:t>
      </w:r>
      <w:r w:rsidR="0058530B" w:rsidRPr="000207A0">
        <w:rPr>
          <w:rFonts w:asciiTheme="majorHAnsi" w:eastAsia="Arial" w:hAnsiTheme="majorHAnsi"/>
        </w:rPr>
        <w:t xml:space="preserve"> </w:t>
      </w:r>
      <w:r w:rsidR="002A2B80">
        <w:rPr>
          <w:rFonts w:asciiTheme="majorHAnsi" w:eastAsia="Arial" w:hAnsiTheme="majorHAnsi"/>
        </w:rPr>
        <w:t>In de klachtenregeling is als bijlage opgenomen “</w:t>
      </w:r>
      <w:r w:rsidR="00C42F1F" w:rsidRPr="008A3930">
        <w:rPr>
          <w:rFonts w:asciiTheme="majorHAnsi" w:hAnsiTheme="majorHAnsi"/>
        </w:rPr>
        <w:t>Als de klager een leerkracht/ personeelslid is</w:t>
      </w:r>
      <w:r w:rsidR="002A2B80">
        <w:rPr>
          <w:rFonts w:asciiTheme="majorHAnsi" w:hAnsiTheme="majorHAnsi"/>
        </w:rPr>
        <w:t>”.</w:t>
      </w:r>
      <w:r w:rsidR="00C42F1F" w:rsidRPr="008A3930">
        <w:rPr>
          <w:rFonts w:asciiTheme="majorHAnsi" w:hAnsiTheme="majorHAnsi"/>
        </w:rPr>
        <w:t xml:space="preserve"> </w:t>
      </w:r>
      <w:r w:rsidR="002A2B80" w:rsidRPr="000207A0">
        <w:rPr>
          <w:rFonts w:asciiTheme="majorHAnsi" w:eastAsia="Arial" w:hAnsiTheme="majorHAnsi"/>
        </w:rPr>
        <w:t xml:space="preserve">Voor </w:t>
      </w:r>
      <w:r w:rsidR="002A2B80">
        <w:rPr>
          <w:rFonts w:asciiTheme="majorHAnsi" w:eastAsia="Arial" w:hAnsiTheme="majorHAnsi"/>
        </w:rPr>
        <w:t>de</w:t>
      </w:r>
      <w:r w:rsidR="002A2B80" w:rsidRPr="000207A0">
        <w:rPr>
          <w:rFonts w:asciiTheme="majorHAnsi" w:eastAsia="Arial" w:hAnsiTheme="majorHAnsi"/>
        </w:rPr>
        <w:t xml:space="preserve"> </w:t>
      </w:r>
      <w:r w:rsidR="002A2B80">
        <w:rPr>
          <w:rFonts w:asciiTheme="majorHAnsi" w:eastAsia="Arial" w:hAnsiTheme="majorHAnsi"/>
        </w:rPr>
        <w:t>klachtenregeling van Fluenta</w:t>
      </w:r>
      <w:r w:rsidR="002A2B80" w:rsidRPr="000207A0">
        <w:rPr>
          <w:rFonts w:asciiTheme="majorHAnsi" w:eastAsia="Arial" w:hAnsiTheme="majorHAnsi"/>
        </w:rPr>
        <w:t xml:space="preserve"> wordt verwezen naar </w:t>
      </w:r>
      <w:r w:rsidR="002A2B80">
        <w:rPr>
          <w:rFonts w:asciiTheme="majorHAnsi" w:eastAsia="Arial" w:hAnsiTheme="majorHAnsi"/>
        </w:rPr>
        <w:t>Google Drive en de website van Fluenta en de scholen.</w:t>
      </w:r>
    </w:p>
    <w:p w14:paraId="592B3FC4" w14:textId="77777777" w:rsidR="00BC48C6" w:rsidRPr="000207A0" w:rsidRDefault="00BC48C6"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68784BE0" w14:textId="0EF173B6" w:rsidR="00154C0D" w:rsidRPr="000207A0" w:rsidRDefault="008A1D7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sidRPr="000207A0">
        <w:rPr>
          <w:rFonts w:asciiTheme="majorHAnsi" w:eastAsia="Arial" w:hAnsiTheme="majorHAnsi"/>
          <w:b/>
          <w:sz w:val="22"/>
          <w:szCs w:val="22"/>
        </w:rPr>
        <w:t>4</w:t>
      </w:r>
      <w:r w:rsidR="00154C0D" w:rsidRPr="000207A0">
        <w:rPr>
          <w:rFonts w:asciiTheme="majorHAnsi" w:eastAsia="Arial" w:hAnsiTheme="majorHAnsi"/>
          <w:b/>
          <w:sz w:val="22"/>
          <w:szCs w:val="22"/>
        </w:rPr>
        <w:t>.2</w:t>
      </w:r>
      <w:r w:rsidR="00154C0D" w:rsidRPr="000207A0">
        <w:rPr>
          <w:rFonts w:asciiTheme="majorHAnsi" w:eastAsia="Arial" w:hAnsiTheme="majorHAnsi"/>
          <w:sz w:val="22"/>
          <w:szCs w:val="22"/>
        </w:rPr>
        <w:t xml:space="preserve"> </w:t>
      </w:r>
      <w:r w:rsidR="00CF74F8" w:rsidRPr="000207A0">
        <w:rPr>
          <w:rFonts w:asciiTheme="majorHAnsi" w:eastAsia="Arial" w:hAnsiTheme="majorHAnsi"/>
          <w:b/>
          <w:sz w:val="22"/>
          <w:szCs w:val="22"/>
        </w:rPr>
        <w:t>Interne en e</w:t>
      </w:r>
      <w:r w:rsidR="00154C0D" w:rsidRPr="000207A0">
        <w:rPr>
          <w:rFonts w:asciiTheme="majorHAnsi" w:eastAsia="Arial" w:hAnsiTheme="majorHAnsi"/>
          <w:b/>
          <w:sz w:val="22"/>
          <w:szCs w:val="22"/>
        </w:rPr>
        <w:t>xterne vertrouwenspersoon</w:t>
      </w:r>
    </w:p>
    <w:p w14:paraId="260A104E" w14:textId="68658930" w:rsidR="00CF74F8" w:rsidRPr="000207A0" w:rsidRDefault="00CF74F8"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Ied</w:t>
      </w:r>
      <w:r w:rsidR="00AD2B25">
        <w:rPr>
          <w:rFonts w:asciiTheme="majorHAnsi" w:eastAsia="Arial" w:hAnsiTheme="majorHAnsi"/>
          <w:sz w:val="22"/>
          <w:szCs w:val="22"/>
        </w:rPr>
        <w:t>ere school heeft tenminste één interne c</w:t>
      </w:r>
      <w:r w:rsidRPr="000207A0">
        <w:rPr>
          <w:rFonts w:asciiTheme="majorHAnsi" w:eastAsia="Arial" w:hAnsiTheme="majorHAnsi"/>
          <w:sz w:val="22"/>
          <w:szCs w:val="22"/>
        </w:rPr>
        <w:t>ontactpersoon die geschoold is door de externe vertro</w:t>
      </w:r>
      <w:r w:rsidR="00DA0C94">
        <w:rPr>
          <w:rFonts w:asciiTheme="majorHAnsi" w:eastAsia="Arial" w:hAnsiTheme="majorHAnsi"/>
          <w:sz w:val="22"/>
          <w:szCs w:val="22"/>
        </w:rPr>
        <w:t xml:space="preserve">uwenspersoon. Jaarlijks vindt bijscholing van de icp-ers </w:t>
      </w:r>
      <w:r w:rsidRPr="000207A0">
        <w:rPr>
          <w:rFonts w:asciiTheme="majorHAnsi" w:eastAsia="Arial" w:hAnsiTheme="majorHAnsi"/>
          <w:sz w:val="22"/>
          <w:szCs w:val="22"/>
        </w:rPr>
        <w:t>plaats.</w:t>
      </w:r>
    </w:p>
    <w:p w14:paraId="4DAC93CB" w14:textId="2BE7E3B3" w:rsidR="00DA0C94" w:rsidRPr="006C4D49" w:rsidRDefault="00CF74F8" w:rsidP="00DA0C9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Cs/>
          <w:sz w:val="22"/>
          <w:szCs w:val="22"/>
          <w:lang w:eastAsia="en-US"/>
        </w:rPr>
      </w:pPr>
      <w:r w:rsidRPr="000207A0">
        <w:rPr>
          <w:rFonts w:asciiTheme="majorHAnsi" w:eastAsia="Arial" w:hAnsiTheme="majorHAnsi"/>
          <w:sz w:val="22"/>
          <w:szCs w:val="22"/>
        </w:rPr>
        <w:t>Stichting Fluenta</w:t>
      </w:r>
      <w:r w:rsidR="00154C0D" w:rsidRPr="000207A0">
        <w:rPr>
          <w:rFonts w:asciiTheme="majorHAnsi" w:eastAsia="Arial" w:hAnsiTheme="majorHAnsi"/>
          <w:sz w:val="22"/>
          <w:szCs w:val="22"/>
        </w:rPr>
        <w:t xml:space="preserve"> heeft twee externe vertrouwenspersone</w:t>
      </w:r>
      <w:r w:rsidR="000F4664">
        <w:rPr>
          <w:rFonts w:asciiTheme="majorHAnsi" w:eastAsia="Arial" w:hAnsiTheme="majorHAnsi"/>
          <w:sz w:val="22"/>
          <w:szCs w:val="22"/>
        </w:rPr>
        <w:t>n vanuit de</w:t>
      </w:r>
      <w:r w:rsidRPr="000207A0">
        <w:rPr>
          <w:rFonts w:asciiTheme="majorHAnsi" w:eastAsia="Arial" w:hAnsiTheme="majorHAnsi"/>
          <w:sz w:val="22"/>
          <w:szCs w:val="22"/>
        </w:rPr>
        <w:t xml:space="preserve"> CED</w:t>
      </w:r>
      <w:r w:rsidR="0058530B" w:rsidRPr="000207A0">
        <w:rPr>
          <w:rFonts w:asciiTheme="majorHAnsi" w:eastAsia="Arial" w:hAnsiTheme="majorHAnsi"/>
          <w:sz w:val="22"/>
          <w:szCs w:val="22"/>
        </w:rPr>
        <w:t xml:space="preserve">. </w:t>
      </w:r>
      <w:r w:rsidR="00DA0C94">
        <w:rPr>
          <w:rFonts w:asciiTheme="majorHAnsi" w:eastAsia="Arial" w:hAnsiTheme="majorHAnsi"/>
          <w:bCs/>
          <w:iCs/>
          <w:sz w:val="22"/>
          <w:szCs w:val="22"/>
          <w:lang w:eastAsia="en-US"/>
        </w:rPr>
        <w:t>De e</w:t>
      </w:r>
      <w:r w:rsidR="00DA0C94" w:rsidRPr="006C4D49">
        <w:rPr>
          <w:rFonts w:asciiTheme="majorHAnsi" w:eastAsia="Arial" w:hAnsiTheme="majorHAnsi"/>
          <w:bCs/>
          <w:iCs/>
          <w:sz w:val="22"/>
          <w:szCs w:val="22"/>
          <w:lang w:eastAsia="en-US"/>
        </w:rPr>
        <w:t>xterne vertrouwenspersonen</w:t>
      </w:r>
      <w:r w:rsidR="00DA0C94">
        <w:rPr>
          <w:rFonts w:asciiTheme="majorHAnsi" w:eastAsia="Arial" w:hAnsiTheme="majorHAnsi"/>
          <w:bCs/>
          <w:sz w:val="22"/>
          <w:szCs w:val="22"/>
          <w:lang w:eastAsia="en-US"/>
        </w:rPr>
        <w:t xml:space="preserve"> zijn bereikbaar via </w:t>
      </w:r>
      <w:hyperlink r:id="rId10" w:history="1">
        <w:r w:rsidR="00DA0C94" w:rsidRPr="005B6398">
          <w:rPr>
            <w:rStyle w:val="Hyperlink"/>
            <w:rFonts w:asciiTheme="majorHAnsi" w:eastAsia="Arial" w:hAnsiTheme="majorHAnsi"/>
            <w:bCs/>
            <w:sz w:val="22"/>
            <w:szCs w:val="22"/>
            <w:lang w:eastAsia="en-US"/>
          </w:rPr>
          <w:t>evp@cedgroep.nl</w:t>
        </w:r>
      </w:hyperlink>
      <w:r w:rsidR="00DA0C94">
        <w:rPr>
          <w:rFonts w:asciiTheme="majorHAnsi" w:eastAsia="Arial" w:hAnsiTheme="majorHAnsi"/>
          <w:bCs/>
          <w:sz w:val="22"/>
          <w:szCs w:val="22"/>
          <w:lang w:eastAsia="en-US"/>
        </w:rPr>
        <w:t xml:space="preserve"> en/of</w:t>
      </w:r>
      <w:r w:rsidR="00DA0C94">
        <w:rPr>
          <w:rFonts w:asciiTheme="majorHAnsi" w:eastAsia="Arial" w:hAnsiTheme="majorHAnsi"/>
          <w:sz w:val="22"/>
          <w:szCs w:val="22"/>
          <w:lang w:eastAsia="en-US"/>
        </w:rPr>
        <w:t xml:space="preserve"> </w:t>
      </w:r>
      <w:r w:rsidR="00DA0C94" w:rsidRPr="000207A0">
        <w:rPr>
          <w:rFonts w:asciiTheme="majorHAnsi" w:eastAsia="Arial" w:hAnsiTheme="majorHAnsi"/>
          <w:sz w:val="22"/>
          <w:szCs w:val="22"/>
          <w:lang w:eastAsia="en-US"/>
        </w:rPr>
        <w:t>010-4071599</w:t>
      </w:r>
      <w:r w:rsidR="000F4664">
        <w:rPr>
          <w:rFonts w:asciiTheme="majorHAnsi" w:eastAsia="Arial" w:hAnsiTheme="majorHAnsi"/>
          <w:sz w:val="22"/>
          <w:szCs w:val="22"/>
          <w:lang w:eastAsia="en-US"/>
        </w:rPr>
        <w:t>.</w:t>
      </w:r>
    </w:p>
    <w:p w14:paraId="3C71FFBA" w14:textId="2E5799F2" w:rsidR="0058530B" w:rsidRPr="000207A0" w:rsidRDefault="0058530B"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166B6F78" w14:textId="1F5797E3" w:rsidR="0058530B" w:rsidRPr="000207A0" w:rsidRDefault="002F10D9"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Taken interne contactpersoon in het kader van klachtafhandeling</w:t>
      </w:r>
      <w:r w:rsidR="006C4D49">
        <w:rPr>
          <w:rFonts w:asciiTheme="majorHAnsi" w:eastAsia="Arial" w:hAnsiTheme="majorHAnsi"/>
          <w:sz w:val="22"/>
          <w:szCs w:val="22"/>
        </w:rPr>
        <w:t>*</w:t>
      </w:r>
      <w:r w:rsidRPr="000207A0">
        <w:rPr>
          <w:rFonts w:asciiTheme="majorHAnsi" w:eastAsia="Arial" w:hAnsiTheme="majorHAnsi"/>
          <w:sz w:val="22"/>
          <w:szCs w:val="22"/>
        </w:rPr>
        <w:t>:</w:t>
      </w:r>
    </w:p>
    <w:p w14:paraId="0EB422B1" w14:textId="3DB12D79" w:rsidR="002F10D9" w:rsidRPr="000207A0" w:rsidRDefault="002F10D9" w:rsidP="00C1751E">
      <w:pPr>
        <w:pStyle w:val="P"/>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eerste opvang, gids/wegwijzer</w:t>
      </w:r>
    </w:p>
    <w:p w14:paraId="553DC4BB" w14:textId="608821D5" w:rsidR="002F10D9" w:rsidRPr="000207A0" w:rsidRDefault="002F10D9" w:rsidP="00C1751E">
      <w:pPr>
        <w:pStyle w:val="P"/>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behartigt de belangen van de klager</w:t>
      </w:r>
    </w:p>
    <w:p w14:paraId="512A583E" w14:textId="0A1AACEA" w:rsidR="002F10D9" w:rsidRPr="000207A0" w:rsidRDefault="002F10D9" w:rsidP="00C1751E">
      <w:pPr>
        <w:pStyle w:val="P"/>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informeert ouders als leerling met een klacht komt</w:t>
      </w:r>
    </w:p>
    <w:p w14:paraId="6186C404" w14:textId="08DA4B90" w:rsidR="002F10D9" w:rsidRPr="000207A0" w:rsidRDefault="002F10D9" w:rsidP="00C1751E">
      <w:pPr>
        <w:pStyle w:val="P"/>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houdt een logboek bij en zorgt voor verslaglegging</w:t>
      </w:r>
    </w:p>
    <w:p w14:paraId="3C685038" w14:textId="2165289B" w:rsidR="002F10D9" w:rsidRPr="000207A0" w:rsidRDefault="002F10D9" w:rsidP="00C1751E">
      <w:pPr>
        <w:pStyle w:val="P"/>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verwijst naar externe vertrouwenspersoon</w:t>
      </w:r>
    </w:p>
    <w:p w14:paraId="39919746" w14:textId="40D3836C" w:rsidR="002F10D9" w:rsidRPr="000207A0" w:rsidRDefault="002F10D9" w:rsidP="00C1751E">
      <w:pPr>
        <w:pStyle w:val="P"/>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evalueert jaarlijks de klachten</w:t>
      </w:r>
    </w:p>
    <w:p w14:paraId="66F7140A" w14:textId="7E6AAFDC" w:rsidR="006C4D49" w:rsidRPr="008A3930" w:rsidRDefault="006C4D49" w:rsidP="006C4D49">
      <w:pPr>
        <w:pStyle w:val="Geenafstand"/>
        <w:rPr>
          <w:rFonts w:asciiTheme="majorHAnsi" w:hAnsiTheme="majorHAnsi"/>
        </w:rPr>
      </w:pPr>
      <w:r>
        <w:rPr>
          <w:rFonts w:asciiTheme="majorHAnsi" w:hAnsiTheme="majorHAnsi"/>
          <w:lang w:eastAsia="nl-NL"/>
        </w:rPr>
        <w:t>*</w:t>
      </w:r>
      <w:r w:rsidRPr="008A3930">
        <w:rPr>
          <w:rFonts w:asciiTheme="majorHAnsi" w:hAnsiTheme="majorHAnsi"/>
          <w:lang w:eastAsia="nl-NL"/>
        </w:rPr>
        <w:t>De interne contactpersoon behandelt gee</w:t>
      </w:r>
      <w:r>
        <w:rPr>
          <w:rFonts w:asciiTheme="majorHAnsi" w:hAnsiTheme="majorHAnsi"/>
          <w:lang w:eastAsia="nl-NL"/>
        </w:rPr>
        <w:t>n klachten van personeelsleden.</w:t>
      </w:r>
      <w:r w:rsidRPr="008A3930">
        <w:rPr>
          <w:rFonts w:asciiTheme="majorHAnsi" w:hAnsiTheme="majorHAnsi"/>
          <w:lang w:eastAsia="nl-NL"/>
        </w:rPr>
        <w:t xml:space="preserve"> </w:t>
      </w:r>
    </w:p>
    <w:p w14:paraId="08F48E59" w14:textId="77777777" w:rsidR="00463A55" w:rsidRPr="000207A0" w:rsidRDefault="00463A55"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0E571E69" w14:textId="0DF7377A" w:rsidR="006D3B2E" w:rsidRPr="000207A0" w:rsidRDefault="006D3B2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Taken externe vertrouwenspersoon:</w:t>
      </w:r>
    </w:p>
    <w:p w14:paraId="4CF92B19" w14:textId="6A63DE27" w:rsidR="006D3B2E" w:rsidRPr="000207A0" w:rsidRDefault="006D3B2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Preventieve taken:</w:t>
      </w:r>
    </w:p>
    <w:p w14:paraId="536BD1FE" w14:textId="3E0A2899" w:rsidR="006D3B2E" w:rsidRPr="000207A0" w:rsidRDefault="006D3B2E" w:rsidP="00C1751E">
      <w:pPr>
        <w:pStyle w:val="P"/>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geeft voorlichting aan team en/of ouders over het thema machtsmisbruik</w:t>
      </w:r>
    </w:p>
    <w:p w14:paraId="5605F80F" w14:textId="5286E6A8" w:rsidR="006D3B2E" w:rsidRDefault="006D3B2E" w:rsidP="00C1751E">
      <w:pPr>
        <w:pStyle w:val="P"/>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geeft beleidsaanbevelingen aan het bevoegd gezag</w:t>
      </w:r>
    </w:p>
    <w:p w14:paraId="70AEC05D" w14:textId="7B16A605" w:rsidR="00DA0C94" w:rsidRPr="000207A0" w:rsidRDefault="00DA0C94" w:rsidP="00C1751E">
      <w:pPr>
        <w:pStyle w:val="P"/>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verzorgt twee keer per jaar bijscholing icp-ers</w:t>
      </w:r>
    </w:p>
    <w:p w14:paraId="26C4448F" w14:textId="77777777" w:rsidR="006D3B2E" w:rsidRPr="000207A0" w:rsidRDefault="006D3B2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5DE9874D" w14:textId="62F882E4" w:rsidR="006C4D49" w:rsidRPr="000207A0" w:rsidRDefault="006D3B2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Taken in het kader van klachtafhandeling:</w:t>
      </w:r>
    </w:p>
    <w:p w14:paraId="2399F8E3" w14:textId="7AF55812" w:rsidR="006C4D49" w:rsidRDefault="006C4D49" w:rsidP="00C1751E">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behandelt indien gewenst klachten van personeelsleden</w:t>
      </w:r>
      <w:r w:rsidR="00CE3EA9">
        <w:rPr>
          <w:rFonts w:asciiTheme="majorHAnsi" w:eastAsia="Arial" w:hAnsiTheme="majorHAnsi"/>
          <w:sz w:val="22"/>
          <w:szCs w:val="22"/>
        </w:rPr>
        <w:t xml:space="preserve"> en ouders</w:t>
      </w:r>
    </w:p>
    <w:p w14:paraId="72C25092" w14:textId="49BEC9F6" w:rsidR="006C4D49" w:rsidRPr="006C4D49" w:rsidRDefault="006D3B2E" w:rsidP="00C1751E">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voert gesprekken met betrokkenen</w:t>
      </w:r>
    </w:p>
    <w:p w14:paraId="62466B79" w14:textId="541EA342" w:rsidR="006D3B2E" w:rsidRPr="000207A0" w:rsidRDefault="006D3B2E" w:rsidP="00C1751E">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verwijst naar hulpverlenende instanties</w:t>
      </w:r>
    </w:p>
    <w:p w14:paraId="2C550146" w14:textId="1D1222DF" w:rsidR="006D3B2E" w:rsidRPr="000207A0" w:rsidRDefault="006D3B2E" w:rsidP="00C1751E">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biedt ondersteuning bij het indienen van een klacht en/of het doen van aangifte</w:t>
      </w:r>
    </w:p>
    <w:p w14:paraId="366A0A19" w14:textId="6A6E4544" w:rsidR="006D3B2E" w:rsidRPr="000207A0" w:rsidRDefault="006D3B2E" w:rsidP="00C1751E">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bemiddelt (eventueel) tussen klager en aangeklaagde</w:t>
      </w:r>
    </w:p>
    <w:p w14:paraId="5BD08AEB" w14:textId="23643120" w:rsidR="006D3B2E" w:rsidRPr="000207A0" w:rsidRDefault="006D3B2E" w:rsidP="00C1751E">
      <w:pPr>
        <w:pStyle w:val="P"/>
        <w:numPr>
          <w:ilvl w:val="0"/>
          <w:numId w:val="1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sidRPr="000207A0">
        <w:rPr>
          <w:rFonts w:asciiTheme="majorHAnsi" w:eastAsia="Arial" w:hAnsiTheme="majorHAnsi"/>
          <w:sz w:val="22"/>
          <w:szCs w:val="22"/>
        </w:rPr>
        <w:t>adviseert desgewenst het bevoegd gezag betreffende klachtafhandeling</w:t>
      </w:r>
    </w:p>
    <w:p w14:paraId="00633039" w14:textId="77777777" w:rsidR="007F04E1" w:rsidRDefault="007F04E1"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Cs/>
          <w:iCs/>
          <w:sz w:val="22"/>
          <w:szCs w:val="22"/>
          <w:lang w:eastAsia="en-US"/>
        </w:rPr>
      </w:pPr>
    </w:p>
    <w:p w14:paraId="142C759E" w14:textId="3397A7B1" w:rsidR="00154C0D" w:rsidRPr="000207A0" w:rsidRDefault="008A1D7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b/>
          <w:sz w:val="22"/>
          <w:szCs w:val="22"/>
        </w:rPr>
        <w:t>4</w:t>
      </w:r>
      <w:r w:rsidR="00CF74F8" w:rsidRPr="000207A0">
        <w:rPr>
          <w:rFonts w:asciiTheme="majorHAnsi" w:hAnsiTheme="majorHAnsi"/>
          <w:b/>
          <w:sz w:val="22"/>
          <w:szCs w:val="22"/>
        </w:rPr>
        <w:t>.3</w:t>
      </w:r>
      <w:r w:rsidR="00154C0D" w:rsidRPr="000207A0">
        <w:rPr>
          <w:rFonts w:asciiTheme="majorHAnsi" w:hAnsiTheme="majorHAnsi"/>
          <w:b/>
          <w:sz w:val="22"/>
          <w:szCs w:val="22"/>
        </w:rPr>
        <w:t xml:space="preserve">  De vertrouwensinspecteur</w:t>
      </w:r>
    </w:p>
    <w:p w14:paraId="08A8E480"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hAnsiTheme="majorHAnsi"/>
          <w:sz w:val="22"/>
          <w:szCs w:val="22"/>
        </w:rPr>
      </w:pPr>
      <w:r w:rsidRPr="000207A0">
        <w:rPr>
          <w:rFonts w:asciiTheme="majorHAnsi" w:eastAsia="Arial" w:hAnsiTheme="majorHAnsi"/>
          <w:sz w:val="22"/>
          <w:szCs w:val="22"/>
        </w:rPr>
        <w:t xml:space="preserve">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w:t>
      </w:r>
    </w:p>
    <w:p w14:paraId="5252BB85" w14:textId="77777777" w:rsidR="00154C0D" w:rsidRPr="000207A0" w:rsidRDefault="00154C0D"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p>
    <w:p w14:paraId="61EE96DE" w14:textId="471E9477" w:rsidR="008A1D70" w:rsidRPr="000207A0" w:rsidRDefault="00CE549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2"/>
          <w:szCs w:val="22"/>
        </w:rPr>
      </w:pPr>
      <w:r w:rsidRPr="000207A0">
        <w:rPr>
          <w:rFonts w:asciiTheme="majorHAnsi" w:hAnsiTheme="majorHAnsi"/>
          <w:b/>
          <w:sz w:val="22"/>
          <w:szCs w:val="22"/>
        </w:rPr>
        <w:t>4.4 Klachtencommissie</w:t>
      </w:r>
    </w:p>
    <w:p w14:paraId="4249AF35" w14:textId="5FB59853" w:rsidR="006365F6" w:rsidRPr="000207A0" w:rsidRDefault="00CE549F"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sz w:val="22"/>
          <w:szCs w:val="22"/>
        </w:rPr>
        <w:t xml:space="preserve">Indien een klacht niet tot een bevredigend resultaat leidt, wordt de klacht ingediend bij de klachtencommissie. </w:t>
      </w:r>
      <w:r w:rsidR="00B21C3A" w:rsidRPr="000207A0">
        <w:rPr>
          <w:rFonts w:asciiTheme="majorHAnsi" w:hAnsiTheme="majorHAnsi"/>
          <w:sz w:val="22"/>
          <w:szCs w:val="22"/>
        </w:rPr>
        <w:t xml:space="preserve">De klachtencommissie onderzoekt de klacht door hoor en wederhoor </w:t>
      </w:r>
      <w:r w:rsidR="001C559D" w:rsidRPr="000207A0">
        <w:rPr>
          <w:rFonts w:asciiTheme="majorHAnsi" w:hAnsiTheme="majorHAnsi"/>
          <w:sz w:val="22"/>
          <w:szCs w:val="22"/>
        </w:rPr>
        <w:t>bij betrokkenen, beoord</w:t>
      </w:r>
      <w:r w:rsidR="00BA6040">
        <w:rPr>
          <w:rFonts w:asciiTheme="majorHAnsi" w:hAnsiTheme="majorHAnsi"/>
          <w:sz w:val="22"/>
          <w:szCs w:val="22"/>
        </w:rPr>
        <w:t>eelt of de klacht gegrond is en</w:t>
      </w:r>
      <w:r w:rsidR="00B21C3A" w:rsidRPr="000207A0">
        <w:rPr>
          <w:rFonts w:asciiTheme="majorHAnsi" w:hAnsiTheme="majorHAnsi"/>
          <w:sz w:val="22"/>
          <w:szCs w:val="22"/>
        </w:rPr>
        <w:t xml:space="preserve"> adviseert het bevoegd gezag inzake maatregelen (o.a. mogelijkheid tot het volgen van een juridisch traject)</w:t>
      </w:r>
      <w:r w:rsidR="001C559D" w:rsidRPr="000207A0">
        <w:rPr>
          <w:rFonts w:asciiTheme="majorHAnsi" w:hAnsiTheme="majorHAnsi"/>
          <w:sz w:val="22"/>
          <w:szCs w:val="22"/>
        </w:rPr>
        <w:t>.</w:t>
      </w:r>
    </w:p>
    <w:p w14:paraId="2C9AEBD3" w14:textId="77777777" w:rsidR="009531A1" w:rsidRDefault="009531A1"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7C0B2210" w14:textId="77777777" w:rsidR="006C4D49" w:rsidRDefault="006C4D49"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4A1A20F"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7D30798"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5D72C82"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3AD34C59"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724B2FE"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35F3B11C"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60DE5C28"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4D825454"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1BEA06A4"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7C0D792C"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BEE84A5"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78638AED"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1DD58FE6"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4FE3051"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46904B06"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89AF67B"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5BEE833B"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682D5143"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D936795"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0AF99CB8"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4FDED4D"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3C856E20"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65DEA295"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910099E"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674DC3EB"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D620030"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37770B60" w14:textId="77777777" w:rsidR="00CE7312" w:rsidRDefault="00CE731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6CFC399D" w14:textId="77777777" w:rsidR="00CE7312" w:rsidRDefault="00CE731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33B30C7" w14:textId="77777777" w:rsidR="00CE7312" w:rsidRDefault="00CE7312"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23AE07E8"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7FEB29D5" w14:textId="77777777" w:rsidR="000E2816" w:rsidRDefault="000E2816"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4267358A" w14:textId="77777777" w:rsidR="00BA6040" w:rsidRDefault="00BA604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b/>
          <w:sz w:val="28"/>
          <w:szCs w:val="28"/>
        </w:rPr>
      </w:pPr>
    </w:p>
    <w:p w14:paraId="4AF0BFEC" w14:textId="67E65A5E" w:rsidR="00154C0D" w:rsidRPr="000207A0" w:rsidRDefault="008A1D70" w:rsidP="000207A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Theme="majorHAnsi" w:hAnsiTheme="majorHAnsi"/>
          <w:sz w:val="22"/>
          <w:szCs w:val="22"/>
        </w:rPr>
      </w:pPr>
      <w:r w:rsidRPr="000207A0">
        <w:rPr>
          <w:rFonts w:asciiTheme="majorHAnsi" w:hAnsiTheme="majorHAnsi"/>
          <w:b/>
          <w:sz w:val="28"/>
          <w:szCs w:val="28"/>
        </w:rPr>
        <w:t>5</w:t>
      </w:r>
      <w:r w:rsidR="00154C0D" w:rsidRPr="000207A0">
        <w:rPr>
          <w:rFonts w:asciiTheme="majorHAnsi" w:hAnsiTheme="majorHAnsi"/>
          <w:b/>
          <w:sz w:val="28"/>
          <w:szCs w:val="28"/>
        </w:rPr>
        <w:t xml:space="preserve">. </w:t>
      </w:r>
      <w:r w:rsidR="006C4D49">
        <w:rPr>
          <w:rFonts w:asciiTheme="majorHAnsi" w:hAnsiTheme="majorHAnsi"/>
          <w:b/>
          <w:sz w:val="28"/>
          <w:szCs w:val="28"/>
        </w:rPr>
        <w:t>Bestaande protocollen en reglementen</w:t>
      </w:r>
    </w:p>
    <w:p w14:paraId="179A155B" w14:textId="12B17FC2" w:rsidR="001D3285" w:rsidRDefault="00BC404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 xml:space="preserve">Genoemde protocollen en reglementen zijn te vinden in het personeelsportaal op de website van stichting Fluenta. </w:t>
      </w:r>
    </w:p>
    <w:p w14:paraId="44404917" w14:textId="77777777" w:rsidR="00BC404E" w:rsidRDefault="00BC404E"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6A3F9CE2" w14:textId="4FD2330B" w:rsidR="006C4D49" w:rsidRPr="000207A0" w:rsidRDefault="006C4D49" w:rsidP="006C4D49">
      <w:pPr>
        <w:pStyle w:val="Geenafstand"/>
        <w:rPr>
          <w:rFonts w:asciiTheme="majorHAnsi" w:hAnsiTheme="majorHAnsi"/>
          <w:b/>
        </w:rPr>
      </w:pPr>
      <w:r>
        <w:rPr>
          <w:rFonts w:asciiTheme="majorHAnsi" w:hAnsiTheme="majorHAnsi"/>
          <w:b/>
        </w:rPr>
        <w:t>5.1</w:t>
      </w:r>
      <w:r w:rsidRPr="000207A0">
        <w:rPr>
          <w:rFonts w:asciiTheme="majorHAnsi" w:hAnsiTheme="majorHAnsi"/>
          <w:b/>
        </w:rPr>
        <w:t xml:space="preserve"> Privacyreglement verwerking leerlingegevens </w:t>
      </w:r>
    </w:p>
    <w:p w14:paraId="257284D6" w14:textId="77777777" w:rsidR="006C4D49" w:rsidRPr="000207A0" w:rsidRDefault="006C4D49" w:rsidP="006C4D49">
      <w:pPr>
        <w:pStyle w:val="Geenafstand"/>
        <w:rPr>
          <w:rFonts w:asciiTheme="majorHAnsi" w:hAnsiTheme="majorHAnsi" w:cs="Times New Roman"/>
          <w:i/>
          <w:lang w:eastAsia="nl-NL"/>
        </w:rPr>
      </w:pPr>
      <w:r w:rsidRPr="000207A0">
        <w:rPr>
          <w:rFonts w:asciiTheme="majorHAnsi" w:hAnsiTheme="majorHAnsi"/>
        </w:rPr>
        <w:t>Dit reglement is van toepassing op alle persoonsgegevens van een leerling die door of namens de Stichting Fluenta wordt verwerkt.</w:t>
      </w:r>
    </w:p>
    <w:p w14:paraId="355ECD73" w14:textId="77777777" w:rsidR="006C4D49" w:rsidRPr="000207A0" w:rsidRDefault="006C4D49" w:rsidP="006C4D49">
      <w:pPr>
        <w:pStyle w:val="Normal"/>
        <w:tabs>
          <w:tab w:val="left" w:pos="570"/>
          <w:tab w:val="left" w:pos="1140"/>
        </w:tabs>
        <w:spacing w:line="205" w:lineRule="atLeast"/>
        <w:rPr>
          <w:rFonts w:asciiTheme="majorHAnsi" w:eastAsiaTheme="minorHAnsi" w:hAnsiTheme="majorHAnsi" w:cstheme="minorBidi"/>
          <w:sz w:val="22"/>
          <w:szCs w:val="22"/>
          <w:lang w:eastAsia="en-US"/>
        </w:rPr>
      </w:pPr>
    </w:p>
    <w:p w14:paraId="10FC881A" w14:textId="028B486C" w:rsidR="006C4D49" w:rsidRPr="000207A0" w:rsidRDefault="006C4D49" w:rsidP="006C4D49">
      <w:pPr>
        <w:pStyle w:val="Normal"/>
        <w:tabs>
          <w:tab w:val="left" w:pos="570"/>
          <w:tab w:val="left" w:pos="1140"/>
        </w:tabs>
        <w:spacing w:line="205" w:lineRule="atLeast"/>
        <w:rPr>
          <w:rFonts w:asciiTheme="majorHAnsi" w:hAnsiTheme="majorHAnsi"/>
          <w:b/>
          <w:sz w:val="22"/>
          <w:szCs w:val="22"/>
        </w:rPr>
      </w:pPr>
      <w:r>
        <w:rPr>
          <w:rFonts w:asciiTheme="majorHAnsi" w:hAnsiTheme="majorHAnsi"/>
          <w:b/>
          <w:sz w:val="22"/>
          <w:szCs w:val="22"/>
        </w:rPr>
        <w:t>5.2</w:t>
      </w:r>
      <w:r w:rsidRPr="000207A0">
        <w:rPr>
          <w:rFonts w:asciiTheme="majorHAnsi" w:hAnsiTheme="majorHAnsi"/>
          <w:b/>
          <w:sz w:val="22"/>
          <w:szCs w:val="22"/>
        </w:rPr>
        <w:t xml:space="preserve"> Privacyreglement verwerking personeelsgegevens</w:t>
      </w:r>
    </w:p>
    <w:p w14:paraId="42FE0052" w14:textId="77777777" w:rsidR="006C4D49" w:rsidRPr="000207A0" w:rsidRDefault="006C4D49" w:rsidP="006C4D49">
      <w:pPr>
        <w:rPr>
          <w:rFonts w:asciiTheme="majorHAnsi" w:hAnsiTheme="majorHAnsi"/>
        </w:rPr>
      </w:pPr>
      <w:r w:rsidRPr="000207A0">
        <w:rPr>
          <w:rFonts w:asciiTheme="majorHAnsi" w:hAnsiTheme="majorHAnsi"/>
        </w:rPr>
        <w:t>Dit reglement is van toepassing op alle persoonsgegevens betreffende het personeel die door of namens Fluenta worden verwerkt.</w:t>
      </w:r>
    </w:p>
    <w:p w14:paraId="501D5E03" w14:textId="4956DE0F" w:rsidR="001D3285" w:rsidRPr="000207A0" w:rsidRDefault="006C4D49" w:rsidP="000207A0">
      <w:pPr>
        <w:pStyle w:val="Geenafstand"/>
        <w:rPr>
          <w:rFonts w:asciiTheme="majorHAnsi" w:hAnsiTheme="majorHAnsi"/>
          <w:b/>
        </w:rPr>
      </w:pPr>
      <w:r>
        <w:rPr>
          <w:rFonts w:asciiTheme="majorHAnsi" w:hAnsiTheme="majorHAnsi"/>
          <w:b/>
        </w:rPr>
        <w:t>5.3</w:t>
      </w:r>
      <w:r w:rsidR="001D3285" w:rsidRPr="000207A0">
        <w:rPr>
          <w:rFonts w:asciiTheme="majorHAnsi" w:hAnsiTheme="majorHAnsi"/>
          <w:b/>
        </w:rPr>
        <w:t xml:space="preserve"> Protocol Medische handelingen</w:t>
      </w:r>
    </w:p>
    <w:p w14:paraId="11AC7089" w14:textId="77777777" w:rsidR="001D3285" w:rsidRPr="000207A0" w:rsidRDefault="001D3285" w:rsidP="000207A0">
      <w:pPr>
        <w:pStyle w:val="Geenafstand"/>
        <w:rPr>
          <w:rFonts w:asciiTheme="majorHAnsi" w:hAnsiTheme="majorHAnsi"/>
        </w:rPr>
      </w:pPr>
      <w:r w:rsidRPr="000207A0">
        <w:rPr>
          <w:rFonts w:asciiTheme="majorHAnsi" w:hAnsiTheme="majorHAnsi"/>
        </w:rPr>
        <w:t xml:space="preserve">Binnen de Fluenta scholen wordt het protocol medische handelingen gehanteerd. In dit protocol staan onder andere afspraken en toestemmingsverklaringen voor ouders met betrekking tot het uitvoeren van medisch handelen door leerkrachten. Te denken valt aan wat de leerkracht moet doen als een leerling ziek wordt, het (toezicht houden op) toedienen van medicatie en het daadwerkelijk verrichten van medische handelingen. </w:t>
      </w:r>
    </w:p>
    <w:p w14:paraId="3BCFA822" w14:textId="2491C463" w:rsidR="00234217" w:rsidRPr="000207A0" w:rsidRDefault="00234217" w:rsidP="006C4D49">
      <w:pPr>
        <w:pStyle w:val="Geenafstand"/>
        <w:rPr>
          <w:rFonts w:asciiTheme="majorHAnsi" w:hAnsiTheme="majorHAnsi"/>
        </w:rPr>
      </w:pPr>
    </w:p>
    <w:p w14:paraId="2871F4CC" w14:textId="4959ACCF" w:rsidR="00234217" w:rsidRPr="000207A0" w:rsidRDefault="006C4D49" w:rsidP="000207A0">
      <w:pPr>
        <w:pStyle w:val="Koptekst"/>
        <w:tabs>
          <w:tab w:val="clear" w:pos="4536"/>
          <w:tab w:val="clear" w:pos="9072"/>
        </w:tabs>
        <w:rPr>
          <w:rFonts w:asciiTheme="majorHAnsi" w:hAnsiTheme="majorHAnsi"/>
          <w:b/>
          <w:sz w:val="22"/>
          <w:szCs w:val="22"/>
          <w:lang w:val="nl-NL"/>
        </w:rPr>
      </w:pPr>
      <w:r>
        <w:rPr>
          <w:rFonts w:asciiTheme="majorHAnsi" w:hAnsiTheme="majorHAnsi"/>
          <w:b/>
          <w:sz w:val="22"/>
          <w:szCs w:val="22"/>
          <w:lang w:val="nl-NL"/>
        </w:rPr>
        <w:t>5.4</w:t>
      </w:r>
      <w:r w:rsidR="00234217" w:rsidRPr="000207A0">
        <w:rPr>
          <w:rFonts w:asciiTheme="majorHAnsi" w:hAnsiTheme="majorHAnsi"/>
          <w:b/>
          <w:sz w:val="22"/>
          <w:szCs w:val="22"/>
          <w:lang w:val="nl-NL"/>
        </w:rPr>
        <w:t xml:space="preserve"> Reglement disciplinaire maatregelen leerlingen en ouders</w:t>
      </w:r>
    </w:p>
    <w:p w14:paraId="36C904C9" w14:textId="77777777" w:rsidR="00234217" w:rsidRPr="000207A0" w:rsidRDefault="00234217" w:rsidP="000207A0">
      <w:pPr>
        <w:pStyle w:val="Koptekst"/>
        <w:tabs>
          <w:tab w:val="clear" w:pos="4536"/>
          <w:tab w:val="clear" w:pos="9072"/>
        </w:tabs>
        <w:rPr>
          <w:rFonts w:asciiTheme="majorHAnsi" w:hAnsiTheme="majorHAnsi"/>
          <w:sz w:val="22"/>
          <w:szCs w:val="22"/>
          <w:lang w:val="nl-NL"/>
        </w:rPr>
      </w:pPr>
      <w:r w:rsidRPr="000207A0">
        <w:rPr>
          <w:rFonts w:asciiTheme="majorHAnsi" w:hAnsiTheme="majorHAnsi"/>
          <w:sz w:val="22"/>
          <w:szCs w:val="22"/>
          <w:lang w:val="nl-NL"/>
        </w:rPr>
        <w:t>Dit protocol beschrijft de stappen die genomen worden als er sprake is van ernstig ongewenst gedrag door een leerling of ouder waarbij psychisch en/of lichamelijk letsel is toegebracht.</w:t>
      </w:r>
    </w:p>
    <w:p w14:paraId="10FF9C13"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56DED92D" w14:textId="253B22E7" w:rsidR="00234217" w:rsidRDefault="00BA604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5.5 Convenant ‘Veilig rond en in de school’ Houten</w:t>
      </w:r>
    </w:p>
    <w:p w14:paraId="4A868222" w14:textId="336E9D79" w:rsidR="00BA6040" w:rsidRDefault="00B27DE6"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r>
        <w:rPr>
          <w:rFonts w:asciiTheme="majorHAnsi" w:eastAsia="Arial" w:hAnsiTheme="majorHAnsi"/>
          <w:sz w:val="22"/>
          <w:szCs w:val="22"/>
        </w:rPr>
        <w:t xml:space="preserve">In dit convenant staan afspraken over wie wat doet in specifieke situaties </w:t>
      </w:r>
      <w:r w:rsidR="001A3F7C">
        <w:rPr>
          <w:rFonts w:asciiTheme="majorHAnsi" w:eastAsia="Arial" w:hAnsiTheme="majorHAnsi"/>
          <w:sz w:val="22"/>
          <w:szCs w:val="22"/>
        </w:rPr>
        <w:t>zo</w:t>
      </w:r>
      <w:r>
        <w:rPr>
          <w:rFonts w:asciiTheme="majorHAnsi" w:eastAsia="Arial" w:hAnsiTheme="majorHAnsi"/>
          <w:sz w:val="22"/>
          <w:szCs w:val="22"/>
        </w:rPr>
        <w:t xml:space="preserve">als ongewenste bezoekers op het schoolplein, vandalisme en agressie in en om de school. Het doel van dit convenant is om een veilig klimaat in en rond de school te waarborgen. Betrokken partijen zijn zeven schoolbesturen van het primair onderwijs in Houten, gemeente, politie en bureau Halt. </w:t>
      </w:r>
    </w:p>
    <w:p w14:paraId="014C7622" w14:textId="77777777" w:rsidR="00B27DE6" w:rsidRPr="00B27DE6" w:rsidRDefault="00B27DE6"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3E3E7F9F" w14:textId="1F745734" w:rsidR="00234217" w:rsidRPr="008416CF" w:rsidRDefault="00BA6040"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r>
        <w:rPr>
          <w:rFonts w:asciiTheme="majorHAnsi" w:eastAsia="Arial" w:hAnsiTheme="majorHAnsi"/>
          <w:b/>
          <w:sz w:val="22"/>
          <w:szCs w:val="22"/>
        </w:rPr>
        <w:t xml:space="preserve">5.6 Protocol ‘Crisis </w:t>
      </w:r>
      <w:r w:rsidR="008416CF">
        <w:rPr>
          <w:rFonts w:asciiTheme="majorHAnsi" w:eastAsia="Arial" w:hAnsiTheme="majorHAnsi"/>
          <w:b/>
          <w:sz w:val="22"/>
          <w:szCs w:val="22"/>
        </w:rPr>
        <w:t>op of rond de school’ Nieuwegein</w:t>
      </w:r>
    </w:p>
    <w:p w14:paraId="25A6B096" w14:textId="77777777" w:rsidR="008416CF" w:rsidRDefault="008416CF" w:rsidP="008416CF">
      <w:pPr>
        <w:pStyle w:val="Default"/>
        <w:rPr>
          <w:rFonts w:asciiTheme="majorHAnsi" w:hAnsiTheme="majorHAnsi"/>
          <w:iCs/>
          <w:sz w:val="22"/>
          <w:szCs w:val="22"/>
        </w:rPr>
      </w:pPr>
      <w:r w:rsidRPr="008416CF">
        <w:rPr>
          <w:rFonts w:asciiTheme="majorHAnsi" w:hAnsiTheme="majorHAnsi"/>
          <w:iCs/>
          <w:sz w:val="22"/>
          <w:szCs w:val="22"/>
        </w:rPr>
        <w:t xml:space="preserve">Dit document beschrijft een stappenplan dat gevolgd kan worden indien een crisis zich voordoet op school. Indien een crisis een effect heeft buiten de school, is het noodzakelijk contact op te nemen met een van de volgende instanties: </w:t>
      </w:r>
    </w:p>
    <w:p w14:paraId="4D4225CE" w14:textId="73A1689A" w:rsidR="008416CF" w:rsidRDefault="008416CF" w:rsidP="008416CF">
      <w:pPr>
        <w:pStyle w:val="Default"/>
        <w:numPr>
          <w:ilvl w:val="0"/>
          <w:numId w:val="25"/>
        </w:numPr>
        <w:rPr>
          <w:rFonts w:asciiTheme="majorHAnsi" w:hAnsiTheme="majorHAnsi"/>
          <w:iCs/>
          <w:sz w:val="22"/>
          <w:szCs w:val="22"/>
        </w:rPr>
      </w:pPr>
      <w:r>
        <w:rPr>
          <w:rFonts w:asciiTheme="majorHAnsi" w:hAnsiTheme="majorHAnsi"/>
          <w:iCs/>
          <w:sz w:val="22"/>
          <w:szCs w:val="22"/>
        </w:rPr>
        <w:t>Indien sprake van criminaliteit (bedreiging, msihandeling, zeden ed.)</w:t>
      </w:r>
    </w:p>
    <w:p w14:paraId="62881080" w14:textId="53CBD625" w:rsidR="008416CF" w:rsidRDefault="008416CF" w:rsidP="008416CF">
      <w:pPr>
        <w:pStyle w:val="Default"/>
        <w:ind w:left="720"/>
        <w:rPr>
          <w:rFonts w:asciiTheme="majorHAnsi" w:hAnsiTheme="majorHAnsi"/>
          <w:iCs/>
          <w:sz w:val="22"/>
          <w:szCs w:val="22"/>
        </w:rPr>
      </w:pPr>
      <w:r>
        <w:rPr>
          <w:rFonts w:asciiTheme="majorHAnsi" w:hAnsiTheme="majorHAnsi"/>
          <w:iCs/>
          <w:sz w:val="22"/>
          <w:szCs w:val="22"/>
        </w:rPr>
        <w:t>In acute situaties: bel 112</w:t>
      </w:r>
    </w:p>
    <w:p w14:paraId="7ADB8D62" w14:textId="4DE338DC" w:rsidR="008416CF" w:rsidRDefault="008416CF" w:rsidP="008416CF">
      <w:pPr>
        <w:pStyle w:val="Default"/>
        <w:ind w:left="720"/>
        <w:rPr>
          <w:rFonts w:asciiTheme="majorHAnsi" w:hAnsiTheme="majorHAnsi"/>
          <w:iCs/>
          <w:sz w:val="22"/>
          <w:szCs w:val="22"/>
        </w:rPr>
      </w:pPr>
      <w:r>
        <w:rPr>
          <w:rFonts w:asciiTheme="majorHAnsi" w:hAnsiTheme="majorHAnsi"/>
          <w:iCs/>
          <w:sz w:val="22"/>
          <w:szCs w:val="22"/>
        </w:rPr>
        <w:t>Niet direct acuut: contact opnemen met de politie 0900-8844</w:t>
      </w:r>
    </w:p>
    <w:p w14:paraId="21092D96" w14:textId="44E1869E" w:rsidR="008416CF" w:rsidRDefault="008416CF" w:rsidP="008416CF">
      <w:pPr>
        <w:pStyle w:val="Default"/>
        <w:numPr>
          <w:ilvl w:val="0"/>
          <w:numId w:val="25"/>
        </w:numPr>
        <w:rPr>
          <w:rFonts w:asciiTheme="majorHAnsi" w:hAnsiTheme="majorHAnsi"/>
          <w:iCs/>
          <w:sz w:val="22"/>
          <w:szCs w:val="22"/>
        </w:rPr>
      </w:pPr>
      <w:r>
        <w:rPr>
          <w:rFonts w:asciiTheme="majorHAnsi" w:hAnsiTheme="majorHAnsi"/>
          <w:iCs/>
          <w:sz w:val="22"/>
          <w:szCs w:val="22"/>
        </w:rPr>
        <w:t>Indien sprake van uitbraak van ernstig besmettelijke ziekte</w:t>
      </w:r>
    </w:p>
    <w:p w14:paraId="5BE85EC0" w14:textId="2B138A7E" w:rsidR="008416CF" w:rsidRDefault="008416CF" w:rsidP="008416CF">
      <w:pPr>
        <w:pStyle w:val="Default"/>
        <w:ind w:left="720"/>
        <w:rPr>
          <w:rFonts w:asciiTheme="majorHAnsi" w:hAnsiTheme="majorHAnsi"/>
          <w:iCs/>
          <w:sz w:val="22"/>
          <w:szCs w:val="22"/>
        </w:rPr>
      </w:pPr>
      <w:r>
        <w:rPr>
          <w:rFonts w:asciiTheme="majorHAnsi" w:hAnsiTheme="majorHAnsi"/>
          <w:iCs/>
          <w:sz w:val="22"/>
          <w:szCs w:val="22"/>
        </w:rPr>
        <w:t>Contact opnemen met de GGD</w:t>
      </w:r>
    </w:p>
    <w:p w14:paraId="4F87E2C5" w14:textId="295314BD" w:rsidR="008416CF" w:rsidRDefault="008416CF" w:rsidP="008416CF">
      <w:pPr>
        <w:pStyle w:val="Default"/>
        <w:numPr>
          <w:ilvl w:val="0"/>
          <w:numId w:val="25"/>
        </w:numPr>
        <w:rPr>
          <w:rFonts w:asciiTheme="majorHAnsi" w:hAnsiTheme="majorHAnsi"/>
          <w:iCs/>
          <w:sz w:val="22"/>
          <w:szCs w:val="22"/>
        </w:rPr>
      </w:pPr>
      <w:r>
        <w:rPr>
          <w:rFonts w:asciiTheme="majorHAnsi" w:hAnsiTheme="majorHAnsi"/>
          <w:iCs/>
          <w:sz w:val="22"/>
          <w:szCs w:val="22"/>
        </w:rPr>
        <w:t>Indien sprake van incident met effect buiten de school (onrust onder bewoners, (social) media, aandacht ed.)</w:t>
      </w:r>
    </w:p>
    <w:p w14:paraId="451748DD" w14:textId="734F50F4" w:rsidR="008416CF" w:rsidRPr="008416CF" w:rsidRDefault="008416CF" w:rsidP="008416CF">
      <w:pPr>
        <w:pStyle w:val="Default"/>
        <w:ind w:left="720"/>
        <w:rPr>
          <w:rFonts w:asciiTheme="majorHAnsi" w:hAnsiTheme="majorHAnsi"/>
          <w:iCs/>
          <w:sz w:val="22"/>
          <w:szCs w:val="22"/>
        </w:rPr>
      </w:pPr>
      <w:r>
        <w:rPr>
          <w:rFonts w:asciiTheme="majorHAnsi" w:hAnsiTheme="majorHAnsi"/>
          <w:iCs/>
          <w:sz w:val="22"/>
          <w:szCs w:val="22"/>
        </w:rPr>
        <w:t>Contact opnemen met de politie, gemeente en/of wijkmanager</w:t>
      </w:r>
    </w:p>
    <w:p w14:paraId="06D11F3F" w14:textId="77777777" w:rsidR="008416CF" w:rsidRDefault="008416CF" w:rsidP="008416CF">
      <w:pPr>
        <w:pStyle w:val="Default"/>
      </w:pPr>
    </w:p>
    <w:p w14:paraId="1AD2E072"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b/>
          <w:sz w:val="22"/>
          <w:szCs w:val="22"/>
        </w:rPr>
      </w:pPr>
    </w:p>
    <w:p w14:paraId="70528B84" w14:textId="77777777" w:rsidR="00154C0D" w:rsidRPr="000207A0" w:rsidRDefault="00154C0D" w:rsidP="000207A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ajorHAnsi" w:eastAsia="Arial" w:hAnsiTheme="majorHAnsi"/>
          <w:sz w:val="22"/>
          <w:szCs w:val="22"/>
        </w:rPr>
      </w:pPr>
    </w:p>
    <w:p w14:paraId="542A20FC" w14:textId="77777777" w:rsidR="00154C0D" w:rsidRPr="000207A0" w:rsidRDefault="00154C0D" w:rsidP="000207A0">
      <w:pPr>
        <w:pStyle w:val="P"/>
        <w:spacing w:line="205" w:lineRule="atLeast"/>
        <w:rPr>
          <w:rFonts w:asciiTheme="majorHAnsi" w:eastAsia="Arial" w:hAnsiTheme="majorHAnsi"/>
          <w:sz w:val="22"/>
          <w:szCs w:val="22"/>
        </w:rPr>
      </w:pPr>
    </w:p>
    <w:p w14:paraId="63932A28" w14:textId="77777777" w:rsidR="00E43E18" w:rsidRPr="000207A0" w:rsidRDefault="00E43E18" w:rsidP="000207A0">
      <w:pPr>
        <w:pStyle w:val="P"/>
        <w:spacing w:line="205" w:lineRule="atLeast"/>
        <w:rPr>
          <w:rFonts w:asciiTheme="majorHAnsi" w:eastAsia="Arial" w:hAnsiTheme="majorHAnsi"/>
          <w:sz w:val="22"/>
          <w:szCs w:val="22"/>
        </w:rPr>
      </w:pPr>
    </w:p>
    <w:p w14:paraId="704BA0E4" w14:textId="4A3A2A3A" w:rsidR="00154C0D" w:rsidRPr="000207A0" w:rsidRDefault="00154C0D" w:rsidP="00BA6040">
      <w:pPr>
        <w:pStyle w:val="P"/>
        <w:spacing w:line="205" w:lineRule="atLeast"/>
        <w:rPr>
          <w:rFonts w:asciiTheme="majorHAnsi" w:eastAsia="Arial" w:hAnsiTheme="majorHAnsi"/>
          <w:sz w:val="22"/>
          <w:szCs w:val="22"/>
        </w:rPr>
      </w:pPr>
      <w:r w:rsidRPr="000207A0">
        <w:rPr>
          <w:rFonts w:asciiTheme="majorHAnsi" w:eastAsia="Arial" w:hAnsiTheme="majorHAnsi"/>
          <w:sz w:val="22"/>
          <w:szCs w:val="22"/>
        </w:rPr>
        <w:br/>
      </w:r>
    </w:p>
    <w:p w14:paraId="206842F1" w14:textId="77777777" w:rsidR="00154C0D" w:rsidRPr="000207A0" w:rsidRDefault="00154C0D" w:rsidP="000207A0">
      <w:pPr>
        <w:pStyle w:val="P"/>
        <w:spacing w:line="205" w:lineRule="atLeast"/>
        <w:rPr>
          <w:rFonts w:asciiTheme="majorHAnsi" w:eastAsia="Arial" w:hAnsiTheme="majorHAnsi"/>
          <w:sz w:val="22"/>
          <w:szCs w:val="22"/>
        </w:rPr>
      </w:pPr>
    </w:p>
    <w:p w14:paraId="0EE9D841" w14:textId="77777777" w:rsidR="00A321BA" w:rsidRDefault="00A321BA" w:rsidP="000207A0">
      <w:pPr>
        <w:rPr>
          <w:rFonts w:asciiTheme="majorHAnsi" w:hAnsiTheme="majorHAnsi"/>
        </w:rPr>
      </w:pPr>
    </w:p>
    <w:p w14:paraId="14AE1C94" w14:textId="5E8D3ECE" w:rsidR="00374E8C" w:rsidRPr="006A5259" w:rsidRDefault="006A5259" w:rsidP="00374E8C">
      <w:pPr>
        <w:pStyle w:val="Kop2"/>
        <w:rPr>
          <w:color w:val="auto"/>
        </w:rPr>
      </w:pPr>
      <w:bookmarkStart w:id="1" w:name="_Toc196539265"/>
      <w:bookmarkStart w:id="2" w:name="_Toc197920860"/>
      <w:r>
        <w:rPr>
          <w:color w:val="auto"/>
        </w:rPr>
        <w:t>Bijlage</w:t>
      </w:r>
      <w:r w:rsidR="004352DF">
        <w:rPr>
          <w:color w:val="auto"/>
        </w:rPr>
        <w:t xml:space="preserve"> 1</w:t>
      </w:r>
      <w:r>
        <w:rPr>
          <w:color w:val="auto"/>
        </w:rPr>
        <w:t>:</w:t>
      </w:r>
      <w:r w:rsidR="00374E8C" w:rsidRPr="006A5259">
        <w:rPr>
          <w:color w:val="auto"/>
        </w:rPr>
        <w:t xml:space="preserve"> </w:t>
      </w:r>
      <w:r w:rsidR="00CE7312" w:rsidRPr="006A5259">
        <w:rPr>
          <w:color w:val="auto"/>
        </w:rPr>
        <w:t>I</w:t>
      </w:r>
      <w:r w:rsidR="00374E8C" w:rsidRPr="006A5259">
        <w:rPr>
          <w:color w:val="auto"/>
        </w:rPr>
        <w:t>ncident</w:t>
      </w:r>
      <w:r w:rsidR="00CE7312" w:rsidRPr="006A5259">
        <w:rPr>
          <w:color w:val="auto"/>
        </w:rPr>
        <w:t>en</w:t>
      </w:r>
      <w:r w:rsidR="00374E8C" w:rsidRPr="006A5259">
        <w:rPr>
          <w:color w:val="auto"/>
        </w:rPr>
        <w:t>registratieformulier voor intern gebruik</w:t>
      </w:r>
      <w:bookmarkEnd w:id="1"/>
      <w:bookmarkEnd w:id="2"/>
    </w:p>
    <w:p w14:paraId="5BD3E1C7" w14:textId="77777777" w:rsidR="00374E8C" w:rsidRPr="00374E8C" w:rsidRDefault="00374E8C" w:rsidP="00374E8C">
      <w:pPr>
        <w:pStyle w:val="Geenafstand"/>
        <w:rPr>
          <w:rFonts w:asciiTheme="majorHAnsi" w:hAnsiTheme="majorHAnsi"/>
        </w:rPr>
      </w:pPr>
    </w:p>
    <w:p w14:paraId="345F515A" w14:textId="4C78F1C0" w:rsidR="00374E8C" w:rsidRPr="00374E8C" w:rsidRDefault="00374E8C" w:rsidP="00374E8C">
      <w:pPr>
        <w:pStyle w:val="Geenafstand"/>
        <w:rPr>
          <w:rFonts w:asciiTheme="majorHAnsi" w:hAnsiTheme="majorHAnsi"/>
        </w:rPr>
      </w:pPr>
      <w:r w:rsidRPr="00374E8C">
        <w:rPr>
          <w:rFonts w:asciiTheme="majorHAnsi" w:hAnsiTheme="majorHAnsi"/>
        </w:rPr>
        <w:t>Gegevens ten behoeve van de schriftelijke interne registratie van agressie en/of geweld.</w:t>
      </w:r>
    </w:p>
    <w:p w14:paraId="7498B35C" w14:textId="77777777" w:rsidR="00CE7312" w:rsidRDefault="00CE7312" w:rsidP="00374E8C">
      <w:pPr>
        <w:pBdr>
          <w:top w:val="single" w:sz="4" w:space="1" w:color="auto"/>
          <w:left w:val="single" w:sz="4" w:space="1" w:color="auto"/>
          <w:bottom w:val="single" w:sz="4" w:space="1" w:color="auto"/>
          <w:right w:val="single" w:sz="4" w:space="1" w:color="auto"/>
        </w:pBdr>
        <w:rPr>
          <w:rFonts w:asciiTheme="majorHAnsi" w:hAnsiTheme="majorHAnsi"/>
          <w:b/>
          <w:u w:val="single"/>
        </w:rPr>
      </w:pPr>
    </w:p>
    <w:p w14:paraId="48A7359D" w14:textId="30CAF5C5" w:rsidR="00374E8C" w:rsidRPr="00CE7312"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Naam getroffene</w:t>
      </w:r>
      <w:r w:rsidRPr="001529B4">
        <w:rPr>
          <w:rFonts w:asciiTheme="majorHAnsi" w:hAnsiTheme="majorHAnsi"/>
          <w:u w:val="single"/>
        </w:rPr>
        <w:t>:</w:t>
      </w:r>
      <w:r w:rsidRPr="001529B4">
        <w:rPr>
          <w:rFonts w:asciiTheme="majorHAnsi" w:hAnsiTheme="majorHAnsi"/>
        </w:rPr>
        <w:t>…….………………………………………………………………………….</w:t>
      </w:r>
    </w:p>
    <w:p w14:paraId="67B28D2A" w14:textId="7543583C" w:rsidR="00374E8C" w:rsidRPr="00CE7312"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Adres</w:t>
      </w:r>
      <w:r w:rsidRPr="001529B4">
        <w:rPr>
          <w:rFonts w:asciiTheme="majorHAnsi" w:hAnsiTheme="majorHAnsi"/>
          <w:u w:val="single"/>
        </w:rPr>
        <w:t>:</w:t>
      </w:r>
      <w:r w:rsidRPr="001529B4">
        <w:rPr>
          <w:rFonts w:asciiTheme="majorHAnsi" w:hAnsiTheme="majorHAnsi"/>
        </w:rPr>
        <w:t xml:space="preserve"> …………………………………………………………………………………………….</w:t>
      </w:r>
    </w:p>
    <w:p w14:paraId="3A8D2294" w14:textId="339CF58D" w:rsidR="00374E8C" w:rsidRPr="00CE7312"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Postcode en plaats</w:t>
      </w:r>
      <w:r w:rsidRPr="001529B4">
        <w:rPr>
          <w:rFonts w:asciiTheme="majorHAnsi" w:hAnsiTheme="majorHAnsi"/>
          <w:u w:val="single"/>
        </w:rPr>
        <w:t>:</w:t>
      </w:r>
      <w:r w:rsidRPr="001529B4">
        <w:rPr>
          <w:rFonts w:asciiTheme="majorHAnsi" w:hAnsiTheme="majorHAnsi"/>
        </w:rPr>
        <w:t>….…………………………………………………………………………</w:t>
      </w:r>
    </w:p>
    <w:p w14:paraId="342479B9" w14:textId="2784F086" w:rsidR="00374E8C" w:rsidRPr="00CE7312"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Getroffene is</w:t>
      </w:r>
      <w:r w:rsidRPr="001529B4">
        <w:rPr>
          <w:rFonts w:asciiTheme="majorHAnsi" w:hAnsiTheme="majorHAnsi"/>
          <w:u w:val="single"/>
        </w:rPr>
        <w:t>:</w:t>
      </w:r>
      <w:r w:rsidRPr="001529B4">
        <w:rPr>
          <w:rFonts w:asciiTheme="majorHAnsi" w:hAnsiTheme="majorHAnsi"/>
        </w:rPr>
        <w:t xml:space="preserve"> Werknemer / stagiair / leerling / anders namelijk *………………………….</w:t>
      </w:r>
    </w:p>
    <w:p w14:paraId="1FA2338E" w14:textId="320C1767" w:rsidR="00374E8C" w:rsidRPr="00CE7312"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Plaats van het incident</w:t>
      </w:r>
      <w:r w:rsidRPr="001529B4">
        <w:rPr>
          <w:rFonts w:asciiTheme="majorHAnsi" w:hAnsiTheme="majorHAnsi"/>
          <w:u w:val="single"/>
        </w:rPr>
        <w:t>:</w:t>
      </w:r>
      <w:r w:rsidRPr="001529B4">
        <w:rPr>
          <w:rFonts w:asciiTheme="majorHAnsi" w:hAnsiTheme="majorHAnsi"/>
        </w:rPr>
        <w:t xml:space="preserve"> ……………………………………………………………………….</w:t>
      </w:r>
    </w:p>
    <w:p w14:paraId="294ABC34" w14:textId="14EA924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Datum en tijdstip incident</w:t>
      </w:r>
      <w:r w:rsidRPr="001529B4">
        <w:rPr>
          <w:rFonts w:asciiTheme="majorHAnsi" w:hAnsiTheme="majorHAnsi"/>
          <w:u w:val="single"/>
        </w:rPr>
        <w:t>:</w:t>
      </w:r>
      <w:r w:rsidRPr="001529B4">
        <w:rPr>
          <w:rFonts w:asciiTheme="majorHAnsi" w:hAnsiTheme="majorHAnsi"/>
        </w:rPr>
        <w:t xml:space="preserve"> …………………………………………………………………...</w:t>
      </w:r>
    </w:p>
    <w:p w14:paraId="3322E664"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Vorm van agressie, geweld</w:t>
      </w:r>
      <w:r w:rsidRPr="001529B4">
        <w:rPr>
          <w:rFonts w:asciiTheme="majorHAnsi" w:hAnsiTheme="majorHAnsi"/>
        </w:rPr>
        <w:t>:</w:t>
      </w:r>
    </w:p>
    <w:p w14:paraId="5CED5973" w14:textId="01570F4C"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fysiek</w:t>
      </w:r>
      <w:r w:rsidRPr="001529B4">
        <w:rPr>
          <w:rFonts w:asciiTheme="majorHAnsi" w:hAnsiTheme="majorHAnsi"/>
        </w:rPr>
        <w:tab/>
        <w:t xml:space="preserve"> </w:t>
      </w:r>
      <w:r w:rsidR="00CE7312">
        <w:rPr>
          <w:rFonts w:asciiTheme="majorHAnsi" w:hAnsiTheme="majorHAnsi"/>
        </w:rPr>
        <w:t xml:space="preserve"> </w:t>
      </w:r>
      <w:r w:rsidRPr="001529B4">
        <w:rPr>
          <w:rFonts w:asciiTheme="majorHAnsi" w:hAnsiTheme="majorHAnsi"/>
        </w:rPr>
        <w:t>nl: ………………………………………………………………….……………</w:t>
      </w:r>
    </w:p>
    <w:p w14:paraId="188D89CA" w14:textId="03F27602"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verbaal</w:t>
      </w:r>
      <w:r w:rsidRPr="001529B4">
        <w:rPr>
          <w:rFonts w:asciiTheme="majorHAnsi" w:hAnsiTheme="majorHAnsi"/>
        </w:rPr>
        <w:tab/>
        <w:t xml:space="preserve"> </w:t>
      </w:r>
      <w:r w:rsidR="00CE7312">
        <w:rPr>
          <w:rFonts w:asciiTheme="majorHAnsi" w:hAnsiTheme="majorHAnsi"/>
        </w:rPr>
        <w:t xml:space="preserve"> </w:t>
      </w:r>
      <w:r w:rsidRPr="001529B4">
        <w:rPr>
          <w:rFonts w:asciiTheme="majorHAnsi" w:hAnsiTheme="majorHAnsi"/>
        </w:rPr>
        <w:t>nl: ……………………………………………………………….………………</w:t>
      </w:r>
    </w:p>
    <w:p w14:paraId="08EBCB46" w14:textId="07A5E254"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dreigen</w:t>
      </w:r>
      <w:r w:rsidRPr="001529B4">
        <w:rPr>
          <w:rFonts w:asciiTheme="majorHAnsi" w:hAnsiTheme="majorHAnsi"/>
        </w:rPr>
        <w:tab/>
        <w:t xml:space="preserve"> </w:t>
      </w:r>
      <w:r w:rsidR="00CE7312">
        <w:rPr>
          <w:rFonts w:asciiTheme="majorHAnsi" w:hAnsiTheme="majorHAnsi"/>
        </w:rPr>
        <w:t xml:space="preserve"> </w:t>
      </w:r>
      <w:r w:rsidRPr="001529B4">
        <w:rPr>
          <w:rFonts w:asciiTheme="majorHAnsi" w:hAnsiTheme="majorHAnsi"/>
        </w:rPr>
        <w:t>nl: …………………………………………………………….…………………</w:t>
      </w:r>
    </w:p>
    <w:p w14:paraId="58E1FB71"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vernielzucht nl: ………………………………………………………….……………………</w:t>
      </w:r>
    </w:p>
    <w:p w14:paraId="70781509" w14:textId="01E866F3"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diefstal</w:t>
      </w:r>
      <w:r w:rsidRPr="001529B4">
        <w:rPr>
          <w:rFonts w:asciiTheme="majorHAnsi" w:hAnsiTheme="majorHAnsi"/>
        </w:rPr>
        <w:tab/>
        <w:t xml:space="preserve"> </w:t>
      </w:r>
      <w:r w:rsidR="00CE7312">
        <w:rPr>
          <w:rFonts w:asciiTheme="majorHAnsi" w:hAnsiTheme="majorHAnsi"/>
        </w:rPr>
        <w:t xml:space="preserve"> </w:t>
      </w:r>
      <w:r w:rsidRPr="001529B4">
        <w:rPr>
          <w:rFonts w:asciiTheme="majorHAnsi" w:hAnsiTheme="majorHAnsi"/>
        </w:rPr>
        <w:t>nl: …………………………………………………………..……………………</w:t>
      </w:r>
    </w:p>
    <w:p w14:paraId="2E246A6F" w14:textId="4BC235D9" w:rsidR="00374E8C"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 xml:space="preserve">anders </w:t>
      </w:r>
      <w:r w:rsidRPr="001529B4">
        <w:rPr>
          <w:rFonts w:asciiTheme="majorHAnsi" w:hAnsiTheme="majorHAnsi"/>
        </w:rPr>
        <w:tab/>
        <w:t xml:space="preserve"> </w:t>
      </w:r>
      <w:r w:rsidR="00CE7312">
        <w:rPr>
          <w:rFonts w:asciiTheme="majorHAnsi" w:hAnsiTheme="majorHAnsi"/>
        </w:rPr>
        <w:t xml:space="preserve"> </w:t>
      </w:r>
      <w:r w:rsidRPr="001529B4">
        <w:rPr>
          <w:rFonts w:asciiTheme="majorHAnsi" w:hAnsiTheme="majorHAnsi"/>
        </w:rPr>
        <w:t>nl: …………………………………………………….…………………………</w:t>
      </w:r>
    </w:p>
    <w:p w14:paraId="3C74512B" w14:textId="77777777" w:rsidR="00CE7312" w:rsidRPr="00CE7312" w:rsidRDefault="00CE7312" w:rsidP="00CE7312">
      <w:p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p>
    <w:p w14:paraId="4613F1CD"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Behandeling</w:t>
      </w:r>
      <w:r w:rsidRPr="001529B4">
        <w:rPr>
          <w:rFonts w:asciiTheme="majorHAnsi" w:hAnsiTheme="majorHAnsi"/>
        </w:rPr>
        <w:t>:</w:t>
      </w:r>
    </w:p>
    <w:p w14:paraId="06301846"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géén</w:t>
      </w:r>
    </w:p>
    <w:p w14:paraId="7E1FDDE3"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behandeling in ziekenhuis / EHBO*</w:t>
      </w:r>
    </w:p>
    <w:p w14:paraId="279050F7"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opname in ziekenhuis</w:t>
      </w:r>
    </w:p>
    <w:p w14:paraId="667EE52D"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ziekteverzuim / leerverzuim</w:t>
      </w:r>
    </w:p>
    <w:p w14:paraId="60018AC0" w14:textId="0114A15B" w:rsidR="00374E8C"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anders nl: …….……………………………………………………………………………….</w:t>
      </w:r>
    </w:p>
    <w:p w14:paraId="0F7EE1A0" w14:textId="77777777" w:rsidR="00CE7312" w:rsidRPr="00CE7312" w:rsidRDefault="00CE7312" w:rsidP="00CE7312">
      <w:p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p>
    <w:p w14:paraId="3634D8BE"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Schade</w:t>
      </w:r>
      <w:r w:rsidRPr="001529B4">
        <w:rPr>
          <w:rFonts w:asciiTheme="majorHAnsi" w:hAnsiTheme="majorHAnsi"/>
        </w:rPr>
        <w:t>:</w:t>
      </w:r>
      <w:r w:rsidRPr="001529B4">
        <w:rPr>
          <w:rFonts w:asciiTheme="majorHAnsi" w:hAnsiTheme="majorHAnsi"/>
        </w:rPr>
        <w:tab/>
      </w:r>
      <w:r w:rsidRPr="001529B4">
        <w:rPr>
          <w:rFonts w:asciiTheme="majorHAnsi" w:hAnsiTheme="majorHAnsi"/>
        </w:rPr>
        <w:tab/>
      </w:r>
      <w:r w:rsidRPr="001529B4">
        <w:rPr>
          <w:rFonts w:asciiTheme="majorHAnsi" w:hAnsiTheme="majorHAnsi"/>
        </w:rPr>
        <w:tab/>
      </w:r>
      <w:r w:rsidRPr="001529B4">
        <w:rPr>
          <w:rFonts w:asciiTheme="majorHAnsi" w:hAnsiTheme="majorHAnsi"/>
        </w:rPr>
        <w:tab/>
      </w:r>
      <w:r w:rsidRPr="001529B4">
        <w:rPr>
          <w:rFonts w:asciiTheme="majorHAnsi" w:hAnsiTheme="majorHAnsi"/>
        </w:rPr>
        <w:tab/>
      </w:r>
      <w:r w:rsidRPr="001529B4">
        <w:rPr>
          <w:rFonts w:asciiTheme="majorHAnsi" w:hAnsiTheme="majorHAnsi"/>
        </w:rPr>
        <w:tab/>
      </w:r>
      <w:r w:rsidRPr="001529B4">
        <w:rPr>
          <w:rFonts w:asciiTheme="majorHAnsi" w:hAnsiTheme="majorHAnsi"/>
        </w:rPr>
        <w:tab/>
      </w:r>
      <w:r w:rsidRPr="001529B4">
        <w:rPr>
          <w:rFonts w:asciiTheme="majorHAnsi" w:hAnsiTheme="majorHAnsi"/>
          <w:b/>
          <w:u w:val="single"/>
        </w:rPr>
        <w:t>Kosten</w:t>
      </w:r>
      <w:r w:rsidRPr="001529B4">
        <w:rPr>
          <w:rFonts w:asciiTheme="majorHAnsi" w:hAnsiTheme="majorHAnsi"/>
        </w:rPr>
        <w:t>:</w:t>
      </w:r>
    </w:p>
    <w:p w14:paraId="246BC791"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materieel</w:t>
      </w:r>
      <w:r w:rsidRPr="001529B4">
        <w:rPr>
          <w:rFonts w:asciiTheme="majorHAnsi" w:hAnsiTheme="majorHAnsi"/>
        </w:rPr>
        <w:tab/>
        <w:t xml:space="preserve">  nl: ……………………………………………..</w:t>
      </w:r>
      <w:r w:rsidRPr="001529B4">
        <w:rPr>
          <w:rFonts w:asciiTheme="majorHAnsi" w:hAnsiTheme="majorHAnsi"/>
        </w:rPr>
        <w:tab/>
      </w:r>
      <w:r w:rsidRPr="001529B4">
        <w:rPr>
          <w:rFonts w:asciiTheme="majorHAnsi" w:hAnsiTheme="majorHAnsi"/>
        </w:rPr>
        <w:tab/>
      </w:r>
      <w:r w:rsidRPr="001529B4">
        <w:rPr>
          <w:rFonts w:asciiTheme="majorHAnsi" w:hAnsiTheme="majorHAnsi" w:cs="Arial"/>
        </w:rPr>
        <w:t>€</w:t>
      </w:r>
      <w:r w:rsidRPr="001529B4">
        <w:rPr>
          <w:rFonts w:asciiTheme="majorHAnsi" w:hAnsiTheme="majorHAnsi"/>
        </w:rPr>
        <w:t>………………..</w:t>
      </w:r>
    </w:p>
    <w:p w14:paraId="55D3D7A5"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fysiek letsel</w:t>
      </w:r>
      <w:r w:rsidRPr="001529B4">
        <w:rPr>
          <w:rFonts w:asciiTheme="majorHAnsi" w:hAnsiTheme="majorHAnsi"/>
        </w:rPr>
        <w:tab/>
        <w:t xml:space="preserve">  nl: ……………………………………………..</w:t>
      </w:r>
      <w:r w:rsidRPr="001529B4">
        <w:rPr>
          <w:rFonts w:asciiTheme="majorHAnsi" w:hAnsiTheme="majorHAnsi"/>
        </w:rPr>
        <w:tab/>
      </w:r>
      <w:r w:rsidRPr="001529B4">
        <w:rPr>
          <w:rFonts w:asciiTheme="majorHAnsi" w:hAnsiTheme="majorHAnsi"/>
        </w:rPr>
        <w:tab/>
      </w:r>
      <w:r w:rsidRPr="001529B4">
        <w:rPr>
          <w:rFonts w:asciiTheme="majorHAnsi" w:hAnsiTheme="majorHAnsi" w:cs="Arial"/>
        </w:rPr>
        <w:t>€</w:t>
      </w:r>
      <w:r w:rsidRPr="001529B4">
        <w:rPr>
          <w:rFonts w:asciiTheme="majorHAnsi" w:hAnsiTheme="majorHAnsi"/>
        </w:rPr>
        <w:t>………………..</w:t>
      </w:r>
    </w:p>
    <w:p w14:paraId="3B04CA34"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psych. letsel nl: ……………………………………………..</w:t>
      </w:r>
      <w:r w:rsidRPr="001529B4">
        <w:rPr>
          <w:rFonts w:asciiTheme="majorHAnsi" w:hAnsiTheme="majorHAnsi"/>
        </w:rPr>
        <w:tab/>
      </w:r>
      <w:r w:rsidRPr="001529B4">
        <w:rPr>
          <w:rFonts w:asciiTheme="majorHAnsi" w:hAnsiTheme="majorHAnsi"/>
        </w:rPr>
        <w:tab/>
      </w:r>
      <w:r w:rsidRPr="001529B4">
        <w:rPr>
          <w:rFonts w:asciiTheme="majorHAnsi" w:hAnsiTheme="majorHAnsi" w:cs="Arial"/>
        </w:rPr>
        <w:t>€</w:t>
      </w:r>
      <w:r w:rsidRPr="001529B4">
        <w:rPr>
          <w:rFonts w:asciiTheme="majorHAnsi" w:hAnsiTheme="majorHAnsi"/>
        </w:rPr>
        <w:t>………………..</w:t>
      </w:r>
    </w:p>
    <w:p w14:paraId="196ED3E4" w14:textId="29F4909C" w:rsidR="00374E8C"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 xml:space="preserve">anders </w:t>
      </w:r>
      <w:r w:rsidRPr="001529B4">
        <w:rPr>
          <w:rFonts w:asciiTheme="majorHAnsi" w:hAnsiTheme="majorHAnsi"/>
        </w:rPr>
        <w:tab/>
        <w:t xml:space="preserve">  nl: ……………………………………………..</w:t>
      </w:r>
      <w:r w:rsidRPr="001529B4">
        <w:rPr>
          <w:rFonts w:asciiTheme="majorHAnsi" w:hAnsiTheme="majorHAnsi"/>
        </w:rPr>
        <w:tab/>
      </w:r>
      <w:r w:rsidRPr="001529B4">
        <w:rPr>
          <w:rFonts w:asciiTheme="majorHAnsi" w:hAnsiTheme="majorHAnsi"/>
        </w:rPr>
        <w:tab/>
      </w:r>
      <w:r w:rsidRPr="001529B4">
        <w:rPr>
          <w:rFonts w:asciiTheme="majorHAnsi" w:hAnsiTheme="majorHAnsi" w:cs="Arial"/>
        </w:rPr>
        <w:t>€</w:t>
      </w:r>
      <w:r w:rsidRPr="001529B4">
        <w:rPr>
          <w:rFonts w:asciiTheme="majorHAnsi" w:hAnsiTheme="majorHAnsi"/>
        </w:rPr>
        <w:t>………………..</w:t>
      </w:r>
    </w:p>
    <w:p w14:paraId="265C892A" w14:textId="77777777" w:rsidR="00CE7312" w:rsidRPr="00CE7312" w:rsidRDefault="00CE7312" w:rsidP="00CE7312">
      <w:p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p>
    <w:p w14:paraId="4BC38FB8"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Afhandeling</w:t>
      </w:r>
      <w:r w:rsidRPr="001529B4">
        <w:rPr>
          <w:rFonts w:asciiTheme="majorHAnsi" w:hAnsiTheme="majorHAnsi"/>
        </w:rPr>
        <w:t>:</w:t>
      </w:r>
    </w:p>
    <w:p w14:paraId="286D6109" w14:textId="6C8992B2" w:rsidR="00374E8C" w:rsidRPr="001529B4" w:rsidRDefault="00CE7312"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Pr>
          <w:rFonts w:asciiTheme="majorHAnsi" w:hAnsiTheme="majorHAnsi"/>
        </w:rPr>
        <w:t>politie ingeschakeld</w:t>
      </w:r>
      <w:r>
        <w:rPr>
          <w:rFonts w:asciiTheme="majorHAnsi" w:hAnsiTheme="majorHAnsi"/>
        </w:rPr>
        <w:tab/>
      </w:r>
      <w:r w:rsidR="00374E8C" w:rsidRPr="001529B4">
        <w:rPr>
          <w:rFonts w:asciiTheme="majorHAnsi" w:hAnsiTheme="majorHAnsi"/>
        </w:rPr>
        <w:tab/>
        <w:t xml:space="preserve">aangifte gedaan: </w:t>
      </w:r>
      <w:r w:rsidR="00374E8C" w:rsidRPr="001529B4">
        <w:rPr>
          <w:rFonts w:asciiTheme="majorHAnsi" w:hAnsiTheme="majorHAnsi"/>
        </w:rPr>
        <w:tab/>
        <w:t>ja / nee*</w:t>
      </w:r>
    </w:p>
    <w:p w14:paraId="07304BEC" w14:textId="77777777"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sidRPr="001529B4">
        <w:rPr>
          <w:rFonts w:asciiTheme="majorHAnsi" w:hAnsiTheme="majorHAnsi"/>
        </w:rPr>
        <w:t>melding arbe</w:t>
      </w:r>
      <w:r>
        <w:rPr>
          <w:rFonts w:asciiTheme="majorHAnsi" w:hAnsiTheme="majorHAnsi"/>
        </w:rPr>
        <w:t>idsinspectie</w:t>
      </w:r>
      <w:r>
        <w:rPr>
          <w:rFonts w:asciiTheme="majorHAnsi" w:hAnsiTheme="majorHAnsi"/>
        </w:rPr>
        <w:tab/>
      </w:r>
      <w:r>
        <w:rPr>
          <w:rFonts w:asciiTheme="majorHAnsi" w:hAnsiTheme="majorHAnsi"/>
        </w:rPr>
        <w:tab/>
        <w:t>ernstig ongeval:</w:t>
      </w:r>
      <w:r>
        <w:rPr>
          <w:rFonts w:asciiTheme="majorHAnsi" w:hAnsiTheme="majorHAnsi"/>
        </w:rPr>
        <w:tab/>
      </w:r>
      <w:r w:rsidRPr="001529B4">
        <w:rPr>
          <w:rFonts w:asciiTheme="majorHAnsi" w:hAnsiTheme="majorHAnsi"/>
        </w:rPr>
        <w:t>ja / nee* (indien ja, invullen en opsturen ongevallen meldingsformulier Arbeidsinspectie verplicht!)</w:t>
      </w:r>
    </w:p>
    <w:p w14:paraId="62DD524E" w14:textId="6EBDC5B8" w:rsidR="00374E8C" w:rsidRPr="001529B4" w:rsidRDefault="00374E8C" w:rsidP="00374E8C">
      <w:pPr>
        <w:numPr>
          <w:ilvl w:val="0"/>
          <w:numId w:val="23"/>
        </w:numPr>
        <w:pBdr>
          <w:top w:val="single" w:sz="4" w:space="1" w:color="auto"/>
          <w:left w:val="single" w:sz="4" w:space="1" w:color="auto"/>
          <w:bottom w:val="single" w:sz="4" w:space="1" w:color="auto"/>
          <w:right w:val="single" w:sz="4" w:space="1" w:color="auto"/>
        </w:pBdr>
        <w:spacing w:after="0" w:line="240" w:lineRule="auto"/>
        <w:rPr>
          <w:rFonts w:asciiTheme="majorHAnsi" w:hAnsiTheme="majorHAnsi"/>
        </w:rPr>
      </w:pPr>
      <w:r>
        <w:rPr>
          <w:rFonts w:asciiTheme="majorHAnsi" w:hAnsiTheme="majorHAnsi"/>
        </w:rPr>
        <w:t>psychische opvang</w:t>
      </w:r>
      <w:r>
        <w:rPr>
          <w:rFonts w:asciiTheme="majorHAnsi" w:hAnsiTheme="majorHAnsi"/>
        </w:rPr>
        <w:tab/>
      </w:r>
      <w:r>
        <w:rPr>
          <w:rFonts w:asciiTheme="majorHAnsi" w:hAnsiTheme="majorHAnsi"/>
        </w:rPr>
        <w:tab/>
      </w:r>
      <w:r>
        <w:rPr>
          <w:rFonts w:asciiTheme="majorHAnsi" w:hAnsiTheme="majorHAnsi"/>
        </w:rPr>
        <w:tab/>
        <w:t>nazorg:</w:t>
      </w:r>
      <w:r>
        <w:rPr>
          <w:rFonts w:asciiTheme="majorHAnsi" w:hAnsiTheme="majorHAnsi"/>
        </w:rPr>
        <w:tab/>
      </w:r>
      <w:r>
        <w:rPr>
          <w:rFonts w:asciiTheme="majorHAnsi" w:hAnsiTheme="majorHAnsi"/>
        </w:rPr>
        <w:tab/>
      </w:r>
      <w:r w:rsidR="00CE7312">
        <w:rPr>
          <w:rFonts w:asciiTheme="majorHAnsi" w:hAnsiTheme="majorHAnsi"/>
        </w:rPr>
        <w:tab/>
      </w:r>
      <w:r w:rsidRPr="001529B4">
        <w:rPr>
          <w:rFonts w:asciiTheme="majorHAnsi" w:hAnsiTheme="majorHAnsi"/>
        </w:rPr>
        <w:t>ja / nee*</w:t>
      </w:r>
    </w:p>
    <w:p w14:paraId="4FCDFA36"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rPr>
      </w:pPr>
    </w:p>
    <w:p w14:paraId="2C04C255"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rPr>
        <w:t xml:space="preserve">* </w:t>
      </w:r>
      <w:r w:rsidRPr="001529B4">
        <w:rPr>
          <w:rFonts w:asciiTheme="majorHAnsi" w:hAnsiTheme="majorHAnsi"/>
        </w:rPr>
        <w:t>Doorhalen wat niet van toepassing is.</w:t>
      </w:r>
    </w:p>
    <w:p w14:paraId="4DA0131D"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u w:val="single"/>
        </w:rPr>
      </w:pPr>
    </w:p>
    <w:p w14:paraId="388F55AF" w14:textId="2125B833"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rPr>
        <w:br w:type="page"/>
      </w:r>
      <w:r w:rsidRPr="001529B4">
        <w:rPr>
          <w:rFonts w:asciiTheme="majorHAnsi" w:hAnsiTheme="majorHAnsi"/>
          <w:b/>
          <w:u w:val="single"/>
        </w:rPr>
        <w:t>Korte beschrijving van het incident</w:t>
      </w:r>
      <w:r w:rsidRPr="001529B4">
        <w:rPr>
          <w:rFonts w:asciiTheme="majorHAnsi" w:hAnsiTheme="majorHAnsi"/>
        </w:rPr>
        <w:t>:</w:t>
      </w:r>
    </w:p>
    <w:p w14:paraId="5AB694CC"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29774DFF" w14:textId="77777777" w:rsidR="00374E8C"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3F184608" w14:textId="77777777" w:rsidR="00CE7312"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21438204" w14:textId="77777777" w:rsidR="00CE7312"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35DF9684" w14:textId="77777777" w:rsidR="00CE7312"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5D9E0F3B" w14:textId="77777777" w:rsidR="00CE7312" w:rsidRPr="001529B4"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60F7FB16"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Suggesties voor verdere afhandeling</w:t>
      </w:r>
      <w:r w:rsidRPr="001529B4">
        <w:rPr>
          <w:rFonts w:asciiTheme="majorHAnsi" w:hAnsiTheme="majorHAnsi"/>
        </w:rPr>
        <w:t>:</w:t>
      </w:r>
    </w:p>
    <w:p w14:paraId="246877D3" w14:textId="77777777" w:rsidR="00374E8C"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13BB3D01" w14:textId="77777777" w:rsidR="00CE7312"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111FF86D" w14:textId="77777777" w:rsidR="00CE7312" w:rsidRPr="001529B4"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5479A8EB" w14:textId="77777777" w:rsidR="00374E8C"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128A35C2" w14:textId="77777777" w:rsidR="00CE7312" w:rsidRPr="001529B4" w:rsidRDefault="00CE7312"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5A5224C0"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p>
    <w:p w14:paraId="1C58B5D7"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rPr>
      </w:pPr>
      <w:r w:rsidRPr="001529B4">
        <w:rPr>
          <w:rFonts w:asciiTheme="majorHAnsi" w:hAnsiTheme="majorHAnsi"/>
          <w:b/>
          <w:u w:val="single"/>
        </w:rPr>
        <w:t>Suggesties voor preventie in de toekomst</w:t>
      </w:r>
      <w:r w:rsidRPr="001529B4">
        <w:rPr>
          <w:rFonts w:asciiTheme="majorHAnsi" w:hAnsiTheme="majorHAnsi"/>
        </w:rPr>
        <w:t>:</w:t>
      </w:r>
    </w:p>
    <w:p w14:paraId="1244B5A7"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u w:val="single"/>
        </w:rPr>
      </w:pPr>
    </w:p>
    <w:p w14:paraId="599165E4" w14:textId="77777777" w:rsidR="00374E8C"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rPr>
      </w:pPr>
    </w:p>
    <w:p w14:paraId="5B3D03E1" w14:textId="77777777" w:rsidR="00CE7312" w:rsidRPr="001529B4" w:rsidRDefault="00CE7312" w:rsidP="00374E8C">
      <w:pPr>
        <w:pBdr>
          <w:top w:val="single" w:sz="4" w:space="1" w:color="auto"/>
          <w:left w:val="single" w:sz="4" w:space="1" w:color="auto"/>
          <w:bottom w:val="single" w:sz="4" w:space="1" w:color="auto"/>
          <w:right w:val="single" w:sz="4" w:space="1" w:color="auto"/>
        </w:pBdr>
        <w:rPr>
          <w:rFonts w:asciiTheme="majorHAnsi" w:hAnsiTheme="majorHAnsi"/>
          <w:b/>
        </w:rPr>
      </w:pPr>
    </w:p>
    <w:p w14:paraId="39FEBB10"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rPr>
      </w:pPr>
    </w:p>
    <w:p w14:paraId="7C5B297A"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i/>
        </w:rPr>
      </w:pPr>
    </w:p>
    <w:p w14:paraId="50533743" w14:textId="77777777" w:rsidR="00374E8C" w:rsidRPr="001529B4" w:rsidRDefault="00374E8C" w:rsidP="00374E8C">
      <w:pPr>
        <w:pBdr>
          <w:top w:val="single" w:sz="4" w:space="1" w:color="auto"/>
          <w:left w:val="single" w:sz="4" w:space="1" w:color="auto"/>
          <w:bottom w:val="single" w:sz="4" w:space="1" w:color="auto"/>
          <w:right w:val="single" w:sz="4" w:space="1" w:color="auto"/>
        </w:pBdr>
        <w:rPr>
          <w:rFonts w:asciiTheme="majorHAnsi" w:hAnsiTheme="majorHAnsi"/>
          <w:b/>
          <w:i/>
        </w:rPr>
      </w:pPr>
    </w:p>
    <w:p w14:paraId="237BEE9E" w14:textId="77777777" w:rsidR="00374E8C" w:rsidRPr="001529B4" w:rsidRDefault="00374E8C" w:rsidP="00374E8C">
      <w:pPr>
        <w:rPr>
          <w:rFonts w:asciiTheme="majorHAnsi" w:hAnsiTheme="majorHAnsi"/>
        </w:rPr>
      </w:pPr>
    </w:p>
    <w:p w14:paraId="647DDEBD" w14:textId="77777777" w:rsidR="00374E8C" w:rsidRPr="001529B4" w:rsidRDefault="00374E8C" w:rsidP="00374E8C">
      <w:pPr>
        <w:rPr>
          <w:rFonts w:asciiTheme="majorHAnsi" w:hAnsiTheme="majorHAnsi"/>
        </w:rPr>
      </w:pPr>
    </w:p>
    <w:p w14:paraId="257856FE" w14:textId="77777777" w:rsidR="00374E8C" w:rsidRDefault="00374E8C" w:rsidP="000207A0">
      <w:pPr>
        <w:rPr>
          <w:rFonts w:asciiTheme="majorHAnsi" w:hAnsiTheme="majorHAnsi"/>
        </w:rPr>
      </w:pPr>
    </w:p>
    <w:p w14:paraId="652E20BE" w14:textId="77777777" w:rsidR="006A5259" w:rsidRDefault="006A5259" w:rsidP="000207A0">
      <w:pPr>
        <w:rPr>
          <w:rFonts w:asciiTheme="majorHAnsi" w:hAnsiTheme="majorHAnsi"/>
        </w:rPr>
      </w:pPr>
    </w:p>
    <w:p w14:paraId="35AAFE07" w14:textId="77777777" w:rsidR="006A5259" w:rsidRDefault="006A5259" w:rsidP="000207A0">
      <w:pPr>
        <w:rPr>
          <w:rFonts w:asciiTheme="majorHAnsi" w:hAnsiTheme="majorHAnsi"/>
        </w:rPr>
      </w:pPr>
    </w:p>
    <w:p w14:paraId="6139071A" w14:textId="77777777" w:rsidR="006A5259" w:rsidRPr="000207A0" w:rsidRDefault="006A5259" w:rsidP="000207A0">
      <w:pPr>
        <w:rPr>
          <w:rFonts w:asciiTheme="majorHAnsi" w:hAnsiTheme="majorHAnsi"/>
        </w:rPr>
      </w:pPr>
    </w:p>
    <w:sectPr w:rsidR="006A5259" w:rsidRPr="000207A0" w:rsidSect="003B1F49">
      <w:headerReference w:type="default" r:id="rId1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0411" w14:textId="77777777" w:rsidR="002138B3" w:rsidRDefault="002138B3" w:rsidP="004419AB">
      <w:pPr>
        <w:spacing w:after="0" w:line="240" w:lineRule="auto"/>
      </w:pPr>
      <w:r>
        <w:separator/>
      </w:r>
    </w:p>
  </w:endnote>
  <w:endnote w:type="continuationSeparator" w:id="0">
    <w:p w14:paraId="5604D607" w14:textId="77777777" w:rsidR="002138B3" w:rsidRDefault="002138B3" w:rsidP="0044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ourceSansPro-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B62" w14:textId="77777777" w:rsidR="00FE2383" w:rsidRDefault="00FE2383" w:rsidP="00995F5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DC46E0" w14:textId="77777777" w:rsidR="00FE2383" w:rsidRDefault="00FE2383" w:rsidP="00A47EE9">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676D" w14:textId="1E0368DF" w:rsidR="00FE2383" w:rsidRPr="00A47EE9" w:rsidRDefault="00FE2383" w:rsidP="00995F5B">
    <w:pPr>
      <w:pStyle w:val="Voettekst"/>
      <w:framePr w:wrap="around" w:vAnchor="text" w:hAnchor="margin" w:xAlign="right" w:y="1"/>
      <w:rPr>
        <w:rStyle w:val="Paginanummer"/>
        <w:rFonts w:asciiTheme="majorHAnsi" w:hAnsiTheme="majorHAnsi"/>
        <w:sz w:val="20"/>
        <w:szCs w:val="20"/>
      </w:rPr>
    </w:pPr>
    <w:r w:rsidRPr="00A47EE9">
      <w:rPr>
        <w:rStyle w:val="Paginanummer"/>
        <w:rFonts w:asciiTheme="majorHAnsi" w:hAnsiTheme="majorHAnsi"/>
        <w:sz w:val="20"/>
        <w:szCs w:val="20"/>
      </w:rPr>
      <w:fldChar w:fldCharType="begin"/>
    </w:r>
    <w:r w:rsidRPr="00A47EE9">
      <w:rPr>
        <w:rStyle w:val="Paginanummer"/>
        <w:rFonts w:asciiTheme="majorHAnsi" w:hAnsiTheme="majorHAnsi"/>
        <w:sz w:val="20"/>
        <w:szCs w:val="20"/>
      </w:rPr>
      <w:instrText xml:space="preserve">PAGE  </w:instrText>
    </w:r>
    <w:r w:rsidRPr="00A47EE9">
      <w:rPr>
        <w:rStyle w:val="Paginanummer"/>
        <w:rFonts w:asciiTheme="majorHAnsi" w:hAnsiTheme="majorHAnsi"/>
        <w:sz w:val="20"/>
        <w:szCs w:val="20"/>
      </w:rPr>
      <w:fldChar w:fldCharType="separate"/>
    </w:r>
    <w:r w:rsidR="00AE6EA7">
      <w:rPr>
        <w:rStyle w:val="Paginanummer"/>
        <w:rFonts w:asciiTheme="majorHAnsi" w:hAnsiTheme="majorHAnsi"/>
        <w:noProof/>
        <w:sz w:val="20"/>
        <w:szCs w:val="20"/>
      </w:rPr>
      <w:t>2</w:t>
    </w:r>
    <w:r w:rsidRPr="00A47EE9">
      <w:rPr>
        <w:rStyle w:val="Paginanummer"/>
        <w:rFonts w:asciiTheme="majorHAnsi" w:hAnsiTheme="majorHAnsi"/>
        <w:sz w:val="20"/>
        <w:szCs w:val="20"/>
      </w:rPr>
      <w:fldChar w:fldCharType="end"/>
    </w:r>
  </w:p>
  <w:p w14:paraId="1D6EB2F7" w14:textId="56533183" w:rsidR="00FE2383" w:rsidRPr="00FB1012" w:rsidRDefault="00FE2383" w:rsidP="00B379D5">
    <w:pPr>
      <w:pStyle w:val="Voettekst"/>
      <w:tabs>
        <w:tab w:val="clear" w:pos="4536"/>
        <w:tab w:val="clear" w:pos="9072"/>
        <w:tab w:val="right" w:pos="8712"/>
      </w:tabs>
      <w:ind w:right="360"/>
      <w:rPr>
        <w:rFonts w:asciiTheme="majorHAnsi" w:hAnsiTheme="majorHAnsi"/>
        <w:sz w:val="20"/>
        <w:szCs w:val="20"/>
      </w:rPr>
    </w:pPr>
    <w:r w:rsidRPr="00FB1012">
      <w:rPr>
        <w:rFonts w:asciiTheme="majorHAnsi" w:hAnsiTheme="majorHAnsi"/>
        <w:sz w:val="20"/>
        <w:szCs w:val="20"/>
      </w:rPr>
      <w:t>2016</w:t>
    </w:r>
    <w:r>
      <w:rPr>
        <w:rFonts w:asciiTheme="majorHAnsi" w:hAnsiTheme="majorHAnsi"/>
        <w:sz w:val="20"/>
        <w:szCs w:val="20"/>
      </w:rPr>
      <w:t xml:space="preserve"> conceptversie april</w:t>
    </w:r>
    <w:r w:rsidR="00B379D5">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DB68" w14:textId="77777777" w:rsidR="002138B3" w:rsidRDefault="002138B3" w:rsidP="004419AB">
      <w:pPr>
        <w:spacing w:after="0" w:line="240" w:lineRule="auto"/>
      </w:pPr>
      <w:r>
        <w:separator/>
      </w:r>
    </w:p>
  </w:footnote>
  <w:footnote w:type="continuationSeparator" w:id="0">
    <w:p w14:paraId="5CEFEA9B" w14:textId="77777777" w:rsidR="002138B3" w:rsidRDefault="002138B3" w:rsidP="004419AB">
      <w:pPr>
        <w:spacing w:after="0" w:line="240" w:lineRule="auto"/>
      </w:pPr>
      <w:r>
        <w:continuationSeparator/>
      </w:r>
    </w:p>
  </w:footnote>
  <w:footnote w:id="1">
    <w:p w14:paraId="71AD3FC5" w14:textId="77777777" w:rsidR="006B4B75" w:rsidRPr="00FA366E" w:rsidRDefault="006B4B75" w:rsidP="006B4B75">
      <w:pPr>
        <w:pStyle w:val="Voetnoottekst"/>
        <w:rPr>
          <w:rFonts w:asciiTheme="majorHAnsi" w:hAnsiTheme="majorHAnsi"/>
        </w:rPr>
      </w:pPr>
      <w:r>
        <w:rPr>
          <w:vertAlign w:val="superscript"/>
        </w:rPr>
        <w:t xml:space="preserve">1 </w:t>
      </w:r>
      <w:r w:rsidRPr="00E57BE0">
        <w:rPr>
          <w:rFonts w:asciiTheme="majorHAnsi" w:hAnsiTheme="majorHAnsi"/>
          <w:sz w:val="18"/>
          <w:szCs w:val="18"/>
        </w:rPr>
        <w:t>Het beleggen van beide taken (coördineren en aanspreekpunt) bij één en dezelfde persoon kan leiden tot taakconflict. Ter illustratie: als de icp een klager begeleidt, is er sprake van vertrouwelijkheid. De wens van de klager (voorlopig niemand betrekken bij de klacht) heeft voorrang ten opzichte van beleid en/of gemaakte afspraken (coördinatie) waarbij meestal wel anderen worden betrokken. Omdat vervolgstappen bij een klacht worden bepaald door de klager (uitzondering: strafbare feiten), kan dit leiden tot taakconflict.</w:t>
      </w:r>
    </w:p>
    <w:p w14:paraId="1CF539D9" w14:textId="3B276728" w:rsidR="00537861" w:rsidRPr="006B4B75" w:rsidRDefault="00537861">
      <w:pPr>
        <w:pStyle w:val="Voetnoottekst"/>
        <w:rPr>
          <w:rFonts w:asciiTheme="majorHAnsi" w:hAnsiTheme="majorHAnsi"/>
          <w:sz w:val="22"/>
          <w:szCs w:val="22"/>
          <w:vertAlign w:val="superscript"/>
        </w:rPr>
      </w:pPr>
    </w:p>
  </w:footnote>
  <w:footnote w:id="2">
    <w:p w14:paraId="5A6492AE" w14:textId="77777777" w:rsidR="00537861" w:rsidRPr="00E57BE0" w:rsidRDefault="00537861" w:rsidP="00537861">
      <w:pPr>
        <w:pStyle w:val="Geenafstand"/>
        <w:rPr>
          <w:rFonts w:asciiTheme="majorHAnsi" w:hAnsiTheme="majorHAnsi"/>
          <w:sz w:val="18"/>
          <w:szCs w:val="18"/>
        </w:rPr>
      </w:pPr>
      <w:r w:rsidRPr="004352DF">
        <w:rPr>
          <w:rStyle w:val="Voetnootmarkering"/>
          <w:sz w:val="20"/>
          <w:szCs w:val="20"/>
        </w:rPr>
        <w:footnoteRef/>
      </w:r>
      <w:r w:rsidRPr="004352DF">
        <w:rPr>
          <w:sz w:val="20"/>
          <w:szCs w:val="20"/>
        </w:rPr>
        <w:t xml:space="preserve"> </w:t>
      </w:r>
      <w:r w:rsidRPr="00E57BE0">
        <w:rPr>
          <w:rFonts w:asciiTheme="majorHAnsi" w:hAnsiTheme="majorHAnsi"/>
          <w:sz w:val="18"/>
          <w:szCs w:val="18"/>
        </w:rPr>
        <w:t xml:space="preserve">Voor wat betreft de incidentenregistratie komt het bevoegd gezag met de volgende   aandachtspunten: </w:t>
      </w:r>
      <w:r w:rsidRPr="00E57BE0">
        <w:rPr>
          <w:rFonts w:asciiTheme="majorHAnsi" w:eastAsiaTheme="minorEastAsia" w:hAnsiTheme="majorHAnsi" w:cs="Helvetica Neue"/>
          <w:color w:val="262626"/>
          <w:sz w:val="18"/>
          <w:szCs w:val="18"/>
          <w:lang w:eastAsia="nl-NL"/>
        </w:rPr>
        <w:t>goede communicatie, centrale registratie en analyse van de gegevens zijn daarvan de belangrijkste.</w:t>
      </w:r>
    </w:p>
    <w:p w14:paraId="5F5C07E8" w14:textId="77777777" w:rsidR="00537861" w:rsidRPr="00E57BE0" w:rsidRDefault="00537861" w:rsidP="00537861">
      <w:pPr>
        <w:pStyle w:val="Geenafstand"/>
        <w:numPr>
          <w:ilvl w:val="0"/>
          <w:numId w:val="15"/>
        </w:numPr>
        <w:rPr>
          <w:rFonts w:asciiTheme="majorHAnsi" w:hAnsiTheme="majorHAnsi" w:cs="SourceSansPro-Light"/>
          <w:sz w:val="18"/>
          <w:szCs w:val="18"/>
          <w:lang w:eastAsia="nl-NL"/>
        </w:rPr>
      </w:pPr>
      <w:r w:rsidRPr="00E57BE0">
        <w:rPr>
          <w:rFonts w:asciiTheme="majorHAnsi" w:hAnsiTheme="majorHAnsi" w:cs="SourceSansPro-Light"/>
          <w:sz w:val="18"/>
          <w:szCs w:val="18"/>
          <w:lang w:eastAsia="nl-NL"/>
        </w:rPr>
        <w:t xml:space="preserve">Goede communicatie: </w:t>
      </w:r>
      <w:r w:rsidRPr="00E57BE0">
        <w:rPr>
          <w:rFonts w:asciiTheme="majorHAnsi" w:hAnsiTheme="majorHAnsi"/>
          <w:sz w:val="18"/>
          <w:szCs w:val="18"/>
          <w:lang w:eastAsia="nl-NL"/>
        </w:rPr>
        <w:t xml:space="preserve">duidelijk moet zijn waar incidenten gemeld kunnen worden, welke incidenten gemeld moeten worden en welke stappen moeten worden doorlopen. </w:t>
      </w:r>
    </w:p>
    <w:p w14:paraId="68A8424B" w14:textId="77777777" w:rsidR="00537861" w:rsidRPr="00E57BE0" w:rsidRDefault="00537861" w:rsidP="00537861">
      <w:pPr>
        <w:pStyle w:val="Geenafstand"/>
        <w:ind w:left="720"/>
        <w:rPr>
          <w:rFonts w:asciiTheme="majorHAnsi" w:hAnsiTheme="majorHAnsi"/>
          <w:sz w:val="18"/>
          <w:szCs w:val="18"/>
          <w:lang w:eastAsia="nl-NL"/>
        </w:rPr>
      </w:pPr>
      <w:r w:rsidRPr="00E57BE0">
        <w:rPr>
          <w:rFonts w:asciiTheme="majorHAnsi" w:hAnsiTheme="majorHAnsi"/>
          <w:sz w:val="18"/>
          <w:szCs w:val="18"/>
          <w:lang w:eastAsia="nl-NL"/>
        </w:rPr>
        <w:t>De procedure voor het melden van incidenten moet daarom duidelijk vermeld staan in de schoolgids en/of op het intranet.</w:t>
      </w:r>
    </w:p>
    <w:p w14:paraId="1A04307C" w14:textId="77777777" w:rsidR="00537861" w:rsidRPr="00E57BE0" w:rsidRDefault="00537861" w:rsidP="00537861">
      <w:pPr>
        <w:pStyle w:val="Geenafstand"/>
        <w:numPr>
          <w:ilvl w:val="0"/>
          <w:numId w:val="16"/>
        </w:numPr>
        <w:rPr>
          <w:rFonts w:asciiTheme="majorHAnsi" w:hAnsiTheme="majorHAnsi"/>
          <w:sz w:val="18"/>
          <w:szCs w:val="18"/>
          <w:lang w:eastAsia="nl-NL"/>
        </w:rPr>
      </w:pPr>
      <w:r w:rsidRPr="00E57BE0">
        <w:rPr>
          <w:rFonts w:asciiTheme="majorHAnsi" w:hAnsiTheme="majorHAnsi"/>
          <w:sz w:val="18"/>
          <w:szCs w:val="18"/>
          <w:lang w:eastAsia="nl-NL"/>
        </w:rPr>
        <w:t xml:space="preserve">Centrale registratie: </w:t>
      </w:r>
      <w:r w:rsidRPr="00E57BE0">
        <w:rPr>
          <w:rFonts w:asciiTheme="majorHAnsi" w:hAnsiTheme="majorHAnsi" w:cs="Helvetica Neue"/>
          <w:color w:val="262626"/>
          <w:sz w:val="18"/>
          <w:szCs w:val="18"/>
          <w:lang w:eastAsia="nl-NL"/>
        </w:rPr>
        <w:t>binnen de school moet bij voorkeur één persoon de verantwoordelijkheid krijgen voor de incidentenregistratie. Door een centraal meldpunt in te stellen is het voor iedereen duidelijk waar incidenten gemeld moeten worden. Bovendien draagt één centraal aanspreekpunt ertoe bij dat er op een uniforme wijze geregistreerd wordt.</w:t>
      </w:r>
    </w:p>
    <w:p w14:paraId="2DC4B47A" w14:textId="77777777" w:rsidR="00537861" w:rsidRPr="002A2B80" w:rsidRDefault="00537861" w:rsidP="00537861">
      <w:pPr>
        <w:pStyle w:val="Geenafstand"/>
        <w:numPr>
          <w:ilvl w:val="0"/>
          <w:numId w:val="16"/>
        </w:numPr>
        <w:rPr>
          <w:rFonts w:asciiTheme="majorHAnsi" w:hAnsiTheme="majorHAnsi"/>
          <w:sz w:val="18"/>
          <w:szCs w:val="18"/>
          <w:lang w:eastAsia="nl-NL"/>
        </w:rPr>
      </w:pPr>
      <w:r w:rsidRPr="00E57BE0">
        <w:rPr>
          <w:rFonts w:asciiTheme="majorHAnsi" w:hAnsiTheme="majorHAnsi"/>
          <w:sz w:val="18"/>
          <w:szCs w:val="18"/>
          <w:lang w:eastAsia="nl-NL"/>
        </w:rPr>
        <w:t xml:space="preserve">Analyse: analyseren van de cijfers, signaleren van trends en het vertalen daarvan naar beleid, maatregelen en voorzieningen zijn voorwaarden voor een zinvolle incidentenregistratie. </w:t>
      </w:r>
    </w:p>
    <w:p w14:paraId="6E4C8555" w14:textId="77777777" w:rsidR="00537861" w:rsidRDefault="00537861" w:rsidP="00537861">
      <w:pPr>
        <w:pStyle w:val="Voetnootteks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969" w14:textId="219E2681" w:rsidR="00FE2383" w:rsidRPr="008D7B68" w:rsidRDefault="00FE2383" w:rsidP="003B1F49">
    <w:pPr>
      <w:pStyle w:val="Koptekst"/>
      <w:jc w:val="right"/>
      <w:rPr>
        <w:rFonts w:asciiTheme="majorHAnsi" w:hAnsiTheme="majorHAnsi"/>
        <w:sz w:val="18"/>
        <w:szCs w:val="18"/>
      </w:rPr>
    </w:pPr>
    <w:r w:rsidRPr="008D7B68">
      <w:rPr>
        <w:rFonts w:asciiTheme="majorHAnsi" w:hAnsiTheme="majorHAnsi"/>
        <w:sz w:val="18"/>
        <w:szCs w:val="18"/>
      </w:rPr>
      <w:t xml:space="preserve">Schoolveiligheidsbeleid Stichting Fluenta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F4763"/>
    <w:multiLevelType w:val="hybridMultilevel"/>
    <w:tmpl w:val="BBC2A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4003"/>
    <w:multiLevelType w:val="hybridMultilevel"/>
    <w:tmpl w:val="FB58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5A87"/>
    <w:multiLevelType w:val="hybridMultilevel"/>
    <w:tmpl w:val="63BED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40B65"/>
    <w:multiLevelType w:val="hybridMultilevel"/>
    <w:tmpl w:val="8D50A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186"/>
    <w:multiLevelType w:val="hybridMultilevel"/>
    <w:tmpl w:val="92348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450E2"/>
    <w:multiLevelType w:val="hybridMultilevel"/>
    <w:tmpl w:val="7E68D4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53264E"/>
    <w:multiLevelType w:val="hybridMultilevel"/>
    <w:tmpl w:val="8D8828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B15E64"/>
    <w:multiLevelType w:val="hybridMultilevel"/>
    <w:tmpl w:val="F3EA1B2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43D3326"/>
    <w:multiLevelType w:val="hybridMultilevel"/>
    <w:tmpl w:val="DFEAC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80B8E"/>
    <w:multiLevelType w:val="hybridMultilevel"/>
    <w:tmpl w:val="CC7C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56A71"/>
    <w:multiLevelType w:val="hybridMultilevel"/>
    <w:tmpl w:val="5BB22696"/>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956FC"/>
    <w:multiLevelType w:val="hybridMultilevel"/>
    <w:tmpl w:val="923A1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02179"/>
    <w:multiLevelType w:val="hybridMultilevel"/>
    <w:tmpl w:val="8862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1E1"/>
    <w:multiLevelType w:val="hybridMultilevel"/>
    <w:tmpl w:val="3556A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53988"/>
    <w:multiLevelType w:val="hybridMultilevel"/>
    <w:tmpl w:val="B23AD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33"/>
    <w:multiLevelType w:val="hybridMultilevel"/>
    <w:tmpl w:val="6846E6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93675A"/>
    <w:multiLevelType w:val="hybridMultilevel"/>
    <w:tmpl w:val="7352AF20"/>
    <w:lvl w:ilvl="0" w:tplc="0413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2000C"/>
    <w:multiLevelType w:val="hybridMultilevel"/>
    <w:tmpl w:val="F22C2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A0852"/>
    <w:multiLevelType w:val="hybridMultilevel"/>
    <w:tmpl w:val="CF52F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E428D"/>
    <w:multiLevelType w:val="hybridMultilevel"/>
    <w:tmpl w:val="4F68B81C"/>
    <w:lvl w:ilvl="0" w:tplc="0413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75AEE"/>
    <w:multiLevelType w:val="hybridMultilevel"/>
    <w:tmpl w:val="29A6155A"/>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A6B29"/>
    <w:multiLevelType w:val="hybridMultilevel"/>
    <w:tmpl w:val="6DD638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24"/>
  </w:num>
  <w:num w:numId="5">
    <w:abstractNumId w:val="1"/>
  </w:num>
  <w:num w:numId="6">
    <w:abstractNumId w:val="2"/>
  </w:num>
  <w:num w:numId="7">
    <w:abstractNumId w:val="4"/>
  </w:num>
  <w:num w:numId="8">
    <w:abstractNumId w:val="6"/>
  </w:num>
  <w:num w:numId="9">
    <w:abstractNumId w:val="11"/>
  </w:num>
  <w:num w:numId="10">
    <w:abstractNumId w:val="7"/>
  </w:num>
  <w:num w:numId="11">
    <w:abstractNumId w:val="16"/>
  </w:num>
  <w:num w:numId="12">
    <w:abstractNumId w:val="10"/>
  </w:num>
  <w:num w:numId="13">
    <w:abstractNumId w:val="3"/>
  </w:num>
  <w:num w:numId="14">
    <w:abstractNumId w:val="14"/>
  </w:num>
  <w:num w:numId="15">
    <w:abstractNumId w:val="21"/>
  </w:num>
  <w:num w:numId="16">
    <w:abstractNumId w:val="12"/>
  </w:num>
  <w:num w:numId="17">
    <w:abstractNumId w:val="20"/>
  </w:num>
  <w:num w:numId="18">
    <w:abstractNumId w:val="17"/>
  </w:num>
  <w:num w:numId="19">
    <w:abstractNumId w:val="15"/>
  </w:num>
  <w:num w:numId="20">
    <w:abstractNumId w:val="23"/>
  </w:num>
  <w:num w:numId="21">
    <w:abstractNumId w:val="19"/>
  </w:num>
  <w:num w:numId="22">
    <w:abstractNumId w:val="13"/>
  </w:num>
  <w:num w:numId="2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4">
    <w:abstractNumId w:val="5"/>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4"/>
    <w:rsid w:val="00000FAC"/>
    <w:rsid w:val="00005085"/>
    <w:rsid w:val="00006137"/>
    <w:rsid w:val="000125EF"/>
    <w:rsid w:val="000207A0"/>
    <w:rsid w:val="00027D2C"/>
    <w:rsid w:val="000327C2"/>
    <w:rsid w:val="000358F5"/>
    <w:rsid w:val="00051D58"/>
    <w:rsid w:val="00053D3E"/>
    <w:rsid w:val="00054CE3"/>
    <w:rsid w:val="00060C10"/>
    <w:rsid w:val="0008039B"/>
    <w:rsid w:val="0008513D"/>
    <w:rsid w:val="00096484"/>
    <w:rsid w:val="000A0087"/>
    <w:rsid w:val="000A40A9"/>
    <w:rsid w:val="000A6924"/>
    <w:rsid w:val="000A77F9"/>
    <w:rsid w:val="000B4244"/>
    <w:rsid w:val="000B4AEA"/>
    <w:rsid w:val="000C5649"/>
    <w:rsid w:val="000C76AD"/>
    <w:rsid w:val="000D3EA9"/>
    <w:rsid w:val="000D7F45"/>
    <w:rsid w:val="000E2816"/>
    <w:rsid w:val="000E2D4B"/>
    <w:rsid w:val="000E70FC"/>
    <w:rsid w:val="000F2F0F"/>
    <w:rsid w:val="000F4477"/>
    <w:rsid w:val="000F4664"/>
    <w:rsid w:val="00110C8B"/>
    <w:rsid w:val="00112842"/>
    <w:rsid w:val="00126721"/>
    <w:rsid w:val="00133135"/>
    <w:rsid w:val="00134A30"/>
    <w:rsid w:val="001470C8"/>
    <w:rsid w:val="00154C0D"/>
    <w:rsid w:val="00156DDA"/>
    <w:rsid w:val="001640CF"/>
    <w:rsid w:val="00165FE1"/>
    <w:rsid w:val="0017049F"/>
    <w:rsid w:val="001728E0"/>
    <w:rsid w:val="00182E75"/>
    <w:rsid w:val="001862F0"/>
    <w:rsid w:val="001A0E98"/>
    <w:rsid w:val="001A372F"/>
    <w:rsid w:val="001A3F7C"/>
    <w:rsid w:val="001B39B2"/>
    <w:rsid w:val="001C4296"/>
    <w:rsid w:val="001C559D"/>
    <w:rsid w:val="001D3285"/>
    <w:rsid w:val="001E5D50"/>
    <w:rsid w:val="001F099C"/>
    <w:rsid w:val="001F1A6B"/>
    <w:rsid w:val="002138B3"/>
    <w:rsid w:val="002253F6"/>
    <w:rsid w:val="00225E93"/>
    <w:rsid w:val="00234217"/>
    <w:rsid w:val="00235CAA"/>
    <w:rsid w:val="0023794B"/>
    <w:rsid w:val="0025763F"/>
    <w:rsid w:val="00263720"/>
    <w:rsid w:val="002637B4"/>
    <w:rsid w:val="00266076"/>
    <w:rsid w:val="00277F40"/>
    <w:rsid w:val="00295983"/>
    <w:rsid w:val="002A2B80"/>
    <w:rsid w:val="002A6886"/>
    <w:rsid w:val="002B04B9"/>
    <w:rsid w:val="002B3E55"/>
    <w:rsid w:val="002B7E9D"/>
    <w:rsid w:val="002C37E7"/>
    <w:rsid w:val="002D23E2"/>
    <w:rsid w:val="002D358D"/>
    <w:rsid w:val="002D721E"/>
    <w:rsid w:val="002D7CD3"/>
    <w:rsid w:val="002E0F5D"/>
    <w:rsid w:val="002E0F84"/>
    <w:rsid w:val="002E39EA"/>
    <w:rsid w:val="002E79C4"/>
    <w:rsid w:val="002F10D9"/>
    <w:rsid w:val="00302A4F"/>
    <w:rsid w:val="0031632C"/>
    <w:rsid w:val="00317885"/>
    <w:rsid w:val="00330362"/>
    <w:rsid w:val="00341423"/>
    <w:rsid w:val="00355E11"/>
    <w:rsid w:val="00374E8C"/>
    <w:rsid w:val="00395CE9"/>
    <w:rsid w:val="003A7749"/>
    <w:rsid w:val="003B10EF"/>
    <w:rsid w:val="003B1F49"/>
    <w:rsid w:val="003B4C45"/>
    <w:rsid w:val="003E234D"/>
    <w:rsid w:val="00401F25"/>
    <w:rsid w:val="004122F4"/>
    <w:rsid w:val="0042233B"/>
    <w:rsid w:val="00425A76"/>
    <w:rsid w:val="00426CF5"/>
    <w:rsid w:val="004352DF"/>
    <w:rsid w:val="004419AB"/>
    <w:rsid w:val="00444F1A"/>
    <w:rsid w:val="004467AB"/>
    <w:rsid w:val="00450948"/>
    <w:rsid w:val="00451706"/>
    <w:rsid w:val="00453CD7"/>
    <w:rsid w:val="00463A55"/>
    <w:rsid w:val="00496D64"/>
    <w:rsid w:val="004A1C3D"/>
    <w:rsid w:val="004A6C3B"/>
    <w:rsid w:val="004A780F"/>
    <w:rsid w:val="004C149C"/>
    <w:rsid w:val="004C7197"/>
    <w:rsid w:val="004D42A9"/>
    <w:rsid w:val="004E556C"/>
    <w:rsid w:val="004F29A8"/>
    <w:rsid w:val="004F4924"/>
    <w:rsid w:val="00524AC4"/>
    <w:rsid w:val="005337D7"/>
    <w:rsid w:val="0053484F"/>
    <w:rsid w:val="00535444"/>
    <w:rsid w:val="00537861"/>
    <w:rsid w:val="005518D0"/>
    <w:rsid w:val="00554029"/>
    <w:rsid w:val="00554B0D"/>
    <w:rsid w:val="005739FD"/>
    <w:rsid w:val="005828E3"/>
    <w:rsid w:val="00583E81"/>
    <w:rsid w:val="0058530B"/>
    <w:rsid w:val="005945E8"/>
    <w:rsid w:val="005A3094"/>
    <w:rsid w:val="005A3406"/>
    <w:rsid w:val="005A58E6"/>
    <w:rsid w:val="005C209A"/>
    <w:rsid w:val="005C2D9F"/>
    <w:rsid w:val="005D2479"/>
    <w:rsid w:val="005E1280"/>
    <w:rsid w:val="005E72F8"/>
    <w:rsid w:val="00602EBD"/>
    <w:rsid w:val="00605889"/>
    <w:rsid w:val="00607198"/>
    <w:rsid w:val="00607407"/>
    <w:rsid w:val="006140A5"/>
    <w:rsid w:val="00617EA4"/>
    <w:rsid w:val="006219DF"/>
    <w:rsid w:val="00633777"/>
    <w:rsid w:val="0063583A"/>
    <w:rsid w:val="006365F6"/>
    <w:rsid w:val="0063761A"/>
    <w:rsid w:val="00637ACF"/>
    <w:rsid w:val="0064392B"/>
    <w:rsid w:val="00662932"/>
    <w:rsid w:val="00667CFD"/>
    <w:rsid w:val="00673043"/>
    <w:rsid w:val="006864D9"/>
    <w:rsid w:val="00692960"/>
    <w:rsid w:val="006964DF"/>
    <w:rsid w:val="006A3F41"/>
    <w:rsid w:val="006A51B0"/>
    <w:rsid w:val="006A5259"/>
    <w:rsid w:val="006A77FF"/>
    <w:rsid w:val="006B4B75"/>
    <w:rsid w:val="006B5DB3"/>
    <w:rsid w:val="006B670A"/>
    <w:rsid w:val="006C4D49"/>
    <w:rsid w:val="006C6D05"/>
    <w:rsid w:val="006D3B2E"/>
    <w:rsid w:val="006D584B"/>
    <w:rsid w:val="006E148C"/>
    <w:rsid w:val="007016C6"/>
    <w:rsid w:val="007069B3"/>
    <w:rsid w:val="00711B31"/>
    <w:rsid w:val="0071283D"/>
    <w:rsid w:val="007134B7"/>
    <w:rsid w:val="007312F4"/>
    <w:rsid w:val="007448E0"/>
    <w:rsid w:val="00750033"/>
    <w:rsid w:val="00755FC8"/>
    <w:rsid w:val="007577F7"/>
    <w:rsid w:val="00764C3E"/>
    <w:rsid w:val="0076797E"/>
    <w:rsid w:val="00780424"/>
    <w:rsid w:val="00780F67"/>
    <w:rsid w:val="007817FC"/>
    <w:rsid w:val="007C35AB"/>
    <w:rsid w:val="007E5AAE"/>
    <w:rsid w:val="007F04E1"/>
    <w:rsid w:val="007F071C"/>
    <w:rsid w:val="007F47EF"/>
    <w:rsid w:val="008045D1"/>
    <w:rsid w:val="0081334A"/>
    <w:rsid w:val="008162CD"/>
    <w:rsid w:val="00822B84"/>
    <w:rsid w:val="00823BAA"/>
    <w:rsid w:val="008416CF"/>
    <w:rsid w:val="00850432"/>
    <w:rsid w:val="00875F92"/>
    <w:rsid w:val="00884089"/>
    <w:rsid w:val="00886DB6"/>
    <w:rsid w:val="008A1D70"/>
    <w:rsid w:val="008A3930"/>
    <w:rsid w:val="008A5A6D"/>
    <w:rsid w:val="008C107B"/>
    <w:rsid w:val="008C6762"/>
    <w:rsid w:val="008D160C"/>
    <w:rsid w:val="008D5D6D"/>
    <w:rsid w:val="008D7B68"/>
    <w:rsid w:val="008F4400"/>
    <w:rsid w:val="008F4C0F"/>
    <w:rsid w:val="00902BBF"/>
    <w:rsid w:val="009031EE"/>
    <w:rsid w:val="0092097A"/>
    <w:rsid w:val="00927FBB"/>
    <w:rsid w:val="00932550"/>
    <w:rsid w:val="00937D30"/>
    <w:rsid w:val="0094489C"/>
    <w:rsid w:val="00946098"/>
    <w:rsid w:val="009531A1"/>
    <w:rsid w:val="00954833"/>
    <w:rsid w:val="00967F58"/>
    <w:rsid w:val="00983A6C"/>
    <w:rsid w:val="00985466"/>
    <w:rsid w:val="009858CF"/>
    <w:rsid w:val="00986793"/>
    <w:rsid w:val="009921FB"/>
    <w:rsid w:val="0099391F"/>
    <w:rsid w:val="00995F5B"/>
    <w:rsid w:val="009A0A5E"/>
    <w:rsid w:val="009B46AE"/>
    <w:rsid w:val="009C7DDD"/>
    <w:rsid w:val="009D1C3C"/>
    <w:rsid w:val="009E18FE"/>
    <w:rsid w:val="009F1312"/>
    <w:rsid w:val="009F1F46"/>
    <w:rsid w:val="009F74C0"/>
    <w:rsid w:val="00A00FAA"/>
    <w:rsid w:val="00A10BC0"/>
    <w:rsid w:val="00A11078"/>
    <w:rsid w:val="00A137EE"/>
    <w:rsid w:val="00A243EB"/>
    <w:rsid w:val="00A24F9A"/>
    <w:rsid w:val="00A25718"/>
    <w:rsid w:val="00A321BA"/>
    <w:rsid w:val="00A34054"/>
    <w:rsid w:val="00A47EE9"/>
    <w:rsid w:val="00A5260B"/>
    <w:rsid w:val="00A61095"/>
    <w:rsid w:val="00A763F4"/>
    <w:rsid w:val="00A81EA8"/>
    <w:rsid w:val="00A94EEC"/>
    <w:rsid w:val="00A96DDE"/>
    <w:rsid w:val="00AC416A"/>
    <w:rsid w:val="00AC49D5"/>
    <w:rsid w:val="00AC5C48"/>
    <w:rsid w:val="00AD2B25"/>
    <w:rsid w:val="00AD4C06"/>
    <w:rsid w:val="00AE2D3E"/>
    <w:rsid w:val="00AE6BDF"/>
    <w:rsid w:val="00AE6EA7"/>
    <w:rsid w:val="00AE6FFB"/>
    <w:rsid w:val="00B00A6D"/>
    <w:rsid w:val="00B069D9"/>
    <w:rsid w:val="00B21C3A"/>
    <w:rsid w:val="00B23DB8"/>
    <w:rsid w:val="00B27DE6"/>
    <w:rsid w:val="00B379D5"/>
    <w:rsid w:val="00B40E79"/>
    <w:rsid w:val="00B56AD9"/>
    <w:rsid w:val="00B632DE"/>
    <w:rsid w:val="00B65873"/>
    <w:rsid w:val="00B77A7A"/>
    <w:rsid w:val="00B80D2A"/>
    <w:rsid w:val="00BA25FA"/>
    <w:rsid w:val="00BA6040"/>
    <w:rsid w:val="00BA6CAF"/>
    <w:rsid w:val="00BB1E85"/>
    <w:rsid w:val="00BB3A1C"/>
    <w:rsid w:val="00BB3B01"/>
    <w:rsid w:val="00BC404E"/>
    <w:rsid w:val="00BC48C6"/>
    <w:rsid w:val="00BC610C"/>
    <w:rsid w:val="00BD36CD"/>
    <w:rsid w:val="00BD7003"/>
    <w:rsid w:val="00BE1BCD"/>
    <w:rsid w:val="00BE57B8"/>
    <w:rsid w:val="00BE7533"/>
    <w:rsid w:val="00BF1215"/>
    <w:rsid w:val="00BF2863"/>
    <w:rsid w:val="00C0056D"/>
    <w:rsid w:val="00C12CCC"/>
    <w:rsid w:val="00C14C78"/>
    <w:rsid w:val="00C15381"/>
    <w:rsid w:val="00C1751E"/>
    <w:rsid w:val="00C20858"/>
    <w:rsid w:val="00C30B5F"/>
    <w:rsid w:val="00C340A3"/>
    <w:rsid w:val="00C3417B"/>
    <w:rsid w:val="00C42F1F"/>
    <w:rsid w:val="00C5035C"/>
    <w:rsid w:val="00C53F81"/>
    <w:rsid w:val="00C5505F"/>
    <w:rsid w:val="00C55BE2"/>
    <w:rsid w:val="00C606A8"/>
    <w:rsid w:val="00C67917"/>
    <w:rsid w:val="00C93A2B"/>
    <w:rsid w:val="00C9464B"/>
    <w:rsid w:val="00CA5274"/>
    <w:rsid w:val="00CA76C7"/>
    <w:rsid w:val="00CB222C"/>
    <w:rsid w:val="00CB7C49"/>
    <w:rsid w:val="00CC4A9B"/>
    <w:rsid w:val="00CD2AD9"/>
    <w:rsid w:val="00CE3EA9"/>
    <w:rsid w:val="00CE549F"/>
    <w:rsid w:val="00CE7312"/>
    <w:rsid w:val="00CF3F84"/>
    <w:rsid w:val="00CF4197"/>
    <w:rsid w:val="00CF74F8"/>
    <w:rsid w:val="00D11CEB"/>
    <w:rsid w:val="00D15E57"/>
    <w:rsid w:val="00D208E8"/>
    <w:rsid w:val="00D230B2"/>
    <w:rsid w:val="00D269F0"/>
    <w:rsid w:val="00D41D1B"/>
    <w:rsid w:val="00D44D9C"/>
    <w:rsid w:val="00D46164"/>
    <w:rsid w:val="00D57ADF"/>
    <w:rsid w:val="00D80FF6"/>
    <w:rsid w:val="00D81A9F"/>
    <w:rsid w:val="00D83B3D"/>
    <w:rsid w:val="00DA0C94"/>
    <w:rsid w:val="00DA47C5"/>
    <w:rsid w:val="00DA65BC"/>
    <w:rsid w:val="00DB6284"/>
    <w:rsid w:val="00DB6646"/>
    <w:rsid w:val="00DB72E5"/>
    <w:rsid w:val="00DC2A79"/>
    <w:rsid w:val="00DD298C"/>
    <w:rsid w:val="00DD4299"/>
    <w:rsid w:val="00DD5F6A"/>
    <w:rsid w:val="00DD71D8"/>
    <w:rsid w:val="00DE0FE5"/>
    <w:rsid w:val="00DE3568"/>
    <w:rsid w:val="00E037EF"/>
    <w:rsid w:val="00E325E8"/>
    <w:rsid w:val="00E33171"/>
    <w:rsid w:val="00E33B69"/>
    <w:rsid w:val="00E34FA1"/>
    <w:rsid w:val="00E43E18"/>
    <w:rsid w:val="00E46F5D"/>
    <w:rsid w:val="00E47AED"/>
    <w:rsid w:val="00E544E1"/>
    <w:rsid w:val="00E57BE0"/>
    <w:rsid w:val="00E701B9"/>
    <w:rsid w:val="00E734C4"/>
    <w:rsid w:val="00E84E43"/>
    <w:rsid w:val="00E85FDB"/>
    <w:rsid w:val="00E90085"/>
    <w:rsid w:val="00E91FB5"/>
    <w:rsid w:val="00E93D5E"/>
    <w:rsid w:val="00EB2583"/>
    <w:rsid w:val="00EB6E9C"/>
    <w:rsid w:val="00ED69BA"/>
    <w:rsid w:val="00F017C4"/>
    <w:rsid w:val="00F071D7"/>
    <w:rsid w:val="00F20939"/>
    <w:rsid w:val="00F25642"/>
    <w:rsid w:val="00F355AA"/>
    <w:rsid w:val="00F41D42"/>
    <w:rsid w:val="00F43E08"/>
    <w:rsid w:val="00F44109"/>
    <w:rsid w:val="00F507FD"/>
    <w:rsid w:val="00F605E2"/>
    <w:rsid w:val="00F621C8"/>
    <w:rsid w:val="00F63C7B"/>
    <w:rsid w:val="00F70574"/>
    <w:rsid w:val="00F71951"/>
    <w:rsid w:val="00F852A3"/>
    <w:rsid w:val="00FA366E"/>
    <w:rsid w:val="00FA46A5"/>
    <w:rsid w:val="00FB0971"/>
    <w:rsid w:val="00FB1012"/>
    <w:rsid w:val="00FB3D02"/>
    <w:rsid w:val="00FB6763"/>
    <w:rsid w:val="00FC135F"/>
    <w:rsid w:val="00FD45E3"/>
    <w:rsid w:val="00FE199F"/>
    <w:rsid w:val="00FE2383"/>
    <w:rsid w:val="00FE4011"/>
    <w:rsid w:val="00FE6B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74B18"/>
  <w14:defaultImageDpi w14:val="300"/>
  <w15:docId w15:val="{ECEA1994-5853-40D2-A30C-36B34B72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6484"/>
    <w:pPr>
      <w:spacing w:after="200" w:line="276" w:lineRule="auto"/>
    </w:pPr>
    <w:rPr>
      <w:rFonts w:eastAsiaTheme="minorHAnsi"/>
      <w:sz w:val="22"/>
      <w:szCs w:val="22"/>
      <w:lang w:eastAsia="en-US"/>
    </w:rPr>
  </w:style>
  <w:style w:type="paragraph" w:styleId="Kop1">
    <w:name w:val="heading 1"/>
    <w:basedOn w:val="Standaard"/>
    <w:next w:val="Standaard"/>
    <w:link w:val="Kop1Char"/>
    <w:uiPriority w:val="9"/>
    <w:qFormat/>
    <w:rsid w:val="004E55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374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154C0D"/>
    <w:pPr>
      <w:keepNext/>
      <w:spacing w:after="0" w:line="240" w:lineRule="auto"/>
      <w:outlineLvl w:val="2"/>
    </w:pPr>
    <w:rPr>
      <w:rFonts w:ascii="Trebuchet MS" w:eastAsia="Times New Roman" w:hAnsi="Trebuchet MS" w:cs="Times New Roman"/>
      <w:b/>
      <w:bCs/>
      <w:smallCaps/>
      <w:sz w:val="20"/>
      <w:szCs w:val="20"/>
    </w:rPr>
  </w:style>
  <w:style w:type="paragraph" w:styleId="Kop4">
    <w:name w:val="heading 4"/>
    <w:basedOn w:val="Standaard"/>
    <w:next w:val="Standaard"/>
    <w:link w:val="Kop4Char"/>
    <w:qFormat/>
    <w:rsid w:val="00154C0D"/>
    <w:pPr>
      <w:keepNext/>
      <w:tabs>
        <w:tab w:val="left" w:pos="0"/>
        <w:tab w:val="left" w:pos="1080"/>
      </w:tabs>
      <w:spacing w:after="0" w:line="240" w:lineRule="auto"/>
      <w:ind w:left="540" w:hanging="540"/>
      <w:outlineLvl w:val="3"/>
    </w:pPr>
    <w:rPr>
      <w:rFonts w:ascii="Trebuchet MS" w:eastAsia="Times New Roman" w:hAnsi="Trebuchet MS" w:cs="Times New Roman"/>
      <w:b/>
      <w:smallCaps/>
      <w:sz w:val="20"/>
      <w:szCs w:val="20"/>
    </w:rPr>
  </w:style>
  <w:style w:type="paragraph" w:styleId="Kop5">
    <w:name w:val="heading 5"/>
    <w:basedOn w:val="Standaard"/>
    <w:next w:val="Standaard"/>
    <w:link w:val="Kop5Char"/>
    <w:qFormat/>
    <w:rsid w:val="00154C0D"/>
    <w:pPr>
      <w:keepNext/>
      <w:tabs>
        <w:tab w:val="left" w:pos="0"/>
        <w:tab w:val="left" w:pos="540"/>
      </w:tabs>
      <w:spacing w:after="0" w:line="240" w:lineRule="auto"/>
      <w:outlineLvl w:val="4"/>
    </w:pPr>
    <w:rPr>
      <w:rFonts w:ascii="Trebuchet MS" w:eastAsia="Times New Roman" w:hAnsi="Trebuchet MS" w:cs="Times New Roman"/>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
    <w:name w:val="P"/>
    <w:basedOn w:val="Standaard"/>
    <w:rsid w:val="00096484"/>
    <w:pPr>
      <w:spacing w:after="0" w:line="240" w:lineRule="auto"/>
    </w:pPr>
    <w:rPr>
      <w:rFonts w:ascii="Times New Roman" w:eastAsia="Times New Roman" w:hAnsi="Times New Roman" w:cs="Arial"/>
      <w:sz w:val="23"/>
      <w:szCs w:val="20"/>
      <w:lang w:eastAsia="nl-NL"/>
    </w:rPr>
  </w:style>
  <w:style w:type="character" w:customStyle="1" w:styleId="Kop3Char">
    <w:name w:val="Kop 3 Char"/>
    <w:basedOn w:val="Standaardalinea-lettertype"/>
    <w:link w:val="Kop3"/>
    <w:rsid w:val="00154C0D"/>
    <w:rPr>
      <w:rFonts w:ascii="Trebuchet MS" w:eastAsia="Times New Roman" w:hAnsi="Trebuchet MS" w:cs="Times New Roman"/>
      <w:b/>
      <w:bCs/>
      <w:smallCaps/>
      <w:sz w:val="20"/>
      <w:szCs w:val="20"/>
      <w:lang w:eastAsia="en-US"/>
    </w:rPr>
  </w:style>
  <w:style w:type="character" w:customStyle="1" w:styleId="Kop4Char">
    <w:name w:val="Kop 4 Char"/>
    <w:basedOn w:val="Standaardalinea-lettertype"/>
    <w:link w:val="Kop4"/>
    <w:rsid w:val="00154C0D"/>
    <w:rPr>
      <w:rFonts w:ascii="Trebuchet MS" w:eastAsia="Times New Roman" w:hAnsi="Trebuchet MS" w:cs="Times New Roman"/>
      <w:b/>
      <w:smallCaps/>
      <w:sz w:val="20"/>
      <w:szCs w:val="20"/>
      <w:lang w:eastAsia="en-US"/>
    </w:rPr>
  </w:style>
  <w:style w:type="character" w:customStyle="1" w:styleId="Kop5Char">
    <w:name w:val="Kop 5 Char"/>
    <w:basedOn w:val="Standaardalinea-lettertype"/>
    <w:link w:val="Kop5"/>
    <w:rsid w:val="00154C0D"/>
    <w:rPr>
      <w:rFonts w:ascii="Trebuchet MS" w:eastAsia="Times New Roman" w:hAnsi="Trebuchet MS" w:cs="Times New Roman"/>
      <w:b/>
      <w:sz w:val="28"/>
      <w:szCs w:val="20"/>
      <w:lang w:eastAsia="en-US"/>
    </w:rPr>
  </w:style>
  <w:style w:type="paragraph" w:styleId="Koptekst">
    <w:name w:val="header"/>
    <w:basedOn w:val="Standaard"/>
    <w:link w:val="KoptekstChar"/>
    <w:uiPriority w:val="99"/>
    <w:rsid w:val="00154C0D"/>
    <w:pPr>
      <w:tabs>
        <w:tab w:val="center" w:pos="4536"/>
        <w:tab w:val="right" w:pos="9072"/>
      </w:tabs>
      <w:spacing w:after="0" w:line="240" w:lineRule="auto"/>
    </w:pPr>
    <w:rPr>
      <w:rFonts w:ascii="Arial" w:eastAsia="Arial" w:hAnsi="Arial" w:cs="Arial"/>
      <w:sz w:val="20"/>
      <w:szCs w:val="20"/>
      <w:lang w:val="en-US"/>
    </w:rPr>
  </w:style>
  <w:style w:type="character" w:customStyle="1" w:styleId="KoptekstChar">
    <w:name w:val="Koptekst Char"/>
    <w:basedOn w:val="Standaardalinea-lettertype"/>
    <w:link w:val="Koptekst"/>
    <w:uiPriority w:val="99"/>
    <w:rsid w:val="00154C0D"/>
    <w:rPr>
      <w:rFonts w:ascii="Arial" w:eastAsia="Arial" w:hAnsi="Arial" w:cs="Arial"/>
      <w:sz w:val="20"/>
      <w:szCs w:val="20"/>
      <w:lang w:val="en-US" w:eastAsia="en-US"/>
    </w:rPr>
  </w:style>
  <w:style w:type="paragraph" w:customStyle="1" w:styleId="Normal">
    <w:name w:val="[Normal]"/>
    <w:rsid w:val="00154C0D"/>
    <w:rPr>
      <w:rFonts w:ascii="Arial" w:eastAsia="Arial" w:hAnsi="Arial" w:cs="Arial"/>
      <w:szCs w:val="20"/>
    </w:rPr>
  </w:style>
  <w:style w:type="paragraph" w:customStyle="1" w:styleId="UL">
    <w:name w:val="UL"/>
    <w:basedOn w:val="P"/>
    <w:rsid w:val="00154C0D"/>
  </w:style>
  <w:style w:type="paragraph" w:styleId="Voetnoottekst">
    <w:name w:val="footnote text"/>
    <w:basedOn w:val="Standaard"/>
    <w:link w:val="VoetnoottekstChar"/>
    <w:uiPriority w:val="99"/>
    <w:rsid w:val="00154C0D"/>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rsid w:val="00154C0D"/>
    <w:rPr>
      <w:rFonts w:ascii="Times New Roman" w:eastAsia="Times New Roman" w:hAnsi="Times New Roman" w:cs="Times New Roman"/>
      <w:sz w:val="20"/>
      <w:szCs w:val="20"/>
      <w:lang w:eastAsia="en-US"/>
    </w:rPr>
  </w:style>
  <w:style w:type="paragraph" w:customStyle="1" w:styleId="Plattetekst31">
    <w:name w:val="Platte tekst 31"/>
    <w:basedOn w:val="Standaard"/>
    <w:rsid w:val="00154C0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pPr>
    <w:rPr>
      <w:rFonts w:ascii="Arial" w:eastAsia="Times New Roman" w:hAnsi="Arial" w:cs="Times New Roman"/>
      <w:b/>
      <w:sz w:val="24"/>
      <w:szCs w:val="20"/>
    </w:rPr>
  </w:style>
  <w:style w:type="character" w:styleId="Zwaar">
    <w:name w:val="Strong"/>
    <w:qFormat/>
    <w:rsid w:val="00154C0D"/>
    <w:rPr>
      <w:b/>
      <w:bCs/>
    </w:rPr>
  </w:style>
  <w:style w:type="paragraph" w:styleId="Lijstalinea">
    <w:name w:val="List Paragraph"/>
    <w:basedOn w:val="Standaard"/>
    <w:uiPriority w:val="34"/>
    <w:qFormat/>
    <w:rsid w:val="00154C0D"/>
    <w:pPr>
      <w:spacing w:after="0" w:line="240" w:lineRule="auto"/>
      <w:ind w:left="708"/>
    </w:pPr>
    <w:rPr>
      <w:rFonts w:ascii="Arial" w:eastAsia="Arial" w:hAnsi="Arial" w:cs="Arial"/>
      <w:sz w:val="20"/>
      <w:szCs w:val="20"/>
      <w:lang w:val="en-US"/>
    </w:rPr>
  </w:style>
  <w:style w:type="character" w:customStyle="1" w:styleId="longtext1">
    <w:name w:val="long_text1"/>
    <w:rsid w:val="00154C0D"/>
    <w:rPr>
      <w:sz w:val="20"/>
      <w:szCs w:val="20"/>
    </w:rPr>
  </w:style>
  <w:style w:type="character" w:styleId="Verwijzingopmerking">
    <w:name w:val="annotation reference"/>
    <w:basedOn w:val="Standaardalinea-lettertype"/>
    <w:uiPriority w:val="99"/>
    <w:semiHidden/>
    <w:unhideWhenUsed/>
    <w:rsid w:val="00154C0D"/>
    <w:rPr>
      <w:sz w:val="18"/>
      <w:szCs w:val="18"/>
    </w:rPr>
  </w:style>
  <w:style w:type="paragraph" w:styleId="Tekstopmerking">
    <w:name w:val="annotation text"/>
    <w:basedOn w:val="Standaard"/>
    <w:link w:val="TekstopmerkingChar"/>
    <w:uiPriority w:val="99"/>
    <w:semiHidden/>
    <w:unhideWhenUsed/>
    <w:rsid w:val="00154C0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54C0D"/>
    <w:rPr>
      <w:rFonts w:eastAsiaTheme="minorHAnsi"/>
      <w:lang w:eastAsia="en-US"/>
    </w:rPr>
  </w:style>
  <w:style w:type="paragraph" w:styleId="Onderwerpvanopmerking">
    <w:name w:val="annotation subject"/>
    <w:basedOn w:val="Tekstopmerking"/>
    <w:next w:val="Tekstopmerking"/>
    <w:link w:val="OnderwerpvanopmerkingChar"/>
    <w:uiPriority w:val="99"/>
    <w:semiHidden/>
    <w:unhideWhenUsed/>
    <w:rsid w:val="00154C0D"/>
    <w:rPr>
      <w:b/>
      <w:bCs/>
      <w:sz w:val="20"/>
      <w:szCs w:val="20"/>
    </w:rPr>
  </w:style>
  <w:style w:type="character" w:customStyle="1" w:styleId="OnderwerpvanopmerkingChar">
    <w:name w:val="Onderwerp van opmerking Char"/>
    <w:basedOn w:val="TekstopmerkingChar"/>
    <w:link w:val="Onderwerpvanopmerking"/>
    <w:uiPriority w:val="99"/>
    <w:semiHidden/>
    <w:rsid w:val="00154C0D"/>
    <w:rPr>
      <w:rFonts w:eastAsiaTheme="minorHAnsi"/>
      <w:b/>
      <w:bCs/>
      <w:sz w:val="20"/>
      <w:szCs w:val="20"/>
      <w:lang w:eastAsia="en-US"/>
    </w:rPr>
  </w:style>
  <w:style w:type="paragraph" w:styleId="Ballontekst">
    <w:name w:val="Balloon Text"/>
    <w:basedOn w:val="Standaard"/>
    <w:link w:val="BallontekstChar"/>
    <w:uiPriority w:val="99"/>
    <w:semiHidden/>
    <w:unhideWhenUsed/>
    <w:rsid w:val="00154C0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54C0D"/>
    <w:rPr>
      <w:rFonts w:ascii="Lucida Grande" w:eastAsiaTheme="minorHAnsi" w:hAnsi="Lucida Grande" w:cs="Lucida Grande"/>
      <w:sz w:val="18"/>
      <w:szCs w:val="18"/>
      <w:lang w:eastAsia="en-US"/>
    </w:rPr>
  </w:style>
  <w:style w:type="paragraph" w:styleId="Geenafstand">
    <w:name w:val="No Spacing"/>
    <w:uiPriority w:val="1"/>
    <w:qFormat/>
    <w:rsid w:val="00D15E57"/>
    <w:rPr>
      <w:rFonts w:eastAsiaTheme="minorHAnsi"/>
      <w:sz w:val="22"/>
      <w:szCs w:val="22"/>
      <w:lang w:eastAsia="en-US"/>
    </w:rPr>
  </w:style>
  <w:style w:type="paragraph" w:styleId="Tekstzonderopmaak">
    <w:name w:val="Plain Text"/>
    <w:basedOn w:val="Standaard"/>
    <w:link w:val="TekstzonderopmaakChar"/>
    <w:uiPriority w:val="99"/>
    <w:semiHidden/>
    <w:unhideWhenUsed/>
    <w:rsid w:val="00F41D4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F41D42"/>
    <w:rPr>
      <w:rFonts w:ascii="Calibri" w:eastAsiaTheme="minorHAnsi" w:hAnsi="Calibri"/>
      <w:sz w:val="22"/>
      <w:szCs w:val="21"/>
      <w:lang w:eastAsia="en-US"/>
    </w:rPr>
  </w:style>
  <w:style w:type="character" w:styleId="Hyperlink">
    <w:name w:val="Hyperlink"/>
    <w:basedOn w:val="Standaardalinea-lettertype"/>
    <w:uiPriority w:val="99"/>
    <w:unhideWhenUsed/>
    <w:rsid w:val="006C4D49"/>
    <w:rPr>
      <w:color w:val="0000FF" w:themeColor="hyperlink"/>
      <w:u w:val="single"/>
    </w:rPr>
  </w:style>
  <w:style w:type="character" w:styleId="GevolgdeHyperlink">
    <w:name w:val="FollowedHyperlink"/>
    <w:basedOn w:val="Standaardalinea-lettertype"/>
    <w:uiPriority w:val="99"/>
    <w:semiHidden/>
    <w:unhideWhenUsed/>
    <w:rsid w:val="006C4D49"/>
    <w:rPr>
      <w:color w:val="800080" w:themeColor="followedHyperlink"/>
      <w:u w:val="single"/>
    </w:rPr>
  </w:style>
  <w:style w:type="character" w:customStyle="1" w:styleId="Kop1Char">
    <w:name w:val="Kop 1 Char"/>
    <w:basedOn w:val="Standaardalinea-lettertype"/>
    <w:link w:val="Kop1"/>
    <w:uiPriority w:val="9"/>
    <w:rsid w:val="004E556C"/>
    <w:rPr>
      <w:rFonts w:asciiTheme="majorHAnsi" w:eastAsiaTheme="majorEastAsia" w:hAnsiTheme="majorHAnsi" w:cstheme="majorBidi"/>
      <w:b/>
      <w:bCs/>
      <w:color w:val="345A8A" w:themeColor="accent1" w:themeShade="B5"/>
      <w:sz w:val="32"/>
      <w:szCs w:val="32"/>
      <w:lang w:eastAsia="en-US"/>
    </w:rPr>
  </w:style>
  <w:style w:type="paragraph" w:styleId="Voettekst">
    <w:name w:val="footer"/>
    <w:basedOn w:val="Standaard"/>
    <w:link w:val="VoettekstChar"/>
    <w:uiPriority w:val="99"/>
    <w:unhideWhenUsed/>
    <w:rsid w:val="003B1F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1F49"/>
    <w:rPr>
      <w:rFonts w:eastAsiaTheme="minorHAnsi"/>
      <w:sz w:val="22"/>
      <w:szCs w:val="22"/>
      <w:lang w:eastAsia="en-US"/>
    </w:rPr>
  </w:style>
  <w:style w:type="character" w:styleId="Paginanummer">
    <w:name w:val="page number"/>
    <w:basedOn w:val="Standaardalinea-lettertype"/>
    <w:uiPriority w:val="99"/>
    <w:semiHidden/>
    <w:unhideWhenUsed/>
    <w:rsid w:val="00A47EE9"/>
  </w:style>
  <w:style w:type="character" w:customStyle="1" w:styleId="Kop2Char">
    <w:name w:val="Kop 2 Char"/>
    <w:basedOn w:val="Standaardalinea-lettertype"/>
    <w:link w:val="Kop2"/>
    <w:uiPriority w:val="9"/>
    <w:semiHidden/>
    <w:rsid w:val="00374E8C"/>
    <w:rPr>
      <w:rFonts w:asciiTheme="majorHAnsi" w:eastAsiaTheme="majorEastAsia" w:hAnsiTheme="majorHAnsi" w:cstheme="majorBidi"/>
      <w:b/>
      <w:bCs/>
      <w:color w:val="4F81BD" w:themeColor="accent1"/>
      <w:sz w:val="26"/>
      <w:szCs w:val="26"/>
      <w:lang w:eastAsia="en-US"/>
    </w:rPr>
  </w:style>
  <w:style w:type="table" w:styleId="Tabelraster">
    <w:name w:val="Table Grid"/>
    <w:basedOn w:val="Standaardtabel"/>
    <w:uiPriority w:val="59"/>
    <w:rsid w:val="00D2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FA366E"/>
    <w:rPr>
      <w:vertAlign w:val="superscript"/>
    </w:rPr>
  </w:style>
  <w:style w:type="paragraph" w:customStyle="1" w:styleId="Default">
    <w:name w:val="Default"/>
    <w:rsid w:val="008416CF"/>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p@cedgroep.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E70A344</Template>
  <TotalTime>1</TotalTime>
  <Pages>15</Pages>
  <Words>4124</Words>
  <Characters>22682</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H.E de Jonge</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Elsine de Jonge</dc:creator>
  <cp:keywords/>
  <dc:description/>
  <cp:lastModifiedBy>Hilbert Boverhof</cp:lastModifiedBy>
  <cp:revision>2</cp:revision>
  <dcterms:created xsi:type="dcterms:W3CDTF">2017-08-30T10:11:00Z</dcterms:created>
  <dcterms:modified xsi:type="dcterms:W3CDTF">2017-08-30T10:11:00Z</dcterms:modified>
</cp:coreProperties>
</file>