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B21BBC" w:rsidP="65618554" w:rsidRDefault="00B21BBC" w14:paraId="079F1742" w14:textId="590A551C">
      <w:pPr>
        <w:rPr>
          <w:rFonts w:asciiTheme="minorHAnsi" w:hAnsiTheme="minorHAnsi" w:cstheme="minorBidi"/>
          <w:b/>
          <w:bCs/>
          <w:color w:val="C45911" w:themeColor="accent2" w:themeShade="BF"/>
          <w:sz w:val="28"/>
          <w:szCs w:val="28"/>
        </w:rPr>
      </w:pPr>
      <w:bookmarkStart w:name="_Toc518976254" w:id="0"/>
      <w:r w:rsidRPr="008F1835">
        <w:rPr>
          <w:b/>
          <w:bCs/>
          <w:noProof/>
          <w:color w:val="C45911" w:themeColor="accent2" w:themeShade="BF"/>
          <w:sz w:val="28"/>
          <w:szCs w:val="28"/>
        </w:rPr>
        <w:drawing>
          <wp:anchor distT="0" distB="0" distL="114300" distR="114300" simplePos="0" relativeHeight="251658241" behindDoc="0" locked="0" layoutInCell="1" allowOverlap="1" wp14:anchorId="6C76674C" wp14:editId="322D3892">
            <wp:simplePos x="0" y="0"/>
            <wp:positionH relativeFrom="margin">
              <wp:posOffset>-635</wp:posOffset>
            </wp:positionH>
            <wp:positionV relativeFrom="paragraph">
              <wp:posOffset>0</wp:posOffset>
            </wp:positionV>
            <wp:extent cx="1095375" cy="1095375"/>
            <wp:effectExtent l="0" t="0" r="952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p>
    <w:p w:rsidR="00B21BBC" w:rsidP="65618554" w:rsidRDefault="00B21BBC" w14:paraId="63201AA6" w14:textId="20E42D94">
      <w:pPr>
        <w:rPr>
          <w:rFonts w:asciiTheme="minorHAnsi" w:hAnsiTheme="minorHAnsi" w:cstheme="minorBidi"/>
          <w:b/>
          <w:bCs/>
          <w:color w:val="C45911" w:themeColor="accent2" w:themeShade="BF"/>
          <w:sz w:val="28"/>
          <w:szCs w:val="28"/>
        </w:rPr>
      </w:pPr>
    </w:p>
    <w:p w:rsidRPr="008F1835" w:rsidR="00FD19C8" w:rsidP="6F87C56A" w:rsidRDefault="00FD19C8" w14:paraId="7AA51462" w14:textId="0D1AD281">
      <w:pPr>
        <w:rPr>
          <w:rFonts w:ascii="Calibri" w:hAnsi="Calibri" w:cs="" w:asciiTheme="minorAscii" w:hAnsiTheme="minorAscii" w:cstheme="minorBidi"/>
          <w:b w:val="1"/>
          <w:bCs w:val="1"/>
          <w:color w:val="C45911" w:themeColor="accent2" w:themeShade="BF"/>
          <w:sz w:val="28"/>
          <w:szCs w:val="28"/>
        </w:rPr>
      </w:pPr>
      <w:r w:rsidRPr="6F87C56A" w:rsidR="00FD19C8">
        <w:rPr>
          <w:rFonts w:ascii="Calibri" w:hAnsi="Calibri" w:cs="" w:asciiTheme="minorAscii" w:hAnsiTheme="minorAscii" w:cstheme="minorBidi"/>
          <w:b w:val="1"/>
          <w:bCs w:val="1"/>
          <w:color w:val="C45911" w:themeColor="accent2" w:themeShade="BF"/>
          <w:sz w:val="28"/>
          <w:szCs w:val="28"/>
        </w:rPr>
        <w:t>Gedragsprotocol</w:t>
      </w:r>
      <w:r w:rsidRPr="6F87C56A" w:rsidR="002A2CCB">
        <w:rPr>
          <w:rFonts w:ascii="Calibri" w:hAnsi="Calibri" w:cs="" w:asciiTheme="minorAscii" w:hAnsiTheme="minorAscii" w:cstheme="minorBidi"/>
          <w:b w:val="1"/>
          <w:bCs w:val="1"/>
          <w:color w:val="C45911" w:themeColor="accent2" w:themeShade="BF"/>
          <w:sz w:val="28"/>
          <w:szCs w:val="28"/>
        </w:rPr>
        <w:t xml:space="preserve"> </w:t>
      </w:r>
      <w:r w:rsidRPr="6F87C56A" w:rsidR="00FD19C8">
        <w:rPr>
          <w:rFonts w:ascii="Calibri" w:hAnsi="Calibri" w:cs="" w:asciiTheme="minorAscii" w:hAnsiTheme="minorAscii" w:cstheme="minorBidi"/>
          <w:b w:val="1"/>
          <w:bCs w:val="1"/>
          <w:color w:val="C45911" w:themeColor="accent2" w:themeShade="BF"/>
          <w:sz w:val="28"/>
          <w:szCs w:val="28"/>
        </w:rPr>
        <w:t xml:space="preserve">van </w:t>
      </w:r>
      <w:r w:rsidRPr="6F87C56A" w:rsidR="002A2CCB">
        <w:rPr>
          <w:rFonts w:ascii="Calibri" w:hAnsi="Calibri" w:cs="" w:asciiTheme="minorAscii" w:hAnsiTheme="minorAscii" w:cstheme="minorBidi"/>
          <w:b w:val="1"/>
          <w:bCs w:val="1"/>
          <w:color w:val="C45911" w:themeColor="accent2" w:themeShade="BF"/>
          <w:sz w:val="28"/>
          <w:szCs w:val="28"/>
        </w:rPr>
        <w:t>De V</w:t>
      </w:r>
      <w:r w:rsidRPr="6F87C56A" w:rsidR="00FD19C8">
        <w:rPr>
          <w:rFonts w:ascii="Calibri" w:hAnsi="Calibri" w:cs="" w:asciiTheme="minorAscii" w:hAnsiTheme="minorAscii" w:cstheme="minorBidi"/>
          <w:b w:val="1"/>
          <w:bCs w:val="1"/>
          <w:color w:val="C45911" w:themeColor="accent2" w:themeShade="BF"/>
          <w:sz w:val="28"/>
          <w:szCs w:val="28"/>
        </w:rPr>
        <w:t>aart</w:t>
      </w:r>
      <w:r w:rsidRPr="008F1835" w:rsidR="008F1835">
        <w:rPr>
          <w:b w:val="1"/>
          <w:bCs w:val="1"/>
          <w:noProof/>
          <w:snapToGrid/>
          <w:color w:val="C45911" w:themeColor="accent2" w:themeShade="BF"/>
          <w:sz w:val="28"/>
          <w:szCs w:val="28"/>
        </w:rPr>
        <w:t xml:space="preserve"> </w:t>
      </w:r>
    </w:p>
    <w:p w:rsidRPr="00470E11" w:rsidR="00B64861" w:rsidP="00470E11" w:rsidRDefault="00B64861" w14:paraId="71938DDD" w14:textId="45FED25D">
      <w:pPr>
        <w:rPr>
          <w:rFonts w:asciiTheme="minorHAnsi" w:hAnsiTheme="minorHAnsi" w:cstheme="minorHAnsi"/>
          <w:sz w:val="22"/>
          <w:szCs w:val="22"/>
        </w:rPr>
      </w:pPr>
    </w:p>
    <w:p w:rsidR="00B21BBC" w:rsidP="00470E11" w:rsidRDefault="00B21BBC" w14:paraId="7E298212" w14:textId="77777777">
      <w:pPr>
        <w:rPr>
          <w:rFonts w:asciiTheme="minorHAnsi" w:hAnsiTheme="minorHAnsi" w:cstheme="minorHAnsi"/>
          <w:b/>
          <w:bCs/>
          <w:color w:val="C45911" w:themeColor="accent2" w:themeShade="BF"/>
          <w:sz w:val="22"/>
          <w:szCs w:val="22"/>
        </w:rPr>
      </w:pPr>
    </w:p>
    <w:p w:rsidR="00B21BBC" w:rsidP="00470E11" w:rsidRDefault="00B21BBC" w14:paraId="3AB54071" w14:textId="77777777">
      <w:pPr>
        <w:rPr>
          <w:rFonts w:asciiTheme="minorHAnsi" w:hAnsiTheme="minorHAnsi" w:cstheme="minorHAnsi"/>
          <w:b/>
          <w:bCs/>
          <w:color w:val="C45911" w:themeColor="accent2" w:themeShade="BF"/>
          <w:sz w:val="22"/>
          <w:szCs w:val="22"/>
        </w:rPr>
      </w:pPr>
    </w:p>
    <w:p w:rsidRPr="00697E4A" w:rsidR="008E0880" w:rsidP="00470E11" w:rsidRDefault="008E0880" w14:paraId="5BD903F6" w14:textId="1C983D59">
      <w:pPr>
        <w:rPr>
          <w:rFonts w:asciiTheme="minorHAnsi" w:hAnsiTheme="minorHAnsi" w:cstheme="minorHAnsi"/>
          <w:b/>
          <w:bCs/>
          <w:color w:val="C45911" w:themeColor="accent2" w:themeShade="BF"/>
          <w:sz w:val="22"/>
          <w:szCs w:val="22"/>
        </w:rPr>
      </w:pPr>
      <w:r w:rsidRPr="00697E4A">
        <w:rPr>
          <w:rFonts w:asciiTheme="minorHAnsi" w:hAnsiTheme="minorHAnsi" w:cstheme="minorHAnsi"/>
          <w:b/>
          <w:bCs/>
          <w:color w:val="C45911" w:themeColor="accent2" w:themeShade="BF"/>
          <w:sz w:val="22"/>
          <w:szCs w:val="22"/>
        </w:rPr>
        <w:t>Inleiding</w:t>
      </w:r>
    </w:p>
    <w:p w:rsidRPr="00470E11" w:rsidR="008E0880" w:rsidP="008E0880" w:rsidRDefault="008E0880" w14:paraId="10BC3D25" w14:textId="77777777">
      <w:pPr>
        <w:pStyle w:val="NoSpacing"/>
        <w:rPr>
          <w:rFonts w:cstheme="minorHAnsi"/>
        </w:rPr>
      </w:pPr>
      <w:r w:rsidRPr="00470E11">
        <w:rPr>
          <w:rFonts w:cstheme="minorHAnsi"/>
        </w:rPr>
        <w:t>Pesten op scholen is een ingewikkeld probleem. Dat betekent dat scholen het serieus moeten aanpakken. Op De Vaart kiezen we voor een preventieve aanpak, deze aanpak is voor alle kinderen uit een groep of school bestemd en die individuele leerlingen niet stigmatiseert.</w:t>
      </w:r>
    </w:p>
    <w:p w:rsidRPr="00470E11" w:rsidR="008E0880" w:rsidP="65618554" w:rsidRDefault="008E0880" w14:paraId="208268E5" w14:textId="5198C21C">
      <w:pPr>
        <w:pStyle w:val="NoSpacing"/>
      </w:pPr>
      <w:r w:rsidRPr="65618554">
        <w:t>Dit gedrags</w:t>
      </w:r>
      <w:r w:rsidRPr="65618554" w:rsidR="6BF99405">
        <w:t>prot</w:t>
      </w:r>
      <w:r w:rsidRPr="65618554">
        <w:t xml:space="preserve">ocol is </w:t>
      </w:r>
      <w:r w:rsidRPr="65618554" w:rsidR="12A0AAC2">
        <w:t xml:space="preserve">ook </w:t>
      </w:r>
      <w:r w:rsidRPr="65618554">
        <w:t xml:space="preserve">opgesteld om goed te kunnen reageren op situaties waarin een kind </w:t>
      </w:r>
      <w:r w:rsidRPr="65618554" w:rsidR="0ABD3C0A">
        <w:t xml:space="preserve">pest of </w:t>
      </w:r>
      <w:r w:rsidRPr="65618554">
        <w:t xml:space="preserve">wordt gepest en sluit aan op de Kanjermethode. </w:t>
      </w:r>
    </w:p>
    <w:p w:rsidRPr="00470E11" w:rsidR="008E0880" w:rsidP="002A2CCB" w:rsidRDefault="008E0880" w14:paraId="093D5395" w14:textId="77777777">
      <w:pPr>
        <w:pStyle w:val="StijlA"/>
        <w:numPr>
          <w:ilvl w:val="0"/>
          <w:numId w:val="0"/>
        </w:numPr>
        <w:jc w:val="left"/>
        <w:rPr>
          <w:rFonts w:asciiTheme="minorHAnsi" w:hAnsiTheme="minorHAnsi" w:cstheme="minorHAnsi"/>
          <w:sz w:val="22"/>
          <w:szCs w:val="22"/>
        </w:rPr>
      </w:pPr>
    </w:p>
    <w:p w:rsidRPr="00697E4A" w:rsidR="00B613A3" w:rsidP="00470E11" w:rsidRDefault="002A2CCB" w14:paraId="5ECFD053" w14:textId="77777777">
      <w:pPr>
        <w:rPr>
          <w:rFonts w:asciiTheme="minorHAnsi" w:hAnsiTheme="minorHAnsi" w:cstheme="minorHAnsi"/>
          <w:b/>
          <w:bCs/>
          <w:color w:val="C45911" w:themeColor="accent2" w:themeShade="BF"/>
          <w:sz w:val="22"/>
          <w:szCs w:val="22"/>
        </w:rPr>
      </w:pPr>
      <w:r w:rsidRPr="00697E4A">
        <w:rPr>
          <w:rFonts w:asciiTheme="minorHAnsi" w:hAnsiTheme="minorHAnsi" w:cstheme="minorHAnsi"/>
          <w:b/>
          <w:bCs/>
          <w:color w:val="C45911" w:themeColor="accent2" w:themeShade="BF"/>
          <w:sz w:val="22"/>
          <w:szCs w:val="22"/>
        </w:rPr>
        <w:t>S</w:t>
      </w:r>
      <w:r w:rsidRPr="00697E4A" w:rsidR="00B613A3">
        <w:rPr>
          <w:rFonts w:asciiTheme="minorHAnsi" w:hAnsiTheme="minorHAnsi" w:cstheme="minorHAnsi"/>
          <w:b/>
          <w:bCs/>
          <w:color w:val="C45911" w:themeColor="accent2" w:themeShade="BF"/>
          <w:sz w:val="22"/>
          <w:szCs w:val="22"/>
        </w:rPr>
        <w:t>choolafspraken en regels</w:t>
      </w:r>
      <w:bookmarkEnd w:id="0"/>
    </w:p>
    <w:p w:rsidRPr="00470E11" w:rsidR="00897B94" w:rsidP="00897B94" w:rsidRDefault="00897B94" w14:paraId="3B90902C" w14:textId="31A9F7B0">
      <w:pPr>
        <w:rPr>
          <w:rFonts w:eastAsia="Arial" w:asciiTheme="minorHAnsi" w:hAnsiTheme="minorHAnsi" w:cstheme="minorHAnsi"/>
          <w:sz w:val="22"/>
          <w:szCs w:val="22"/>
        </w:rPr>
      </w:pPr>
      <w:r w:rsidRPr="00470E11">
        <w:rPr>
          <w:rFonts w:eastAsia="Arial" w:asciiTheme="minorHAnsi" w:hAnsiTheme="minorHAnsi" w:cstheme="minorHAnsi"/>
          <w:sz w:val="22"/>
          <w:szCs w:val="22"/>
        </w:rPr>
        <w:t>Binnen de school werken we preventief aan een positief groepsklimaat. In een groep met een positieve groepssfeer komt pesten minder vaak voor. We maken daarbij gebruik van de aanpak van de Kanjermethode.</w:t>
      </w:r>
    </w:p>
    <w:p w:rsidRPr="00470E11" w:rsidR="00FD19C8" w:rsidP="00B613A3" w:rsidRDefault="00897B94" w14:paraId="2659E621" w14:textId="3D75FA2F">
      <w:pPr>
        <w:rPr>
          <w:rFonts w:eastAsia="Arial" w:asciiTheme="minorHAnsi" w:hAnsiTheme="minorHAnsi" w:cstheme="minorHAnsi"/>
          <w:sz w:val="22"/>
          <w:szCs w:val="22"/>
        </w:rPr>
      </w:pPr>
      <w:r w:rsidRPr="00470E11">
        <w:rPr>
          <w:rFonts w:asciiTheme="minorHAnsi" w:hAnsiTheme="minorHAnsi" w:cstheme="minorHAnsi"/>
          <w:noProof/>
          <w:sz w:val="22"/>
          <w:szCs w:val="22"/>
        </w:rPr>
        <w:drawing>
          <wp:anchor distT="0" distB="0" distL="114300" distR="114300" simplePos="0" relativeHeight="251658240" behindDoc="0" locked="0" layoutInCell="1" allowOverlap="1" wp14:anchorId="3957EEE4" wp14:editId="4ABF111D">
            <wp:simplePos x="0" y="0"/>
            <wp:positionH relativeFrom="margin">
              <wp:align>left</wp:align>
            </wp:positionH>
            <wp:positionV relativeFrom="paragraph">
              <wp:posOffset>160020</wp:posOffset>
            </wp:positionV>
            <wp:extent cx="1619250" cy="2167890"/>
            <wp:effectExtent l="0" t="0" r="0" b="3810"/>
            <wp:wrapSquare wrapText="bothSides"/>
            <wp:docPr id="2" name="Afbeelding 2" descr="Kanjertraining – Beatrixschool Nieuweg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jertraining – Beatrixschool Nieuweg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325" cy="2176041"/>
                    </a:xfrm>
                    <a:prstGeom prst="rect">
                      <a:avLst/>
                    </a:prstGeom>
                    <a:noFill/>
                    <a:ln>
                      <a:noFill/>
                    </a:ln>
                  </pic:spPr>
                </pic:pic>
              </a:graphicData>
            </a:graphic>
            <wp14:sizeRelH relativeFrom="page">
              <wp14:pctWidth>0</wp14:pctWidth>
            </wp14:sizeRelH>
            <wp14:sizeRelV relativeFrom="page">
              <wp14:pctHeight>0</wp14:pctHeight>
            </wp14:sizeRelV>
          </wp:anchor>
        </w:drawing>
      </w:r>
      <w:r w:rsidR="6F87C56A">
        <w:rPr/>
        <w:t/>
      </w:r>
    </w:p>
    <w:p w:rsidRPr="00470E11" w:rsidR="00FD19C8" w:rsidP="00B613A3" w:rsidRDefault="00FD19C8" w14:paraId="379BEDC3" w14:textId="307814CA">
      <w:pPr>
        <w:rPr>
          <w:rFonts w:eastAsia="Arial" w:asciiTheme="minorHAnsi" w:hAnsiTheme="minorHAnsi" w:cstheme="minorHAnsi"/>
          <w:sz w:val="22"/>
          <w:szCs w:val="22"/>
        </w:rPr>
      </w:pPr>
      <w:r w:rsidRPr="00470E11">
        <w:rPr>
          <w:rFonts w:eastAsia="Arial" w:asciiTheme="minorHAnsi" w:hAnsiTheme="minorHAnsi" w:cstheme="minorHAnsi"/>
          <w:sz w:val="22"/>
          <w:szCs w:val="22"/>
        </w:rPr>
        <w:t>In iedere groep hangt een poster</w:t>
      </w:r>
      <w:r w:rsidRPr="00470E11" w:rsidR="00B64861">
        <w:rPr>
          <w:rFonts w:eastAsia="Arial" w:asciiTheme="minorHAnsi" w:hAnsiTheme="minorHAnsi" w:cstheme="minorHAnsi"/>
          <w:sz w:val="22"/>
          <w:szCs w:val="22"/>
        </w:rPr>
        <w:t xml:space="preserve"> met de kanjerregels</w:t>
      </w:r>
      <w:r w:rsidRPr="00470E11">
        <w:rPr>
          <w:rFonts w:eastAsia="Arial" w:asciiTheme="minorHAnsi" w:hAnsiTheme="minorHAnsi" w:cstheme="minorHAnsi"/>
          <w:sz w:val="22"/>
          <w:szCs w:val="22"/>
        </w:rPr>
        <w:t xml:space="preserve">. </w:t>
      </w:r>
      <w:r w:rsidRPr="00470E11" w:rsidR="00B64861">
        <w:rPr>
          <w:rFonts w:eastAsia="Arial" w:asciiTheme="minorHAnsi" w:hAnsiTheme="minorHAnsi" w:cstheme="minorHAnsi"/>
          <w:sz w:val="22"/>
          <w:szCs w:val="22"/>
        </w:rPr>
        <w:t xml:space="preserve">Deze regels gebruiken we voor het aansturen van positief gericht gedrag. </w:t>
      </w:r>
      <w:r w:rsidRPr="00470E11">
        <w:rPr>
          <w:rFonts w:eastAsia="Arial" w:asciiTheme="minorHAnsi" w:hAnsiTheme="minorHAnsi" w:cstheme="minorHAnsi"/>
          <w:sz w:val="22"/>
          <w:szCs w:val="22"/>
        </w:rPr>
        <w:t>Op basis daarvan stelt iedere leerkracht aan het begin van het schooljaar met haar positief geformuleerde groepsregels op.</w:t>
      </w:r>
    </w:p>
    <w:p w:rsidRPr="00470E11" w:rsidR="00FD19C8" w:rsidP="00B613A3" w:rsidRDefault="00FD19C8" w14:paraId="55A12AE0" w14:textId="2E00F5E4">
      <w:pPr>
        <w:rPr>
          <w:rFonts w:eastAsia="Arial" w:asciiTheme="minorHAnsi" w:hAnsiTheme="minorHAnsi" w:cstheme="minorHAnsi"/>
          <w:sz w:val="22"/>
          <w:szCs w:val="22"/>
        </w:rPr>
      </w:pPr>
    </w:p>
    <w:p w:rsidRPr="00470E11" w:rsidR="00897B94" w:rsidP="00897B94" w:rsidRDefault="00897B94" w14:paraId="4DF3EF06" w14:textId="77777777">
      <w:pPr>
        <w:rPr>
          <w:rFonts w:eastAsia="Arial" w:asciiTheme="minorHAnsi" w:hAnsiTheme="minorHAnsi" w:cstheme="minorHAnsi"/>
          <w:sz w:val="22"/>
          <w:szCs w:val="22"/>
        </w:rPr>
      </w:pPr>
      <w:r w:rsidRPr="65618554">
        <w:rPr>
          <w:rFonts w:eastAsia="Arial" w:asciiTheme="minorHAnsi" w:hAnsiTheme="minorHAnsi" w:cstheme="minorBidi"/>
          <w:sz w:val="22"/>
          <w:szCs w:val="22"/>
        </w:rPr>
        <w:t>De Kanjerlessen zijn effectief, duidelijk, verhelderend en helpen kinderen een keuze te maken in hun gedrag. De lessen gaan uit van een positieve levensvisie en zijn toekomst- en oplossingsgericht voor zowel kinderen, leerkrachten als ouders.</w:t>
      </w:r>
    </w:p>
    <w:p w:rsidRPr="00470E11" w:rsidR="00897B94" w:rsidP="00897B94" w:rsidRDefault="00897B94" w14:paraId="154CA696" w14:textId="77777777">
      <w:pPr>
        <w:rPr>
          <w:rFonts w:eastAsia="Arial" w:asciiTheme="minorHAnsi" w:hAnsiTheme="minorHAnsi" w:cstheme="minorHAnsi"/>
          <w:sz w:val="22"/>
          <w:szCs w:val="22"/>
        </w:rPr>
      </w:pPr>
      <w:r w:rsidRPr="00470E11">
        <w:rPr>
          <w:rFonts w:eastAsia="Arial" w:asciiTheme="minorHAnsi" w:hAnsiTheme="minorHAnsi" w:cstheme="minorHAnsi"/>
          <w:sz w:val="22"/>
          <w:szCs w:val="22"/>
        </w:rPr>
        <w:t>De leerkracht maakt in de uitvoering van de lessenreeks gebruik van een uitgebreide handleiding en een pedagogisch adviessysteem.</w:t>
      </w:r>
    </w:p>
    <w:p w:rsidRPr="00470E11" w:rsidR="00897B94" w:rsidP="00897B94" w:rsidRDefault="00897B94" w14:paraId="27CCA590" w14:textId="77777777">
      <w:pPr>
        <w:rPr>
          <w:rFonts w:asciiTheme="minorHAnsi" w:hAnsiTheme="minorHAnsi" w:cstheme="minorHAnsi"/>
          <w:sz w:val="22"/>
          <w:szCs w:val="22"/>
        </w:rPr>
      </w:pPr>
    </w:p>
    <w:p w:rsidRPr="00470E11" w:rsidR="00897B94" w:rsidP="00897B94" w:rsidRDefault="00897B94" w14:paraId="7EB5A2E5" w14:textId="2292A716">
      <w:pPr>
        <w:rPr>
          <w:rFonts w:eastAsia="Arial" w:asciiTheme="minorHAnsi" w:hAnsiTheme="minorHAnsi" w:cstheme="minorHAnsi"/>
          <w:sz w:val="22"/>
          <w:szCs w:val="22"/>
        </w:rPr>
      </w:pPr>
      <w:r w:rsidRPr="00470E11">
        <w:rPr>
          <w:rFonts w:eastAsia="Arial" w:asciiTheme="minorHAnsi" w:hAnsiTheme="minorHAnsi" w:cstheme="minorHAnsi"/>
          <w:sz w:val="22"/>
          <w:szCs w:val="22"/>
        </w:rPr>
        <w:t xml:space="preserve">Met deze lessen wordt ieder jaar intensief gestart in iedere groep aan het begin van het schooljaar in de drie groepsvormende weken. De rest van het jaar zijn deze lessen een vast onderdeel in het rooster. </w:t>
      </w:r>
    </w:p>
    <w:p w:rsidRPr="00470E11" w:rsidR="00897B94" w:rsidP="00897B94" w:rsidRDefault="00897B94" w14:paraId="19372733" w14:textId="77777777">
      <w:pPr>
        <w:rPr>
          <w:rFonts w:eastAsia="Arial" w:asciiTheme="minorHAnsi" w:hAnsiTheme="minorHAnsi" w:cstheme="minorHAnsi"/>
          <w:sz w:val="22"/>
          <w:szCs w:val="22"/>
        </w:rPr>
      </w:pPr>
      <w:r w:rsidRPr="00470E11">
        <w:rPr>
          <w:rFonts w:eastAsia="Arial" w:asciiTheme="minorHAnsi" w:hAnsiTheme="minorHAnsi" w:cstheme="minorHAnsi"/>
          <w:sz w:val="22"/>
          <w:szCs w:val="22"/>
        </w:rPr>
        <w:t>Met de Kanjertraining bereiken we de volgende doelen:</w:t>
      </w:r>
    </w:p>
    <w:p w:rsidRPr="00470E11" w:rsidR="00897B94" w:rsidP="00897B94" w:rsidRDefault="00897B94" w14:paraId="73E79AAD" w14:textId="77777777">
      <w:pPr>
        <w:numPr>
          <w:ilvl w:val="1"/>
          <w:numId w:val="1"/>
        </w:numPr>
        <w:rPr>
          <w:rFonts w:eastAsia="Arial" w:asciiTheme="minorHAnsi" w:hAnsiTheme="minorHAnsi" w:cstheme="minorHAnsi"/>
          <w:sz w:val="22"/>
          <w:szCs w:val="22"/>
        </w:rPr>
      </w:pPr>
      <w:r w:rsidRPr="00470E11">
        <w:rPr>
          <w:rFonts w:eastAsia="Arial" w:asciiTheme="minorHAnsi" w:hAnsiTheme="minorHAnsi" w:cstheme="minorHAnsi"/>
          <w:sz w:val="22"/>
          <w:szCs w:val="22"/>
        </w:rPr>
        <w:t>De leerkracht wordt gerespecteerd;</w:t>
      </w:r>
    </w:p>
    <w:p w:rsidRPr="00470E11" w:rsidR="00897B94" w:rsidP="00897B94" w:rsidRDefault="00897B94" w14:paraId="1725E62C" w14:textId="77777777">
      <w:pPr>
        <w:numPr>
          <w:ilvl w:val="1"/>
          <w:numId w:val="1"/>
        </w:numPr>
        <w:rPr>
          <w:rFonts w:eastAsia="Arial" w:asciiTheme="minorHAnsi" w:hAnsiTheme="minorHAnsi" w:cstheme="minorHAnsi"/>
          <w:sz w:val="22"/>
          <w:szCs w:val="22"/>
        </w:rPr>
      </w:pPr>
      <w:r w:rsidRPr="00470E11">
        <w:rPr>
          <w:rFonts w:eastAsia="Arial" w:asciiTheme="minorHAnsi" w:hAnsiTheme="minorHAnsi" w:cstheme="minorHAnsi"/>
          <w:sz w:val="22"/>
          <w:szCs w:val="22"/>
        </w:rPr>
        <w:t>Pestproblemen worden hanteerbaar/lossen zich op;</w:t>
      </w:r>
    </w:p>
    <w:p w:rsidRPr="00470E11" w:rsidR="00897B94" w:rsidP="00897B94" w:rsidRDefault="00897B94" w14:paraId="23FBDB43" w14:textId="77777777">
      <w:pPr>
        <w:numPr>
          <w:ilvl w:val="1"/>
          <w:numId w:val="1"/>
        </w:numPr>
        <w:rPr>
          <w:rFonts w:eastAsia="Arial" w:asciiTheme="minorHAnsi" w:hAnsiTheme="minorHAnsi" w:cstheme="minorHAnsi"/>
          <w:sz w:val="22"/>
          <w:szCs w:val="22"/>
        </w:rPr>
      </w:pPr>
      <w:r w:rsidRPr="00470E11">
        <w:rPr>
          <w:rFonts w:eastAsia="Arial" w:asciiTheme="minorHAnsi" w:hAnsiTheme="minorHAnsi" w:cstheme="minorHAnsi"/>
          <w:sz w:val="22"/>
          <w:szCs w:val="22"/>
        </w:rPr>
        <w:t>Leerlingen durven zichzelf te zijn;</w:t>
      </w:r>
    </w:p>
    <w:p w:rsidRPr="00470E11" w:rsidR="00897B94" w:rsidP="00897B94" w:rsidRDefault="00897B94" w14:paraId="10175270" w14:textId="77777777">
      <w:pPr>
        <w:numPr>
          <w:ilvl w:val="1"/>
          <w:numId w:val="1"/>
        </w:numPr>
        <w:rPr>
          <w:rFonts w:eastAsia="Arial" w:asciiTheme="minorHAnsi" w:hAnsiTheme="minorHAnsi" w:cstheme="minorHAnsi"/>
          <w:sz w:val="22"/>
          <w:szCs w:val="22"/>
        </w:rPr>
      </w:pPr>
      <w:r w:rsidRPr="00470E11">
        <w:rPr>
          <w:rFonts w:eastAsia="Arial" w:asciiTheme="minorHAnsi" w:hAnsiTheme="minorHAnsi" w:cstheme="minorHAnsi"/>
          <w:sz w:val="22"/>
          <w:szCs w:val="22"/>
        </w:rPr>
        <w:t>Leerlingen voelen zich veilig;</w:t>
      </w:r>
    </w:p>
    <w:p w:rsidRPr="00470E11" w:rsidR="00897B94" w:rsidP="00897B94" w:rsidRDefault="00897B94" w14:paraId="69C255E5" w14:textId="77777777">
      <w:pPr>
        <w:numPr>
          <w:ilvl w:val="1"/>
          <w:numId w:val="1"/>
        </w:numPr>
        <w:rPr>
          <w:rFonts w:eastAsia="Arial" w:asciiTheme="minorHAnsi" w:hAnsiTheme="minorHAnsi" w:cstheme="minorHAnsi"/>
          <w:sz w:val="22"/>
          <w:szCs w:val="22"/>
        </w:rPr>
      </w:pPr>
      <w:r w:rsidRPr="00470E11">
        <w:rPr>
          <w:rFonts w:eastAsia="Arial" w:asciiTheme="minorHAnsi" w:hAnsiTheme="minorHAnsi" w:cstheme="minorHAnsi"/>
          <w:sz w:val="22"/>
          <w:szCs w:val="22"/>
        </w:rPr>
        <w:t>Leerlingen voelen zich bij elkaar betrokken;</w:t>
      </w:r>
    </w:p>
    <w:p w:rsidRPr="00470E11" w:rsidR="00897B94" w:rsidP="00897B94" w:rsidRDefault="00897B94" w14:paraId="5F662FC5" w14:textId="77777777">
      <w:pPr>
        <w:numPr>
          <w:ilvl w:val="1"/>
          <w:numId w:val="1"/>
        </w:numPr>
        <w:rPr>
          <w:rFonts w:eastAsia="Arial" w:asciiTheme="minorHAnsi" w:hAnsiTheme="minorHAnsi" w:cstheme="minorHAnsi"/>
          <w:sz w:val="22"/>
          <w:szCs w:val="22"/>
        </w:rPr>
      </w:pPr>
      <w:r w:rsidRPr="00470E11">
        <w:rPr>
          <w:rFonts w:eastAsia="Arial" w:asciiTheme="minorHAnsi" w:hAnsiTheme="minorHAnsi" w:cstheme="minorHAnsi"/>
          <w:sz w:val="22"/>
          <w:szCs w:val="22"/>
        </w:rPr>
        <w:t>Leerlingen kunnen hun gevoelens onder woorden brengen;</w:t>
      </w:r>
    </w:p>
    <w:p w:rsidRPr="00470E11" w:rsidR="00897B94" w:rsidP="00897B94" w:rsidRDefault="00897B94" w14:paraId="6E4382E3" w14:textId="77777777">
      <w:pPr>
        <w:numPr>
          <w:ilvl w:val="1"/>
          <w:numId w:val="1"/>
        </w:numPr>
        <w:rPr>
          <w:rFonts w:eastAsia="Arial" w:asciiTheme="minorHAnsi" w:hAnsiTheme="minorHAnsi" w:cstheme="minorHAnsi"/>
          <w:sz w:val="22"/>
          <w:szCs w:val="22"/>
        </w:rPr>
      </w:pPr>
      <w:r w:rsidRPr="00470E11">
        <w:rPr>
          <w:rFonts w:eastAsia="Arial" w:asciiTheme="minorHAnsi" w:hAnsiTheme="minorHAnsi" w:cstheme="minorHAnsi"/>
          <w:sz w:val="22"/>
          <w:szCs w:val="22"/>
        </w:rPr>
        <w:t>Leerlingen krijgen meer zelfvertrouwen.</w:t>
      </w:r>
    </w:p>
    <w:p w:rsidR="00897B94" w:rsidP="00897B94" w:rsidRDefault="00897B94" w14:paraId="2F013501" w14:textId="2694E633">
      <w:pPr>
        <w:rPr>
          <w:rFonts w:asciiTheme="minorHAnsi" w:hAnsiTheme="minorHAnsi" w:cstheme="minorHAnsi"/>
          <w:sz w:val="22"/>
          <w:szCs w:val="22"/>
        </w:rPr>
      </w:pPr>
      <w:r w:rsidRPr="00470E11">
        <w:rPr>
          <w:rFonts w:asciiTheme="minorHAnsi" w:hAnsiTheme="minorHAnsi" w:cstheme="minorHAnsi"/>
          <w:sz w:val="22"/>
          <w:szCs w:val="22"/>
        </w:rPr>
        <w:t>Met behulp van onze methode Leskracht werken we structureel aan het ontwikkelen van samenwerkingsvaardigheden van onze leerlingen.</w:t>
      </w:r>
    </w:p>
    <w:p w:rsidR="00697E4A" w:rsidP="00897B94" w:rsidRDefault="005E70FC" w14:paraId="605B7A0F" w14:textId="520BCDD5">
      <w:pPr>
        <w:rPr>
          <w:rFonts w:asciiTheme="minorHAnsi" w:hAnsiTheme="minorHAnsi" w:cstheme="minorHAnsi"/>
          <w:sz w:val="22"/>
          <w:szCs w:val="22"/>
        </w:rPr>
      </w:pPr>
      <w:r>
        <w:rPr>
          <w:rFonts w:asciiTheme="minorHAnsi" w:hAnsiTheme="minorHAnsi" w:cstheme="minorHAnsi"/>
          <w:sz w:val="22"/>
          <w:szCs w:val="22"/>
        </w:rPr>
        <w:t xml:space="preserve">Met behulp van </w:t>
      </w:r>
      <w:r w:rsidR="00F136EA">
        <w:rPr>
          <w:rFonts w:asciiTheme="minorHAnsi" w:hAnsiTheme="minorHAnsi" w:cstheme="minorHAnsi"/>
          <w:sz w:val="22"/>
          <w:szCs w:val="22"/>
        </w:rPr>
        <w:t xml:space="preserve">de methode </w:t>
      </w:r>
      <w:r>
        <w:rPr>
          <w:rFonts w:asciiTheme="minorHAnsi" w:hAnsiTheme="minorHAnsi" w:cstheme="minorHAnsi"/>
          <w:sz w:val="22"/>
          <w:szCs w:val="22"/>
        </w:rPr>
        <w:t xml:space="preserve">Kriebels in je buik </w:t>
      </w:r>
      <w:r w:rsidR="005751C3">
        <w:rPr>
          <w:rFonts w:asciiTheme="minorHAnsi" w:hAnsiTheme="minorHAnsi" w:cstheme="minorHAnsi"/>
          <w:sz w:val="22"/>
          <w:szCs w:val="22"/>
        </w:rPr>
        <w:t xml:space="preserve">geven we lessen in weerbaarheid, </w:t>
      </w:r>
      <w:r w:rsidR="00697E4A">
        <w:rPr>
          <w:rFonts w:asciiTheme="minorHAnsi" w:hAnsiTheme="minorHAnsi" w:cstheme="minorHAnsi"/>
          <w:sz w:val="22"/>
          <w:szCs w:val="22"/>
        </w:rPr>
        <w:t>relaties en seksualiteit.</w:t>
      </w:r>
    </w:p>
    <w:p w:rsidRPr="00470E11" w:rsidR="00897B94" w:rsidP="00897B94" w:rsidRDefault="00897B94" w14:paraId="3C1BBF27" w14:textId="77777777">
      <w:pPr>
        <w:rPr>
          <w:rFonts w:asciiTheme="minorHAnsi" w:hAnsiTheme="minorHAnsi" w:cstheme="minorHAnsi"/>
          <w:sz w:val="22"/>
          <w:szCs w:val="22"/>
        </w:rPr>
      </w:pPr>
    </w:p>
    <w:p w:rsidRPr="00697E4A" w:rsidR="004F7E0D" w:rsidP="004F7E0D" w:rsidRDefault="004F7E0D" w14:paraId="1D111165" w14:textId="77777777">
      <w:pPr>
        <w:rPr>
          <w:rFonts w:asciiTheme="minorHAnsi" w:hAnsiTheme="minorHAnsi" w:cstheme="minorHAnsi"/>
          <w:b/>
          <w:bCs/>
          <w:color w:val="C45911" w:themeColor="accent2" w:themeShade="BF"/>
          <w:sz w:val="22"/>
          <w:szCs w:val="22"/>
        </w:rPr>
      </w:pPr>
      <w:r w:rsidRPr="00697E4A">
        <w:rPr>
          <w:rFonts w:eastAsia="Arial" w:asciiTheme="minorHAnsi" w:hAnsiTheme="minorHAnsi" w:cstheme="minorHAnsi"/>
          <w:b/>
          <w:bCs/>
          <w:color w:val="C45911" w:themeColor="accent2" w:themeShade="BF"/>
          <w:sz w:val="22"/>
          <w:szCs w:val="22"/>
        </w:rPr>
        <w:t xml:space="preserve">Grensoverschrijdend gedrag </w:t>
      </w:r>
    </w:p>
    <w:p w:rsidRPr="00470E11" w:rsidR="004F7E0D" w:rsidP="004F7E0D" w:rsidRDefault="004F7E0D" w14:paraId="32D5050B" w14:textId="77777777">
      <w:pPr>
        <w:rPr>
          <w:rFonts w:eastAsia="Arial" w:asciiTheme="minorHAnsi" w:hAnsiTheme="minorHAnsi" w:cstheme="minorHAnsi"/>
          <w:sz w:val="22"/>
          <w:szCs w:val="22"/>
        </w:rPr>
      </w:pPr>
      <w:r w:rsidRPr="00470E11">
        <w:rPr>
          <w:rFonts w:eastAsia="Arial" w:asciiTheme="minorHAnsi" w:hAnsiTheme="minorHAnsi" w:cstheme="minorHAnsi"/>
          <w:sz w:val="22"/>
          <w:szCs w:val="22"/>
        </w:rPr>
        <w:t xml:space="preserve">Ondanks afspraken, gedragsregels en omgangsregels kan het zo zijn dat er sprake is van grensoverschrijdend gedrag. Hiermee doelen wij op gedragingen in woord en daad die een negatieve invloed hebben op het veiligheidsgevoel van alle betrokkenen. Leerlingen die gedrag vertonen dat als grensoverschrijdend wordt ervaren, worden hierop aangesproken. </w:t>
      </w:r>
    </w:p>
    <w:p w:rsidRPr="00470E11" w:rsidR="004F7E0D" w:rsidP="004F7E0D" w:rsidRDefault="004F7E0D" w14:paraId="312F3710" w14:textId="77777777">
      <w:pPr>
        <w:rPr>
          <w:rFonts w:eastAsia="Arial" w:asciiTheme="minorHAnsi" w:hAnsiTheme="minorHAnsi" w:cstheme="minorHAnsi"/>
          <w:sz w:val="22"/>
          <w:szCs w:val="22"/>
        </w:rPr>
      </w:pPr>
      <w:r w:rsidRPr="00470E11">
        <w:rPr>
          <w:rFonts w:eastAsia="Arial" w:asciiTheme="minorHAnsi" w:hAnsiTheme="minorHAnsi" w:cstheme="minorHAnsi"/>
          <w:sz w:val="22"/>
          <w:szCs w:val="22"/>
        </w:rPr>
        <w:t>Onder onaanvaardbaar gedrag verstaan wij over het algemeen alle gedrag dat niet in overeenstemming is met de visie van onze school. Concreet zien wij het volgende gedrag als onaanvaardbaar of als niet sociaal:</w:t>
      </w:r>
    </w:p>
    <w:p w:rsidRPr="00470E11" w:rsidR="004F7E0D" w:rsidP="004F7E0D" w:rsidRDefault="004F7E0D" w14:paraId="7B601FE6" w14:textId="693A331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(digitaal)pesten</w:t>
      </w:r>
    </w:p>
    <w:p w:rsidRPr="00470E11" w:rsidR="004F7E0D" w:rsidP="004F7E0D" w:rsidRDefault="004F7E0D" w14:paraId="7F1CE057"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bedreiging</w:t>
      </w:r>
    </w:p>
    <w:p w:rsidRPr="00470E11" w:rsidR="004F7E0D" w:rsidP="004F7E0D" w:rsidRDefault="004F7E0D" w14:paraId="11D77533"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lichamelijk en/ of verbaal geweld</w:t>
      </w:r>
    </w:p>
    <w:p w:rsidRPr="00470E11" w:rsidR="004F7E0D" w:rsidP="004F7E0D" w:rsidRDefault="004F7E0D" w14:paraId="11B7E84B"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agressie</w:t>
      </w:r>
    </w:p>
    <w:p w:rsidRPr="00470E11" w:rsidR="004F7E0D" w:rsidP="004F7E0D" w:rsidRDefault="004F7E0D" w14:paraId="575732A7"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ongepaste grapjes</w:t>
      </w:r>
    </w:p>
    <w:p w:rsidRPr="00470E11" w:rsidR="004F7E0D" w:rsidP="004F7E0D" w:rsidRDefault="004F7E0D" w14:paraId="473F0D5B"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discriminatie</w:t>
      </w:r>
    </w:p>
    <w:p w:rsidRPr="00470E11" w:rsidR="004F7E0D" w:rsidP="004F7E0D" w:rsidRDefault="004F7E0D" w14:paraId="58F029FC"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ongewenste intimiteiten</w:t>
      </w:r>
    </w:p>
    <w:p w:rsidRPr="00470E11" w:rsidR="004F7E0D" w:rsidP="004F7E0D" w:rsidRDefault="004F7E0D" w14:paraId="10877ECB"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uitdagende woordspelingen of lichaamshouding</w:t>
      </w:r>
    </w:p>
    <w:p w:rsidRPr="00470E11" w:rsidR="004F7E0D" w:rsidP="004F7E0D" w:rsidRDefault="004F7E0D" w14:paraId="3917E7D8"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stelen</w:t>
      </w:r>
    </w:p>
    <w:p w:rsidRPr="00470E11" w:rsidR="004F7E0D" w:rsidP="004F7E0D" w:rsidRDefault="004F7E0D" w14:paraId="652628DA"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vernieling</w:t>
      </w:r>
    </w:p>
    <w:p w:rsidRPr="00470E11" w:rsidR="004F7E0D" w:rsidP="004F7E0D" w:rsidRDefault="004F7E0D" w14:paraId="03FA15CE"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schelden en vloeken</w:t>
      </w:r>
    </w:p>
    <w:p w:rsidRPr="00470E11" w:rsidR="004F7E0D" w:rsidP="004F7E0D" w:rsidRDefault="004F7E0D" w14:paraId="2C2334D0"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arrogant en/ of respectloos gedrag</w:t>
      </w:r>
    </w:p>
    <w:p w:rsidRPr="00470E11" w:rsidR="004F7E0D" w:rsidP="004F7E0D" w:rsidRDefault="004F7E0D" w14:paraId="5DADD325" w14:textId="77777777">
      <w:pPr>
        <w:numPr>
          <w:ilvl w:val="0"/>
          <w:numId w:val="5"/>
        </w:numPr>
        <w:rPr>
          <w:rFonts w:eastAsia="Arial" w:asciiTheme="minorHAnsi" w:hAnsiTheme="minorHAnsi" w:cstheme="minorHAnsi"/>
          <w:sz w:val="22"/>
          <w:szCs w:val="22"/>
        </w:rPr>
      </w:pPr>
      <w:r w:rsidRPr="00470E11">
        <w:rPr>
          <w:rFonts w:eastAsia="Arial" w:asciiTheme="minorHAnsi" w:hAnsiTheme="minorHAnsi" w:cstheme="minorHAnsi"/>
          <w:sz w:val="22"/>
          <w:szCs w:val="22"/>
        </w:rPr>
        <w:t>aanhoudend storend gedrag tijdens het werken</w:t>
      </w:r>
    </w:p>
    <w:p w:rsidRPr="00470E11" w:rsidR="004F7E0D" w:rsidP="004F7E0D" w:rsidRDefault="004F7E0D" w14:paraId="708A2C7F" w14:textId="77777777">
      <w:pPr>
        <w:rPr>
          <w:rFonts w:eastAsia="Arial" w:asciiTheme="minorHAnsi" w:hAnsiTheme="minorHAnsi" w:cstheme="minorHAnsi"/>
          <w:sz w:val="22"/>
          <w:szCs w:val="22"/>
        </w:rPr>
      </w:pPr>
      <w:r w:rsidRPr="00470E11">
        <w:rPr>
          <w:rFonts w:eastAsia="Arial" w:asciiTheme="minorHAnsi" w:hAnsiTheme="minorHAnsi" w:cstheme="minorHAnsi"/>
          <w:sz w:val="22"/>
          <w:szCs w:val="22"/>
        </w:rPr>
        <w:t>Als een leerling zich niet houdt aan de algemeen positief gestelde gedragsregels, wordt het onaanvaardbaar gedrag bij de eerste overtreding in een persoonlijk gesprek met de leerling besproken op het niveau dat bij het kind past, zodat duidelijk wordt gemaakt welk gedrag niet wordt geaccepteerd en vooral welk gedrag we wel graag zouden zien.</w:t>
      </w:r>
    </w:p>
    <w:p w:rsidRPr="00470E11" w:rsidR="004F7E0D" w:rsidP="65618554" w:rsidRDefault="004F7E0D" w14:paraId="7F507D74" w14:textId="1B99EC7E">
      <w:pPr>
        <w:pStyle w:val="NoSpacing"/>
      </w:pPr>
      <w:r w:rsidRPr="65618554">
        <w:t>Goed gedrag is een leerproces, kinderen</w:t>
      </w:r>
      <w:r w:rsidRPr="65618554" w:rsidR="78F0268B">
        <w:t xml:space="preserve"> </w:t>
      </w:r>
      <w:r w:rsidRPr="65618554">
        <w:t>(en volwassenen) maken daarbij fouten. Ze leren met vallen en opstaan. Kinderen hebben dan ook het recht om hierbij te worden begeleid en te worden opgevoed. Ouders hebben die opvoedingsplicht evenals leerkrachten.</w:t>
      </w:r>
    </w:p>
    <w:p w:rsidRPr="00470E11" w:rsidR="004F7E0D" w:rsidP="004F7E0D" w:rsidRDefault="004F7E0D" w14:paraId="69473663" w14:textId="53FF46FA">
      <w:pPr>
        <w:rPr>
          <w:rFonts w:eastAsia="Arial" w:asciiTheme="minorHAnsi" w:hAnsiTheme="minorHAnsi" w:cstheme="minorHAnsi"/>
          <w:sz w:val="22"/>
          <w:szCs w:val="22"/>
        </w:rPr>
      </w:pPr>
      <w:r w:rsidRPr="00470E11">
        <w:rPr>
          <w:rFonts w:eastAsia="Arial" w:asciiTheme="minorHAnsi" w:hAnsiTheme="minorHAnsi" w:cstheme="minorHAnsi"/>
          <w:sz w:val="22"/>
          <w:szCs w:val="22"/>
        </w:rPr>
        <w:t>Wij verzoeken ouders om zich ervan bewust te zijn, dat onze school een leeromgeving is. We leren kinderen iedere dag weer hoe we met elkaar omgaan. De gedragsregels van de school en een</w:t>
      </w:r>
      <w:r w:rsidRPr="00470E11" w:rsidR="00470E11">
        <w:rPr>
          <w:rFonts w:eastAsia="Arial" w:asciiTheme="minorHAnsi" w:hAnsiTheme="minorHAnsi" w:cstheme="minorHAnsi"/>
          <w:sz w:val="22"/>
          <w:szCs w:val="22"/>
        </w:rPr>
        <w:t xml:space="preserve"> </w:t>
      </w:r>
      <w:r w:rsidRPr="00470E11">
        <w:rPr>
          <w:rFonts w:eastAsia="Arial" w:asciiTheme="minorHAnsi" w:hAnsiTheme="minorHAnsi" w:cstheme="minorHAnsi"/>
          <w:sz w:val="22"/>
          <w:szCs w:val="22"/>
        </w:rPr>
        <w:t>respectvolle omgang met elkaar zijn daarin belangrijk.</w:t>
      </w:r>
    </w:p>
    <w:p w:rsidRPr="00470E11" w:rsidR="004F7E0D" w:rsidP="00B613A3" w:rsidRDefault="004F7E0D" w14:paraId="03DF0009" w14:textId="77777777">
      <w:pPr>
        <w:rPr>
          <w:rFonts w:asciiTheme="minorHAnsi" w:hAnsiTheme="minorHAnsi" w:cstheme="minorHAnsi"/>
          <w:sz w:val="22"/>
          <w:szCs w:val="22"/>
        </w:rPr>
      </w:pPr>
    </w:p>
    <w:p w:rsidRPr="00697E4A" w:rsidR="00B613A3" w:rsidP="00B613A3" w:rsidRDefault="00B613A3" w14:paraId="4ACD51B8" w14:textId="77777777">
      <w:pPr>
        <w:rPr>
          <w:rFonts w:eastAsia="Arial" w:asciiTheme="minorHAnsi" w:hAnsiTheme="minorHAnsi" w:cstheme="minorHAnsi"/>
          <w:b/>
          <w:bCs/>
          <w:color w:val="C45911" w:themeColor="accent2" w:themeShade="BF"/>
          <w:sz w:val="22"/>
          <w:szCs w:val="22"/>
        </w:rPr>
      </w:pPr>
      <w:r w:rsidRPr="00697E4A">
        <w:rPr>
          <w:rFonts w:eastAsia="Arial" w:asciiTheme="minorHAnsi" w:hAnsiTheme="minorHAnsi" w:cstheme="minorHAnsi"/>
          <w:b/>
          <w:bCs/>
          <w:color w:val="C45911" w:themeColor="accent2" w:themeShade="BF"/>
          <w:sz w:val="22"/>
          <w:szCs w:val="22"/>
        </w:rPr>
        <w:t>Pesten wordt niet getolereerd.</w:t>
      </w:r>
    </w:p>
    <w:p w:rsidRPr="00470E11" w:rsidR="008E0880" w:rsidP="008E0880" w:rsidRDefault="008E0880" w14:paraId="27FE1243" w14:textId="590F6363">
      <w:pPr>
        <w:pStyle w:val="Default"/>
        <w:rPr>
          <w:rFonts w:asciiTheme="minorHAnsi" w:hAnsiTheme="minorHAnsi" w:cstheme="minorHAnsi"/>
          <w:i/>
          <w:sz w:val="22"/>
          <w:szCs w:val="22"/>
        </w:rPr>
      </w:pPr>
      <w:r w:rsidRPr="00470E11">
        <w:rPr>
          <w:rFonts w:asciiTheme="minorHAnsi" w:hAnsiTheme="minorHAnsi" w:cstheme="minorHAnsi"/>
          <w:b/>
          <w:bCs/>
          <w:i/>
          <w:sz w:val="22"/>
          <w:szCs w:val="22"/>
        </w:rPr>
        <w:t xml:space="preserve">Definitie van pesten: </w:t>
      </w:r>
      <w:r w:rsidRPr="00470E11">
        <w:rPr>
          <w:rFonts w:asciiTheme="minorHAnsi" w:hAnsiTheme="minorHAnsi" w:cstheme="minorHAnsi"/>
          <w:i/>
          <w:sz w:val="22"/>
          <w:szCs w:val="22"/>
        </w:rPr>
        <w:t xml:space="preserve">Een kind wordt gepest wanneer deze herhaaldelijk last heeft van negatieve acties van een ander (fysiek, verbaal of psychologisch, direct of via internet of mobiel) die op hem of haar zijn gericht, en waarbij de macht ongelijk is verdeeld. </w:t>
      </w:r>
    </w:p>
    <w:p w:rsidRPr="00470E11" w:rsidR="008E0880" w:rsidP="008E0880" w:rsidRDefault="008E0880" w14:paraId="3E64BF02" w14:textId="77777777">
      <w:pPr>
        <w:pStyle w:val="Default"/>
        <w:rPr>
          <w:rFonts w:asciiTheme="minorHAnsi" w:hAnsiTheme="minorHAnsi" w:cstheme="minorHAnsi"/>
          <w:i/>
          <w:sz w:val="22"/>
          <w:szCs w:val="22"/>
        </w:rPr>
      </w:pPr>
    </w:p>
    <w:p w:rsidRPr="00470E11" w:rsidR="008E0880" w:rsidP="65618554" w:rsidRDefault="008E0880" w14:paraId="121414A6" w14:textId="04D2BEF2">
      <w:pPr>
        <w:pStyle w:val="NoSpacing"/>
      </w:pPr>
      <w:r w:rsidRPr="65618554">
        <w:t>In de samenleving staan leren leven en overleven met elkaar verbonden. Een kind wat zich gepest voelt is aan het overleven. Het is normaal dat kinderen en ook volwassenen elkaar uitdagen. Dit heeft een functie, maakt je weerbaarder en leert je naar anderen te kijken en tussen anderen te leven. Er is geen harde lijn te trekken waar het normale uitdagen verander</w:t>
      </w:r>
      <w:r w:rsidRPr="65618554" w:rsidR="47A38F8B">
        <w:t>t</w:t>
      </w:r>
      <w:r w:rsidRPr="65618554">
        <w:t xml:space="preserve"> in pesten. Wat voor de één als speels wordt ervaren, kan voor de ander bedreigend zijn. </w:t>
      </w:r>
    </w:p>
    <w:p w:rsidR="00F92F30" w:rsidP="008E0880" w:rsidRDefault="008E0880" w14:paraId="4C691F53" w14:textId="77777777">
      <w:pPr>
        <w:pStyle w:val="NoSpacing"/>
        <w:rPr>
          <w:rFonts w:cstheme="minorHAnsi"/>
        </w:rPr>
      </w:pPr>
      <w:r w:rsidRPr="00470E11">
        <w:rPr>
          <w:rFonts w:cstheme="minorHAnsi"/>
        </w:rPr>
        <w:t xml:space="preserve">Als er sprake is van pesten, dan is er veel meer aan de hand dan een pesterij tussen twee leerlingen. Pesten geeft een kind een sociaal onveilig gevoel wat in alles mee gaat. Juist dit gebied van sociale onveiligheid is voor omstanders moeilijk te peilen. Het wordt zichtbaar in het gedrag van het kind. </w:t>
      </w:r>
    </w:p>
    <w:p w:rsidR="00F92F30" w:rsidRDefault="00F92F30" w14:paraId="6D71574A" w14:textId="6FB5CA69">
      <w:pPr>
        <w:widowControl/>
        <w:rPr>
          <w:rFonts w:asciiTheme="minorHAnsi" w:hAnsiTheme="minorHAnsi" w:eastAsiaTheme="minorHAnsi" w:cstheme="minorHAnsi"/>
          <w:snapToGrid/>
          <w:sz w:val="22"/>
          <w:szCs w:val="22"/>
          <w:lang w:eastAsia="en-US"/>
        </w:rPr>
      </w:pPr>
    </w:p>
    <w:p w:rsidRPr="00470E11" w:rsidR="008E0880" w:rsidP="65618554" w:rsidRDefault="008E0880" w14:paraId="7E02501D" w14:textId="56D103FE">
      <w:pPr>
        <w:pStyle w:val="NoSpacing"/>
      </w:pPr>
      <w:r w:rsidRPr="65618554">
        <w:t xml:space="preserve">Pesten gebeurt </w:t>
      </w:r>
      <w:r w:rsidRPr="65618554" w:rsidR="58F2097C">
        <w:t xml:space="preserve">in de regel </w:t>
      </w:r>
      <w:r w:rsidRPr="65618554">
        <w:t>vaak 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w:t>
      </w:r>
    </w:p>
    <w:p w:rsidR="00F26F02" w:rsidP="008E0880" w:rsidRDefault="00F26F02" w14:paraId="3AA305AA" w14:textId="77777777">
      <w:pPr>
        <w:pStyle w:val="Default"/>
        <w:rPr>
          <w:rFonts w:asciiTheme="minorHAnsi" w:hAnsiTheme="minorHAnsi" w:cstheme="minorHAnsi"/>
          <w:sz w:val="22"/>
          <w:szCs w:val="22"/>
        </w:rPr>
      </w:pPr>
    </w:p>
    <w:p w:rsidRPr="00470E11" w:rsidR="008E0880" w:rsidP="008E0880" w:rsidRDefault="008E0880" w14:paraId="2700FCD1" w14:textId="516C165E">
      <w:pPr>
        <w:pStyle w:val="Default"/>
        <w:rPr>
          <w:rFonts w:asciiTheme="minorHAnsi" w:hAnsiTheme="minorHAnsi" w:cstheme="minorHAnsi"/>
          <w:sz w:val="22"/>
          <w:szCs w:val="22"/>
        </w:rPr>
      </w:pPr>
      <w:r w:rsidRPr="00470E11">
        <w:rPr>
          <w:rFonts w:asciiTheme="minorHAnsi" w:hAnsiTheme="minorHAnsi" w:cstheme="minorHAnsi"/>
          <w:sz w:val="22"/>
          <w:szCs w:val="22"/>
        </w:rPr>
        <w:t>De Kanjertraining gaat ervan uit dat in de meeste gevallen dat een kind zich gepest voelt, de ‘</w:t>
      </w:r>
      <w:proofErr w:type="spellStart"/>
      <w:r w:rsidRPr="00470E11">
        <w:rPr>
          <w:rFonts w:asciiTheme="minorHAnsi" w:hAnsiTheme="minorHAnsi" w:cstheme="minorHAnsi"/>
          <w:sz w:val="22"/>
          <w:szCs w:val="22"/>
        </w:rPr>
        <w:t>pester</w:t>
      </w:r>
      <w:proofErr w:type="spellEnd"/>
      <w:r w:rsidRPr="00470E11">
        <w:rPr>
          <w:rFonts w:asciiTheme="minorHAnsi" w:hAnsiTheme="minorHAnsi" w:cstheme="minorHAnsi"/>
          <w:sz w:val="22"/>
          <w:szCs w:val="22"/>
        </w:rPr>
        <w:t xml:space="preserve">’ niet de bedoeling heeft de ander pijn te doen. Wanneer de gevolgen voor de gepeste duidelijk worden gemaakt aan de </w:t>
      </w:r>
      <w:proofErr w:type="spellStart"/>
      <w:r w:rsidRPr="00470E11">
        <w:rPr>
          <w:rFonts w:asciiTheme="minorHAnsi" w:hAnsiTheme="minorHAnsi" w:cstheme="minorHAnsi"/>
          <w:sz w:val="22"/>
          <w:szCs w:val="22"/>
        </w:rPr>
        <w:t>pester</w:t>
      </w:r>
      <w:proofErr w:type="spellEnd"/>
      <w:r w:rsidRPr="00470E11">
        <w:rPr>
          <w:rFonts w:asciiTheme="minorHAnsi" w:hAnsiTheme="minorHAnsi" w:cstheme="minorHAnsi"/>
          <w:sz w:val="22"/>
          <w:szCs w:val="22"/>
        </w:rPr>
        <w:t xml:space="preserve">, zijn de meeste kinderen bereid hiermee te stoppen. En als dat niet voldoende is, dan wordt duidelijk gemaakt wat de sociale gevolgen voor de </w:t>
      </w:r>
      <w:proofErr w:type="spellStart"/>
      <w:r w:rsidRPr="00470E11">
        <w:rPr>
          <w:rFonts w:asciiTheme="minorHAnsi" w:hAnsiTheme="minorHAnsi" w:cstheme="minorHAnsi"/>
          <w:sz w:val="22"/>
          <w:szCs w:val="22"/>
        </w:rPr>
        <w:t>pester</w:t>
      </w:r>
      <w:proofErr w:type="spellEnd"/>
      <w:r w:rsidRPr="00470E11">
        <w:rPr>
          <w:rFonts w:asciiTheme="minorHAnsi" w:hAnsiTheme="minorHAnsi" w:cstheme="minorHAnsi"/>
          <w:sz w:val="22"/>
          <w:szCs w:val="22"/>
        </w:rPr>
        <w:t xml:space="preserve"> zelf zullen zijn. </w:t>
      </w:r>
    </w:p>
    <w:p w:rsidRPr="00470E11" w:rsidR="005365AC" w:rsidP="005365AC" w:rsidRDefault="005365AC" w14:paraId="48AB384C" w14:textId="77777777">
      <w:pPr>
        <w:pStyle w:val="NoSpacing"/>
        <w:rPr>
          <w:rFonts w:cstheme="minorHAnsi"/>
        </w:rPr>
      </w:pPr>
    </w:p>
    <w:p w:rsidRPr="00470E11" w:rsidR="008E0880" w:rsidP="008E0880" w:rsidRDefault="005365AC" w14:paraId="3B682FDD" w14:textId="7C345A07">
      <w:pPr>
        <w:pStyle w:val="NoSpacing"/>
        <w:rPr>
          <w:rFonts w:cstheme="minorHAnsi"/>
        </w:rPr>
      </w:pPr>
      <w:r w:rsidRPr="00470E11">
        <w:rPr>
          <w:rFonts w:cstheme="minorHAnsi"/>
        </w:rPr>
        <w:t xml:space="preserve">Cruciaal in het ontstaan en het in stand houden van pesten, zijn de reacties van leeftijdsgenoten op de </w:t>
      </w:r>
      <w:proofErr w:type="spellStart"/>
      <w:r w:rsidRPr="00470E11">
        <w:rPr>
          <w:rFonts w:cstheme="minorHAnsi"/>
        </w:rPr>
        <w:t>pester</w:t>
      </w:r>
      <w:proofErr w:type="spellEnd"/>
      <w:r w:rsidRPr="00470E11">
        <w:rPr>
          <w:rFonts w:cstheme="minorHAnsi"/>
        </w:rPr>
        <w:t xml:space="preserve">. Zolang deze het pesten blijven aanmoedigen, is het voor de </w:t>
      </w:r>
      <w:proofErr w:type="spellStart"/>
      <w:r w:rsidRPr="00470E11">
        <w:rPr>
          <w:rFonts w:cstheme="minorHAnsi"/>
        </w:rPr>
        <w:t>pester</w:t>
      </w:r>
      <w:proofErr w:type="spellEnd"/>
      <w:r w:rsidRPr="00470E11">
        <w:rPr>
          <w:rFonts w:cstheme="minorHAnsi"/>
        </w:rPr>
        <w:t xml:space="preserve"> moeilijker om hiermee te stoppen. Heerst er in een klas een mentaliteit van respect en vertrouwen, dan zal er minder gepest worden dan wanneer er een onveilige sfeer heerst waarin kinderen zich moeten bewijzen en bezig zijn met hun status in de groep.</w:t>
      </w:r>
    </w:p>
    <w:p w:rsidR="005365AC" w:rsidP="008E0880" w:rsidRDefault="005365AC" w14:paraId="7F6EB959" w14:textId="1B1D2BB8">
      <w:pPr>
        <w:pStyle w:val="NoSpacing"/>
        <w:rPr>
          <w:rFonts w:cstheme="minorHAnsi"/>
        </w:rPr>
      </w:pPr>
    </w:p>
    <w:p w:rsidRPr="00F26F02" w:rsidR="00F26F02" w:rsidP="65618554" w:rsidRDefault="00D82B2B" w14:paraId="4922E6F8" w14:textId="48F3D0FC">
      <w:pPr>
        <w:pStyle w:val="NoSpacing"/>
        <w:rPr>
          <w:b/>
          <w:bCs/>
          <w:color w:val="C45911" w:themeColor="accent2" w:themeShade="BF"/>
        </w:rPr>
      </w:pPr>
      <w:r w:rsidRPr="65618554">
        <w:rPr>
          <w:b/>
          <w:bCs/>
          <w:color w:val="C45911" w:themeColor="accent2" w:themeShade="BF"/>
        </w:rPr>
        <w:t>Onze a</w:t>
      </w:r>
      <w:r w:rsidRPr="65618554" w:rsidR="00F26F02">
        <w:rPr>
          <w:b/>
          <w:bCs/>
          <w:color w:val="C45911" w:themeColor="accent2" w:themeShade="BF"/>
        </w:rPr>
        <w:t>anpak</w:t>
      </w:r>
      <w:r w:rsidRPr="65618554">
        <w:rPr>
          <w:b/>
          <w:bCs/>
          <w:color w:val="C45911" w:themeColor="accent2" w:themeShade="BF"/>
        </w:rPr>
        <w:t xml:space="preserve"> bij grensoverschrijdend gedrag en pesten</w:t>
      </w:r>
    </w:p>
    <w:p w:rsidRPr="00470E11" w:rsidR="001A1494" w:rsidP="001A1494" w:rsidRDefault="001A1494" w14:paraId="4A93BF80" w14:textId="77777777">
      <w:pPr>
        <w:rPr>
          <w:rFonts w:eastAsia="Arial" w:asciiTheme="minorHAnsi" w:hAnsiTheme="minorHAnsi" w:cstheme="minorHAnsi"/>
          <w:sz w:val="22"/>
          <w:szCs w:val="22"/>
        </w:rPr>
      </w:pPr>
      <w:r w:rsidRPr="00470E11">
        <w:rPr>
          <w:rFonts w:eastAsia="Arial" w:asciiTheme="minorHAnsi" w:hAnsiTheme="minorHAnsi" w:cstheme="minorHAnsi"/>
          <w:sz w:val="22"/>
          <w:szCs w:val="22"/>
        </w:rPr>
        <w:t>Toegespitst op het pestproblemen zetten we hoog in:</w:t>
      </w:r>
    </w:p>
    <w:p w:rsidRPr="00470E11" w:rsidR="001A1494" w:rsidP="65618554" w:rsidRDefault="001A1494" w14:paraId="212670D0" w14:textId="77777777">
      <w:pPr>
        <w:numPr>
          <w:ilvl w:val="0"/>
          <w:numId w:val="2"/>
        </w:numPr>
        <w:rPr>
          <w:rFonts w:eastAsia="Arial" w:asciiTheme="minorHAnsi" w:hAnsiTheme="minorHAnsi" w:cstheme="minorBidi"/>
          <w:sz w:val="22"/>
          <w:szCs w:val="22"/>
        </w:rPr>
      </w:pPr>
      <w:r w:rsidRPr="65618554">
        <w:rPr>
          <w:rFonts w:eastAsia="Arial" w:asciiTheme="minorHAnsi" w:hAnsiTheme="minorHAnsi" w:cstheme="minorBidi"/>
          <w:sz w:val="22"/>
          <w:szCs w:val="22"/>
        </w:rPr>
        <w:t>We creëren een sfeer waarin pesten door het complete team eenduidig als ongewenst gedrag wordt aangemerkt;</w:t>
      </w:r>
    </w:p>
    <w:p w:rsidR="25A4F64D" w:rsidP="65618554" w:rsidRDefault="25A4F64D" w14:paraId="0FA7A357" w14:textId="7F479A1E">
      <w:pPr>
        <w:numPr>
          <w:ilvl w:val="0"/>
          <w:numId w:val="2"/>
        </w:numPr>
        <w:rPr>
          <w:sz w:val="22"/>
          <w:szCs w:val="22"/>
        </w:rPr>
      </w:pPr>
      <w:r w:rsidRPr="5A4D7118" w:rsidR="25A4F64D">
        <w:rPr>
          <w:rFonts w:ascii="Calibri" w:hAnsi="Calibri" w:eastAsia="Arial" w:cs="" w:asciiTheme="minorAscii" w:hAnsiTheme="minorAscii" w:cstheme="minorBidi"/>
          <w:sz w:val="22"/>
          <w:szCs w:val="22"/>
        </w:rPr>
        <w:t>Als pestgedrag gemeld wordt, dan wordt er naar concrete gedragingen gevraagd;</w:t>
      </w:r>
    </w:p>
    <w:p w:rsidRPr="00470E11" w:rsidR="001A1494" w:rsidP="001A1494" w:rsidRDefault="001A1494" w14:paraId="5AC290D6" w14:textId="77777777">
      <w:pPr>
        <w:numPr>
          <w:ilvl w:val="0"/>
          <w:numId w:val="2"/>
        </w:numPr>
        <w:rPr>
          <w:rFonts w:eastAsia="Arial" w:asciiTheme="minorHAnsi" w:hAnsiTheme="minorHAnsi" w:cstheme="minorHAnsi"/>
          <w:sz w:val="22"/>
          <w:szCs w:val="22"/>
        </w:rPr>
      </w:pPr>
      <w:r w:rsidRPr="00470E11">
        <w:rPr>
          <w:rFonts w:eastAsia="Arial" w:asciiTheme="minorHAnsi" w:hAnsiTheme="minorHAnsi" w:cstheme="minorHAnsi"/>
          <w:sz w:val="22"/>
          <w:szCs w:val="22"/>
        </w:rPr>
        <w:t xml:space="preserve">We onderkennen het belang dat er voor zowel slachtoffer als dader hulp geboden moet worden; </w:t>
      </w:r>
    </w:p>
    <w:p w:rsidRPr="00470E11" w:rsidR="001A1494" w:rsidP="001A1494" w:rsidRDefault="001A1494" w14:paraId="753B4133" w14:textId="77777777">
      <w:pPr>
        <w:numPr>
          <w:ilvl w:val="0"/>
          <w:numId w:val="2"/>
        </w:numPr>
        <w:rPr>
          <w:rFonts w:eastAsia="Arial" w:asciiTheme="minorHAnsi" w:hAnsiTheme="minorHAnsi" w:cstheme="minorHAnsi"/>
          <w:sz w:val="22"/>
          <w:szCs w:val="22"/>
        </w:rPr>
      </w:pPr>
      <w:r w:rsidRPr="00470E11">
        <w:rPr>
          <w:rFonts w:eastAsia="Arial" w:asciiTheme="minorHAnsi" w:hAnsiTheme="minorHAnsi" w:cstheme="minorHAnsi"/>
          <w:sz w:val="22"/>
          <w:szCs w:val="22"/>
        </w:rPr>
        <w:t>We onderschrijven dat ook toeschouwers en "mede-</w:t>
      </w:r>
      <w:proofErr w:type="spellStart"/>
      <w:r w:rsidRPr="00470E11">
        <w:rPr>
          <w:rFonts w:eastAsia="Arial" w:asciiTheme="minorHAnsi" w:hAnsiTheme="minorHAnsi" w:cstheme="minorHAnsi"/>
          <w:sz w:val="22"/>
          <w:szCs w:val="22"/>
        </w:rPr>
        <w:t>weters</w:t>
      </w:r>
      <w:proofErr w:type="spellEnd"/>
      <w:r w:rsidRPr="00470E11">
        <w:rPr>
          <w:rFonts w:eastAsia="Arial" w:asciiTheme="minorHAnsi" w:hAnsiTheme="minorHAnsi" w:cstheme="minorHAnsi"/>
          <w:sz w:val="22"/>
          <w:szCs w:val="22"/>
        </w:rPr>
        <w:t>" een rol in het proces vervullen;</w:t>
      </w:r>
    </w:p>
    <w:p w:rsidRPr="00470E11" w:rsidR="001A1494" w:rsidP="001A1494" w:rsidRDefault="001A1494" w14:paraId="7D412B19" w14:textId="77777777">
      <w:pPr>
        <w:numPr>
          <w:ilvl w:val="0"/>
          <w:numId w:val="2"/>
        </w:numPr>
        <w:rPr>
          <w:rFonts w:eastAsia="Arial" w:asciiTheme="minorHAnsi" w:hAnsiTheme="minorHAnsi" w:cstheme="minorHAnsi"/>
          <w:sz w:val="22"/>
          <w:szCs w:val="22"/>
        </w:rPr>
      </w:pPr>
      <w:r w:rsidRPr="00470E11">
        <w:rPr>
          <w:rFonts w:eastAsia="Arial" w:asciiTheme="minorHAnsi" w:hAnsiTheme="minorHAnsi" w:cstheme="minorHAnsi"/>
          <w:sz w:val="22"/>
          <w:szCs w:val="22"/>
        </w:rPr>
        <w:t>We luisteren begripvol, nemen daar de tijd voor en staan open voor ideeën van de kinderen;</w:t>
      </w:r>
    </w:p>
    <w:p w:rsidRPr="00470E11" w:rsidR="001A1494" w:rsidP="001A1494" w:rsidRDefault="001A1494" w14:paraId="481F5BBD" w14:textId="77777777">
      <w:pPr>
        <w:numPr>
          <w:ilvl w:val="0"/>
          <w:numId w:val="2"/>
        </w:numPr>
        <w:rPr>
          <w:rFonts w:eastAsia="Arial" w:asciiTheme="minorHAnsi" w:hAnsiTheme="minorHAnsi" w:cstheme="minorHAnsi"/>
          <w:sz w:val="22"/>
          <w:szCs w:val="22"/>
        </w:rPr>
      </w:pPr>
      <w:r w:rsidRPr="00470E11">
        <w:rPr>
          <w:rFonts w:eastAsia="Arial" w:asciiTheme="minorHAnsi" w:hAnsiTheme="minorHAnsi" w:cstheme="minorHAnsi"/>
          <w:sz w:val="22"/>
          <w:szCs w:val="22"/>
        </w:rPr>
        <w:t xml:space="preserve">We zijn steunend en hulpvaardig. Het is bijvoorbeeld belangrijk dat je zorgt dat de kinderen merken dat je hun medestander bent, we laten ze niet in de kou staan en helpen de groep goede oplossingen te vinden. </w:t>
      </w:r>
    </w:p>
    <w:p w:rsidRPr="00470E11" w:rsidR="001A1494" w:rsidP="001A1494" w:rsidRDefault="001A1494" w14:paraId="760F2CA9" w14:textId="77777777">
      <w:pPr>
        <w:numPr>
          <w:ilvl w:val="0"/>
          <w:numId w:val="2"/>
        </w:numPr>
        <w:rPr>
          <w:rFonts w:eastAsia="Arial" w:asciiTheme="minorHAnsi" w:hAnsiTheme="minorHAnsi" w:cstheme="minorHAnsi"/>
          <w:sz w:val="22"/>
          <w:szCs w:val="22"/>
        </w:rPr>
      </w:pPr>
      <w:r w:rsidRPr="00470E11">
        <w:rPr>
          <w:rFonts w:eastAsia="Arial" w:asciiTheme="minorHAnsi" w:hAnsiTheme="minorHAnsi" w:cstheme="minorHAnsi"/>
          <w:sz w:val="22"/>
          <w:szCs w:val="22"/>
        </w:rPr>
        <w:t xml:space="preserve">We stellen grenzen: Zero </w:t>
      </w:r>
      <w:proofErr w:type="spellStart"/>
      <w:r w:rsidRPr="00470E11">
        <w:rPr>
          <w:rFonts w:eastAsia="Arial" w:asciiTheme="minorHAnsi" w:hAnsiTheme="minorHAnsi" w:cstheme="minorHAnsi"/>
          <w:sz w:val="22"/>
          <w:szCs w:val="22"/>
        </w:rPr>
        <w:t>Tolerance</w:t>
      </w:r>
      <w:proofErr w:type="spellEnd"/>
      <w:r w:rsidRPr="00470E11">
        <w:rPr>
          <w:rFonts w:eastAsia="Arial" w:asciiTheme="minorHAnsi" w:hAnsiTheme="minorHAnsi" w:cstheme="minorHAnsi"/>
          <w:sz w:val="22"/>
          <w:szCs w:val="22"/>
        </w:rPr>
        <w:t>.</w:t>
      </w:r>
    </w:p>
    <w:p w:rsidRPr="00470E11" w:rsidR="001A1494" w:rsidP="65618554" w:rsidRDefault="001A1494" w14:paraId="3F3148C7" w14:textId="7404AE9D">
      <w:pPr>
        <w:numPr>
          <w:ilvl w:val="0"/>
          <w:numId w:val="2"/>
        </w:numPr>
        <w:rPr>
          <w:rFonts w:eastAsia="Arial" w:asciiTheme="minorHAnsi" w:hAnsiTheme="minorHAnsi" w:cstheme="minorBidi"/>
          <w:sz w:val="22"/>
          <w:szCs w:val="22"/>
        </w:rPr>
      </w:pPr>
      <w:r w:rsidRPr="65618554">
        <w:rPr>
          <w:rFonts w:eastAsia="Arial" w:asciiTheme="minorHAnsi" w:hAnsiTheme="minorHAnsi" w:cstheme="minorBidi"/>
          <w:sz w:val="22"/>
          <w:szCs w:val="22"/>
        </w:rPr>
        <w:t>Niet alle kinderen hoeven vriendjes te worden van elkaar en bij elkaar over de vloer te komen, maar elkaar de ruimte geven te mogen zijn wie je bent verheffen we tot levenskunst!</w:t>
      </w:r>
    </w:p>
    <w:p w:rsidRPr="00470E11" w:rsidR="001A1494" w:rsidP="001A1494" w:rsidRDefault="001A1494" w14:paraId="60C1DE05" w14:textId="77777777">
      <w:pPr>
        <w:rPr>
          <w:rFonts w:eastAsia="Arial" w:asciiTheme="minorHAnsi" w:hAnsiTheme="minorHAnsi" w:cstheme="minorHAnsi"/>
          <w:sz w:val="22"/>
          <w:szCs w:val="22"/>
        </w:rPr>
      </w:pPr>
      <w:r w:rsidRPr="00470E11">
        <w:rPr>
          <w:rFonts w:eastAsia="Arial" w:asciiTheme="minorHAnsi" w:hAnsiTheme="minorHAnsi" w:cstheme="minorHAnsi"/>
          <w:sz w:val="22"/>
          <w:szCs w:val="22"/>
        </w:rPr>
        <w:t>Onze school wil een plek zijn waar iedereen zichzelf kan en mag zijn.</w:t>
      </w:r>
    </w:p>
    <w:p w:rsidRPr="00470E11" w:rsidR="005365AC" w:rsidP="005365AC" w:rsidRDefault="005365AC" w14:paraId="210100AC" w14:textId="409996D4">
      <w:pPr>
        <w:pStyle w:val="NoSpacing"/>
        <w:rPr>
          <w:rFonts w:cstheme="minorHAnsi"/>
        </w:rPr>
      </w:pPr>
      <w:r w:rsidRPr="65618554">
        <w:t>Als een conflict zich tussen kinderen afspeelt dan zal de school kiezen voor een oplossingsgerichte aanpak. Dat wil zeggen: de school zoekt een oplossing die alle partijen (zo veel mogelijk) recht doet en borgt gemaakte afspraken. Wij kiezen daarmee voor een oplossingsgerichte aanpak en niet voor een wraakgerichte aanpak (vormen van bedreiging) of een zeurgerichte aanpak (directe en indirecte kwaadsprekerij).</w:t>
      </w:r>
    </w:p>
    <w:p w:rsidR="051C0CD2" w:rsidP="65618554" w:rsidRDefault="051C0CD2" w14:paraId="2C4BE104" w14:textId="381E25F4">
      <w:pPr>
        <w:pStyle w:val="NoSpacing"/>
      </w:pPr>
      <w:r w:rsidR="051C0CD2">
        <w:rPr/>
        <w:t xml:space="preserve">Conflicten worden in de eerste instantie opgepakt door de leerkracht. Mocht dit onvoldoende effect hebben dan wordt </w:t>
      </w:r>
      <w:r w:rsidR="5B66259A">
        <w:rPr/>
        <w:t>door de leerkracht en/of de ouder</w:t>
      </w:r>
      <w:r w:rsidR="01E1A513">
        <w:rPr/>
        <w:t xml:space="preserve"> </w:t>
      </w:r>
      <w:r w:rsidR="4CC64020">
        <w:rPr/>
        <w:t xml:space="preserve">de </w:t>
      </w:r>
      <w:r w:rsidR="051C0CD2">
        <w:rPr/>
        <w:t>hu</w:t>
      </w:r>
      <w:r w:rsidR="2EDC789F">
        <w:rPr/>
        <w:t>lp</w:t>
      </w:r>
      <w:r w:rsidR="051C0CD2">
        <w:rPr/>
        <w:t xml:space="preserve"> van de </w:t>
      </w:r>
      <w:r w:rsidR="11A85E09">
        <w:rPr/>
        <w:t>coördinator</w:t>
      </w:r>
      <w:r w:rsidR="051C0CD2">
        <w:rPr/>
        <w:t xml:space="preserve"> sociale veilig</w:t>
      </w:r>
      <w:r w:rsidR="283E3493">
        <w:rPr/>
        <w:t>heid</w:t>
      </w:r>
      <w:r w:rsidR="0FAEFB1B">
        <w:rPr/>
        <w:t xml:space="preserve"> ingeroepen.</w:t>
      </w:r>
    </w:p>
    <w:p w:rsidRPr="00470E11" w:rsidR="005365AC" w:rsidP="005365AC" w:rsidRDefault="005365AC" w14:paraId="3E838D24" w14:textId="77777777">
      <w:pPr>
        <w:rPr>
          <w:rFonts w:asciiTheme="minorHAnsi" w:hAnsiTheme="minorHAnsi" w:cstheme="minorHAnsi"/>
          <w:sz w:val="22"/>
          <w:szCs w:val="22"/>
        </w:rPr>
      </w:pPr>
    </w:p>
    <w:p w:rsidRPr="00470E11" w:rsidR="005365AC" w:rsidP="65618554" w:rsidRDefault="0FAEFB1B" w14:paraId="33C838DC" w14:textId="1011FF4B">
      <w:pPr>
        <w:rPr>
          <w:rFonts w:eastAsia="Arial" w:asciiTheme="minorHAnsi" w:hAnsiTheme="minorHAnsi" w:cstheme="minorBidi"/>
          <w:sz w:val="22"/>
          <w:szCs w:val="22"/>
        </w:rPr>
      </w:pPr>
      <w:r w:rsidRPr="65618554">
        <w:rPr>
          <w:rFonts w:eastAsia="Arial" w:asciiTheme="minorHAnsi" w:hAnsiTheme="minorHAnsi" w:cstheme="minorBidi"/>
          <w:color w:val="ED7D31" w:themeColor="accent2"/>
          <w:sz w:val="22"/>
          <w:szCs w:val="22"/>
        </w:rPr>
        <w:t>Wat kunnen ouders doen</w:t>
      </w:r>
      <w:r w:rsidRPr="65618554">
        <w:rPr>
          <w:rFonts w:eastAsia="Arial" w:asciiTheme="minorHAnsi" w:hAnsiTheme="minorHAnsi" w:cstheme="minorBidi"/>
          <w:sz w:val="22"/>
          <w:szCs w:val="22"/>
        </w:rPr>
        <w:t>:</w:t>
      </w:r>
    </w:p>
    <w:p w:rsidRPr="00470E11" w:rsidR="005365AC" w:rsidP="65618554" w:rsidRDefault="0FAEFB1B" w14:paraId="25E96426" w14:textId="503772AB">
      <w:pPr>
        <w:rPr>
          <w:rFonts w:eastAsia="Arial" w:asciiTheme="minorHAnsi" w:hAnsiTheme="minorHAnsi" w:cstheme="minorBidi"/>
          <w:sz w:val="22"/>
          <w:szCs w:val="22"/>
        </w:rPr>
      </w:pPr>
      <w:r w:rsidRPr="5A4D7118" w:rsidR="0FAEFB1B">
        <w:rPr>
          <w:rFonts w:ascii="Calibri" w:hAnsi="Calibri" w:eastAsia="Arial" w:cs="" w:asciiTheme="minorAscii" w:hAnsiTheme="minorAscii" w:cstheme="minorBidi"/>
          <w:sz w:val="22"/>
          <w:szCs w:val="22"/>
        </w:rPr>
        <w:t>Neem uw kind serieus. Vraag naar de feiten. Mocht dit aanleiding geven tot vragen of zorgen ga dan in gesprek met de leerkracht.</w:t>
      </w:r>
    </w:p>
    <w:p w:rsidRPr="00470E11" w:rsidR="005365AC" w:rsidP="65618554" w:rsidRDefault="64FE1029" w14:paraId="681E6A13" w14:textId="7910BD08">
      <w:pPr>
        <w:rPr>
          <w:rFonts w:eastAsia="Arial" w:asciiTheme="minorHAnsi" w:hAnsiTheme="minorHAnsi" w:cstheme="minorBidi"/>
          <w:sz w:val="22"/>
          <w:szCs w:val="22"/>
        </w:rPr>
      </w:pPr>
      <w:r w:rsidRPr="5A4D7118" w:rsidR="64FE1029">
        <w:rPr>
          <w:rFonts w:ascii="Calibri" w:hAnsi="Calibri" w:eastAsia="Arial" w:cs="" w:asciiTheme="minorAscii" w:hAnsiTheme="minorAscii" w:cstheme="minorBidi"/>
          <w:sz w:val="22"/>
          <w:szCs w:val="22"/>
        </w:rPr>
        <w:t>In het gesprek kan het verhaal van het kind in de context worden geplaatst.</w:t>
      </w:r>
    </w:p>
    <w:p w:rsidRPr="00470E11" w:rsidR="005365AC" w:rsidP="65618554" w:rsidRDefault="7784F384" w14:paraId="43F7D5AD" w14:textId="3CE6AB77">
      <w:pPr>
        <w:rPr>
          <w:rFonts w:eastAsia="Arial" w:asciiTheme="minorHAnsi" w:hAnsiTheme="minorHAnsi" w:cstheme="minorBidi"/>
          <w:sz w:val="22"/>
          <w:szCs w:val="22"/>
        </w:rPr>
      </w:pPr>
      <w:r w:rsidRPr="5A4D7118" w:rsidR="7784F384">
        <w:rPr>
          <w:rFonts w:ascii="Calibri" w:hAnsi="Calibri" w:eastAsia="Arial" w:cs="" w:asciiTheme="minorAscii" w:hAnsiTheme="minorAscii" w:cstheme="minorBidi"/>
          <w:sz w:val="22"/>
          <w:szCs w:val="22"/>
        </w:rPr>
        <w:t>En van daaruit kan zo nodig het vervolg worden bepaald.</w:t>
      </w:r>
    </w:p>
    <w:p w:rsidRPr="00470E11" w:rsidR="005365AC" w:rsidP="65618554" w:rsidRDefault="005365AC" w14:paraId="0F0DD109" w14:textId="6266976C">
      <w:pPr>
        <w:rPr>
          <w:rFonts w:eastAsia="Arial" w:asciiTheme="minorHAnsi" w:hAnsiTheme="minorHAnsi" w:cstheme="minorBidi"/>
          <w:sz w:val="22"/>
          <w:szCs w:val="22"/>
        </w:rPr>
      </w:pPr>
      <w:r w:rsidRPr="5A4D7118" w:rsidR="005365AC">
        <w:rPr>
          <w:rFonts w:ascii="Calibri" w:hAnsi="Calibri" w:eastAsia="Arial" w:cs="" w:asciiTheme="minorAscii" w:hAnsiTheme="minorAscii" w:cstheme="minorBidi"/>
          <w:sz w:val="22"/>
          <w:szCs w:val="22"/>
        </w:rPr>
        <w:t>Wat we van u als ouders verwachten is dat u zich solidair toont met de genomen maatregelen</w:t>
      </w:r>
      <w:r w:rsidRPr="5A4D7118" w:rsidR="004F7E0D">
        <w:rPr>
          <w:rFonts w:ascii="Calibri" w:hAnsi="Calibri" w:eastAsia="Arial" w:cs="" w:asciiTheme="minorAscii" w:hAnsiTheme="minorAscii" w:cstheme="minorBidi"/>
          <w:sz w:val="22"/>
          <w:szCs w:val="22"/>
        </w:rPr>
        <w:t>,</w:t>
      </w:r>
      <w:r w:rsidRPr="5A4D7118" w:rsidR="005365AC">
        <w:rPr>
          <w:rFonts w:ascii="Calibri" w:hAnsi="Calibri" w:eastAsia="Arial" w:cs="" w:asciiTheme="minorAscii" w:hAnsiTheme="minorAscii" w:cstheme="minorBidi"/>
          <w:sz w:val="22"/>
          <w:szCs w:val="22"/>
        </w:rPr>
        <w:t xml:space="preserve"> omdat ze weloverwogen tot stand zijn gekomen. We hebben maar één doel voor ogen: het conflict oplossen door met elkaar de verantwoordelijkheid te nemen en zo weer een veilige leeromgeving te creëren voor uw kind. </w:t>
      </w:r>
    </w:p>
    <w:p w:rsidRPr="00470E11" w:rsidR="004F7E0D" w:rsidP="005365AC" w:rsidRDefault="004F7E0D" w14:paraId="520262EA" w14:textId="77777777">
      <w:pPr>
        <w:rPr>
          <w:rFonts w:eastAsia="Arial" w:asciiTheme="minorHAnsi" w:hAnsiTheme="minorHAnsi" w:cstheme="minorHAnsi"/>
          <w:sz w:val="22"/>
          <w:szCs w:val="22"/>
        </w:rPr>
      </w:pPr>
    </w:p>
    <w:p w:rsidR="00F92F30" w:rsidP="00B613A3" w:rsidRDefault="005365AC" w14:paraId="435D72C9" w14:textId="77777777">
      <w:pPr>
        <w:rPr>
          <w:rFonts w:eastAsia="Arial" w:asciiTheme="minorHAnsi" w:hAnsiTheme="minorHAnsi" w:cstheme="minorHAnsi"/>
          <w:sz w:val="22"/>
          <w:szCs w:val="22"/>
        </w:rPr>
      </w:pPr>
      <w:r w:rsidRPr="00470E11">
        <w:rPr>
          <w:rFonts w:eastAsia="Arial" w:asciiTheme="minorHAnsi" w:hAnsiTheme="minorHAnsi" w:cstheme="minorHAnsi"/>
          <w:sz w:val="22"/>
          <w:szCs w:val="22"/>
        </w:rPr>
        <w:t>Gedeelde zorg voor uw kind staat centraal!</w:t>
      </w:r>
    </w:p>
    <w:p w:rsidR="00897B94" w:rsidP="00B613A3" w:rsidRDefault="00FC75AC" w14:paraId="55F715E0" w14:textId="39A6C4F7">
      <w:pPr>
        <w:rPr>
          <w:rFonts w:ascii="Arial" w:hAnsi="Arial" w:eastAsia="Arial" w:cs="Arial"/>
          <w:sz w:val="22"/>
          <w:szCs w:val="22"/>
        </w:rPr>
      </w:pPr>
      <w:r w:rsidRPr="00142CDA">
        <w:rPr>
          <w:noProof/>
        </w:rPr>
        <w:drawing>
          <wp:anchor distT="0" distB="0" distL="114300" distR="114300" simplePos="0" relativeHeight="251658242" behindDoc="0" locked="0" layoutInCell="1" allowOverlap="1" wp14:anchorId="7201628D" wp14:editId="4DDF0B46">
            <wp:simplePos x="0" y="0"/>
            <wp:positionH relativeFrom="margin">
              <wp:align>right</wp:align>
            </wp:positionH>
            <wp:positionV relativeFrom="paragraph">
              <wp:posOffset>121920</wp:posOffset>
            </wp:positionV>
            <wp:extent cx="2254885" cy="160147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488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F87C56A" w:rsidR="005365AC">
        <w:rPr>
          <w:rFonts w:ascii="Calibri" w:hAnsi="Calibri" w:eastAsia="Arial" w:cs="Calibri" w:asciiTheme="minorAscii" w:hAnsiTheme="minorAscii" w:cstheme="minorAscii"/>
          <w:sz w:val="22"/>
          <w:szCs w:val="22"/>
        </w:rPr>
        <w:t xml:space="preserve"> </w:t>
      </w:r>
    </w:p>
    <w:p w:rsidR="00B64861" w:rsidP="00F92F30" w:rsidRDefault="00B64861" w14:paraId="2C61430A" w14:textId="2DE22F4C">
      <w:pPr>
        <w:pStyle w:val="Default"/>
        <w:jc w:val="center"/>
        <w:rPr>
          <w:sz w:val="22"/>
          <w:szCs w:val="22"/>
        </w:rPr>
      </w:pPr>
    </w:p>
    <w:sectPr w:rsidR="00B64861">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F047B"/>
    <w:multiLevelType w:val="hybridMultilevel"/>
    <w:tmpl w:val="15023940"/>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1D3C3304"/>
    <w:multiLevelType w:val="hybridMultilevel"/>
    <w:tmpl w:val="EBD007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D95777"/>
    <w:multiLevelType w:val="hybridMultilevel"/>
    <w:tmpl w:val="4DB44582"/>
    <w:lvl w:ilvl="0" w:tplc="7344666C">
      <w:start w:val="3"/>
      <w:numFmt w:val="bullet"/>
      <w:lvlText w:val="-"/>
      <w:lvlJc w:val="left"/>
      <w:pPr>
        <w:tabs>
          <w:tab w:val="num" w:pos="720"/>
        </w:tabs>
        <w:ind w:left="720" w:hanging="360"/>
      </w:pPr>
      <w:rPr>
        <w:rFonts w:hint="default" w:ascii="Arial" w:hAnsi="Arial" w:eastAsia="Times New Roman" w:cs="Arial"/>
      </w:rPr>
    </w:lvl>
    <w:lvl w:ilvl="1" w:tplc="04130003">
      <w:start w:val="1"/>
      <w:numFmt w:val="bullet"/>
      <w:lvlText w:val="o"/>
      <w:lvlJc w:val="left"/>
      <w:pPr>
        <w:tabs>
          <w:tab w:val="num" w:pos="1440"/>
        </w:tabs>
        <w:ind w:left="1440" w:hanging="360"/>
      </w:pPr>
      <w:rPr>
        <w:rFonts w:hint="default" w:ascii="Courier New" w:hAnsi="Courier New" w:cs="Courier New"/>
      </w:rPr>
    </w:lvl>
    <w:lvl w:ilvl="2" w:tplc="04130005">
      <w:start w:val="1"/>
      <w:numFmt w:val="bullet"/>
      <w:lvlText w:val=""/>
      <w:lvlJc w:val="left"/>
      <w:pPr>
        <w:tabs>
          <w:tab w:val="num" w:pos="2160"/>
        </w:tabs>
        <w:ind w:left="2160" w:hanging="360"/>
      </w:pPr>
      <w:rPr>
        <w:rFonts w:hint="default" w:ascii="Wingdings" w:hAnsi="Wingdings"/>
      </w:rPr>
    </w:lvl>
    <w:lvl w:ilvl="3" w:tplc="04130001">
      <w:start w:val="1"/>
      <w:numFmt w:val="bullet"/>
      <w:lvlText w:val=""/>
      <w:lvlJc w:val="left"/>
      <w:pPr>
        <w:tabs>
          <w:tab w:val="num" w:pos="2880"/>
        </w:tabs>
        <w:ind w:left="2880" w:hanging="360"/>
      </w:pPr>
      <w:rPr>
        <w:rFonts w:hint="default" w:ascii="Symbol" w:hAnsi="Symbol"/>
      </w:rPr>
    </w:lvl>
    <w:lvl w:ilvl="4" w:tplc="04130003">
      <w:start w:val="1"/>
      <w:numFmt w:val="bullet"/>
      <w:lvlText w:val="o"/>
      <w:lvlJc w:val="left"/>
      <w:pPr>
        <w:tabs>
          <w:tab w:val="num" w:pos="3600"/>
        </w:tabs>
        <w:ind w:left="3600" w:hanging="360"/>
      </w:pPr>
      <w:rPr>
        <w:rFonts w:hint="default" w:ascii="Courier New" w:hAnsi="Courier New" w:cs="Courier New"/>
      </w:rPr>
    </w:lvl>
    <w:lvl w:ilvl="5" w:tplc="04130005">
      <w:start w:val="1"/>
      <w:numFmt w:val="bullet"/>
      <w:lvlText w:val=""/>
      <w:lvlJc w:val="left"/>
      <w:pPr>
        <w:tabs>
          <w:tab w:val="num" w:pos="4320"/>
        </w:tabs>
        <w:ind w:left="4320" w:hanging="360"/>
      </w:pPr>
      <w:rPr>
        <w:rFonts w:hint="default" w:ascii="Wingdings" w:hAnsi="Wingdings"/>
      </w:rPr>
    </w:lvl>
    <w:lvl w:ilvl="6" w:tplc="04130001">
      <w:start w:val="1"/>
      <w:numFmt w:val="bullet"/>
      <w:lvlText w:val=""/>
      <w:lvlJc w:val="left"/>
      <w:pPr>
        <w:tabs>
          <w:tab w:val="num" w:pos="5040"/>
        </w:tabs>
        <w:ind w:left="5040" w:hanging="360"/>
      </w:pPr>
      <w:rPr>
        <w:rFonts w:hint="default" w:ascii="Symbol" w:hAnsi="Symbol"/>
      </w:rPr>
    </w:lvl>
    <w:lvl w:ilvl="7" w:tplc="04130003">
      <w:start w:val="1"/>
      <w:numFmt w:val="bullet"/>
      <w:lvlText w:val="o"/>
      <w:lvlJc w:val="left"/>
      <w:pPr>
        <w:tabs>
          <w:tab w:val="num" w:pos="5760"/>
        </w:tabs>
        <w:ind w:left="5760" w:hanging="360"/>
      </w:pPr>
      <w:rPr>
        <w:rFonts w:hint="default" w:ascii="Courier New" w:hAnsi="Courier New" w:cs="Courier New"/>
      </w:rPr>
    </w:lvl>
    <w:lvl w:ilvl="8" w:tplc="04130005">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DE47A75"/>
    <w:multiLevelType w:val="hybridMultilevel"/>
    <w:tmpl w:val="36D022A8"/>
    <w:lvl w:ilvl="0" w:tplc="7344666C">
      <w:start w:val="3"/>
      <w:numFmt w:val="bullet"/>
      <w:lvlText w:val="-"/>
      <w:lvlJc w:val="left"/>
      <w:pPr>
        <w:ind w:left="720" w:hanging="360"/>
      </w:pPr>
      <w:rPr>
        <w:rFonts w:hint="default" w:ascii="Arial" w:hAnsi="Arial" w:eastAsia="Times New Roman" w:cs="Arial"/>
      </w:rPr>
    </w:lvl>
    <w:lvl w:ilvl="1" w:tplc="7344666C">
      <w:start w:val="3"/>
      <w:numFmt w:val="bullet"/>
      <w:lvlText w:val="-"/>
      <w:lvlJc w:val="left"/>
      <w:pPr>
        <w:ind w:left="1440" w:hanging="360"/>
      </w:pPr>
      <w:rPr>
        <w:rFonts w:hint="default" w:ascii="Arial" w:hAnsi="Arial" w:eastAsia="Times New Roman" w:cs="Aria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467B332E"/>
    <w:multiLevelType w:val="multilevel"/>
    <w:tmpl w:val="E850E924"/>
    <w:lvl w:ilvl="0">
      <w:start w:val="1"/>
      <w:numFmt w:val="decimal"/>
      <w:pStyle w:val="StijlA"/>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D2E703B"/>
    <w:multiLevelType w:val="hybridMultilevel"/>
    <w:tmpl w:val="CDB2AEA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7E55509A"/>
    <w:multiLevelType w:val="hybridMultilevel"/>
    <w:tmpl w:val="61CC63D0"/>
    <w:lvl w:ilvl="0" w:tplc="D9E0E8CE">
      <w:start w:val="1"/>
      <w:numFmt w:val="decimal"/>
      <w:lvlText w:val="%1."/>
      <w:lvlJc w:val="left"/>
      <w:pPr>
        <w:ind w:left="360" w:hanging="360"/>
      </w:pPr>
      <w:rPr>
        <w:rFonts w:hint="default"/>
        <w:sz w:val="24"/>
      </w:rPr>
    </w:lvl>
    <w:lvl w:ilvl="1" w:tplc="C9B80CA0">
      <w:start w:val="1"/>
      <w:numFmt w:val="decimal"/>
      <w:lvlText w:val="%1.%2."/>
      <w:lvlJc w:val="left"/>
      <w:pPr>
        <w:ind w:left="432" w:hanging="432"/>
      </w:pPr>
      <w:rPr>
        <w:rFonts w:hint="default" w:ascii="Times New Roman" w:hAnsi="Times New Roman" w:cs="Times New Roman"/>
      </w:rPr>
    </w:lvl>
    <w:lvl w:ilvl="2" w:tplc="D4AA1958">
      <w:start w:val="1"/>
      <w:numFmt w:val="decimal"/>
      <w:lvlText w:val="%1.%2.%3."/>
      <w:lvlJc w:val="left"/>
      <w:pPr>
        <w:ind w:left="1224" w:hanging="504"/>
      </w:pPr>
      <w:rPr>
        <w:rFonts w:hint="default"/>
      </w:rPr>
    </w:lvl>
    <w:lvl w:ilvl="3" w:tplc="A372BDFE">
      <w:start w:val="1"/>
      <w:numFmt w:val="decimal"/>
      <w:lvlText w:val="%1.%2.%3.%4."/>
      <w:lvlJc w:val="left"/>
      <w:pPr>
        <w:ind w:left="1728" w:hanging="648"/>
      </w:pPr>
      <w:rPr>
        <w:rFonts w:hint="default"/>
      </w:rPr>
    </w:lvl>
    <w:lvl w:ilvl="4" w:tplc="724090D4">
      <w:start w:val="1"/>
      <w:numFmt w:val="decimal"/>
      <w:lvlText w:val="%1.%2.%3.%4.%5."/>
      <w:lvlJc w:val="left"/>
      <w:pPr>
        <w:ind w:left="2232" w:hanging="792"/>
      </w:pPr>
      <w:rPr>
        <w:rFonts w:hint="default"/>
      </w:rPr>
    </w:lvl>
    <w:lvl w:ilvl="5" w:tplc="8C700672">
      <w:start w:val="1"/>
      <w:numFmt w:val="decimal"/>
      <w:lvlText w:val="%1.%2.%3.%4.%5.%6."/>
      <w:lvlJc w:val="left"/>
      <w:pPr>
        <w:ind w:left="2736" w:hanging="936"/>
      </w:pPr>
      <w:rPr>
        <w:rFonts w:hint="default"/>
      </w:rPr>
    </w:lvl>
    <w:lvl w:ilvl="6" w:tplc="9CB8BE84">
      <w:start w:val="1"/>
      <w:numFmt w:val="decimal"/>
      <w:lvlText w:val="%1.%2.%3.%4.%5.%6.%7."/>
      <w:lvlJc w:val="left"/>
      <w:pPr>
        <w:ind w:left="3240" w:hanging="1080"/>
      </w:pPr>
      <w:rPr>
        <w:rFonts w:hint="default"/>
      </w:rPr>
    </w:lvl>
    <w:lvl w:ilvl="7" w:tplc="63CAA09A">
      <w:start w:val="1"/>
      <w:numFmt w:val="decimal"/>
      <w:lvlText w:val="%1.%2.%3.%4.%5.%6.%7.%8."/>
      <w:lvlJc w:val="left"/>
      <w:pPr>
        <w:ind w:left="3744" w:hanging="1224"/>
      </w:pPr>
      <w:rPr>
        <w:rFonts w:hint="default"/>
      </w:rPr>
    </w:lvl>
    <w:lvl w:ilvl="8" w:tplc="C84E06A8">
      <w:start w:val="1"/>
      <w:numFmt w:val="decimal"/>
      <w:lvlText w:val="%1.%2.%3.%4.%5.%6.%7.%8.%9."/>
      <w:lvlJc w:val="left"/>
      <w:pPr>
        <w:ind w:left="4320" w:hanging="1440"/>
      </w:pPr>
      <w:rPr>
        <w:rFonts w:hint="default"/>
      </w:rPr>
    </w:lvl>
  </w:abstractNum>
  <w:num w:numId="1">
    <w:abstractNumId w:val="3"/>
  </w:num>
  <w:num w:numId="2">
    <w:abstractNumId w:val="2"/>
  </w:num>
  <w:num w:numId="3">
    <w:abstractNumId w:val="6"/>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A3"/>
    <w:rsid w:val="000F4B1A"/>
    <w:rsid w:val="001A1494"/>
    <w:rsid w:val="002A2CCB"/>
    <w:rsid w:val="00423511"/>
    <w:rsid w:val="00470E11"/>
    <w:rsid w:val="004F7E0D"/>
    <w:rsid w:val="005365AC"/>
    <w:rsid w:val="005751C3"/>
    <w:rsid w:val="005E70FC"/>
    <w:rsid w:val="006476E1"/>
    <w:rsid w:val="00697E4A"/>
    <w:rsid w:val="006A2AD7"/>
    <w:rsid w:val="00897B94"/>
    <w:rsid w:val="008E0880"/>
    <w:rsid w:val="008F1835"/>
    <w:rsid w:val="009D7592"/>
    <w:rsid w:val="00A728E0"/>
    <w:rsid w:val="00B21BBC"/>
    <w:rsid w:val="00B31250"/>
    <w:rsid w:val="00B613A3"/>
    <w:rsid w:val="00B64861"/>
    <w:rsid w:val="00CA5EF9"/>
    <w:rsid w:val="00D82B2B"/>
    <w:rsid w:val="00F136EA"/>
    <w:rsid w:val="00F26F02"/>
    <w:rsid w:val="00F92F30"/>
    <w:rsid w:val="00FC75AC"/>
    <w:rsid w:val="00FD19C8"/>
    <w:rsid w:val="01451F4E"/>
    <w:rsid w:val="01E1A513"/>
    <w:rsid w:val="051C0CD2"/>
    <w:rsid w:val="053B8D63"/>
    <w:rsid w:val="0889B63A"/>
    <w:rsid w:val="0ABD3C0A"/>
    <w:rsid w:val="0FAEFB1B"/>
    <w:rsid w:val="0FD87FEA"/>
    <w:rsid w:val="0FDC3E90"/>
    <w:rsid w:val="11A85E09"/>
    <w:rsid w:val="12A0AAC2"/>
    <w:rsid w:val="151003AB"/>
    <w:rsid w:val="1B39EA62"/>
    <w:rsid w:val="1D104A77"/>
    <w:rsid w:val="20D5E59A"/>
    <w:rsid w:val="233E11D0"/>
    <w:rsid w:val="24FC1F4B"/>
    <w:rsid w:val="25A4F64D"/>
    <w:rsid w:val="283E3493"/>
    <w:rsid w:val="2CF293C4"/>
    <w:rsid w:val="2E74483F"/>
    <w:rsid w:val="2EDC789F"/>
    <w:rsid w:val="32D0FF94"/>
    <w:rsid w:val="34E47D4C"/>
    <w:rsid w:val="4150F8B5"/>
    <w:rsid w:val="443C0492"/>
    <w:rsid w:val="47A38F8B"/>
    <w:rsid w:val="4CC64020"/>
    <w:rsid w:val="56475856"/>
    <w:rsid w:val="58F2097C"/>
    <w:rsid w:val="5A4D7118"/>
    <w:rsid w:val="5B66259A"/>
    <w:rsid w:val="6251D080"/>
    <w:rsid w:val="64FE1029"/>
    <w:rsid w:val="65618554"/>
    <w:rsid w:val="6BF99405"/>
    <w:rsid w:val="6F87C56A"/>
    <w:rsid w:val="7784F384"/>
    <w:rsid w:val="78F0268B"/>
    <w:rsid w:val="7A31CFE8"/>
    <w:rsid w:val="7F639AC3"/>
    <w:rsid w:val="7FFD94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F0508"/>
  <w15:chartTrackingRefBased/>
  <w15:docId w15:val="{71C110EC-5551-407B-B676-0E16FF63A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13A3"/>
    <w:pPr>
      <w:widowControl w:val="0"/>
    </w:pPr>
    <w:rPr>
      <w:rFonts w:ascii="Times New Roman" w:hAnsi="Times New Roman" w:eastAsia="Times New Roman" w:cs="Times New Roman"/>
      <w:snapToGrid w:val="0"/>
      <w:sz w:val="24"/>
      <w:szCs w:val="20"/>
      <w:lang w:eastAsia="nl-NL"/>
    </w:rPr>
  </w:style>
  <w:style w:type="paragraph" w:styleId="Heading2">
    <w:name w:val="heading 2"/>
    <w:basedOn w:val="Normal"/>
    <w:next w:val="Normal"/>
    <w:link w:val="Heading2Char"/>
    <w:uiPriority w:val="9"/>
    <w:semiHidden/>
    <w:unhideWhenUsed/>
    <w:qFormat/>
    <w:rsid w:val="00B613A3"/>
    <w:pPr>
      <w:keepNext/>
      <w:keepLines/>
      <w:spacing w:before="4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tijlA" w:customStyle="1">
    <w:name w:val="StijlA"/>
    <w:basedOn w:val="Heading2"/>
    <w:link w:val="StijlAChar"/>
    <w:qFormat/>
    <w:rsid w:val="00B613A3"/>
    <w:pPr>
      <w:keepLines w:val="0"/>
      <w:numPr>
        <w:numId w:val="4"/>
      </w:numPr>
      <w:tabs>
        <w:tab w:val="left" w:pos="0"/>
        <w:tab w:val="left" w:pos="534"/>
        <w:tab w:val="left" w:pos="1440"/>
        <w:tab w:val="left" w:pos="2160"/>
        <w:tab w:val="left" w:pos="2880"/>
        <w:tab w:val="left" w:pos="3600"/>
        <w:tab w:val="left" w:pos="4320"/>
        <w:tab w:val="left" w:pos="5040"/>
        <w:tab w:val="left" w:pos="5760"/>
        <w:tab w:val="left" w:pos="6480"/>
        <w:tab w:val="left" w:pos="7200"/>
      </w:tabs>
      <w:spacing w:before="0"/>
      <w:ind w:right="-2437"/>
      <w:jc w:val="both"/>
    </w:pPr>
    <w:rPr>
      <w:rFonts w:ascii="Times New Roman" w:hAnsi="Times New Roman" w:eastAsia="Times New Roman" w:cs="Times New Roman"/>
      <w:b/>
      <w:smallCaps/>
      <w:sz w:val="28"/>
      <w:szCs w:val="20"/>
    </w:rPr>
  </w:style>
  <w:style w:type="character" w:styleId="StijlAChar" w:customStyle="1">
    <w:name w:val="StijlA Char"/>
    <w:basedOn w:val="Heading2Char"/>
    <w:link w:val="StijlA"/>
    <w:rsid w:val="00B613A3"/>
    <w:rPr>
      <w:rFonts w:ascii="Times New Roman" w:hAnsi="Times New Roman" w:eastAsia="Times New Roman" w:cs="Times New Roman"/>
      <w:b/>
      <w:smallCaps/>
      <w:snapToGrid w:val="0"/>
      <w:color w:val="2E74B5" w:themeColor="accent1" w:themeShade="BF"/>
      <w:sz w:val="28"/>
      <w:szCs w:val="20"/>
      <w:lang w:eastAsia="nl-NL"/>
    </w:rPr>
  </w:style>
  <w:style w:type="character" w:styleId="Heading2Char" w:customStyle="1">
    <w:name w:val="Heading 2 Char"/>
    <w:basedOn w:val="DefaultParagraphFont"/>
    <w:link w:val="Heading2"/>
    <w:uiPriority w:val="9"/>
    <w:semiHidden/>
    <w:rsid w:val="00B613A3"/>
    <w:rPr>
      <w:rFonts w:asciiTheme="majorHAnsi" w:hAnsiTheme="majorHAnsi" w:eastAsiaTheme="majorEastAsia" w:cstheme="majorBidi"/>
      <w:snapToGrid w:val="0"/>
      <w:color w:val="2E74B5" w:themeColor="accent1" w:themeShade="BF"/>
      <w:sz w:val="26"/>
      <w:szCs w:val="26"/>
      <w:lang w:eastAsia="nl-NL"/>
    </w:rPr>
  </w:style>
  <w:style w:type="character" w:styleId="Hyperlink">
    <w:name w:val="Hyperlink"/>
    <w:uiPriority w:val="99"/>
    <w:rsid w:val="002A2CCB"/>
    <w:rPr>
      <w:color w:val="0000FF"/>
      <w:u w:val="single"/>
    </w:rPr>
  </w:style>
  <w:style w:type="paragraph" w:styleId="NoSpacing">
    <w:name w:val="No Spacing"/>
    <w:uiPriority w:val="1"/>
    <w:qFormat/>
    <w:rsid w:val="00B64861"/>
  </w:style>
  <w:style w:type="paragraph" w:styleId="Default" w:customStyle="1">
    <w:name w:val="Default"/>
    <w:rsid w:val="00B64861"/>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5751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image" Target="media/image3.emf" Id="rId10" /><Relationship Type="http://schemas.openxmlformats.org/officeDocument/2006/relationships/numbering" Target="numbering.xml" Id="rId4" /><Relationship Type="http://schemas.openxmlformats.org/officeDocument/2006/relationships/image" Target="media/image2.png" Id="rId9"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E63A228133B4EA63147AFA338D26B" ma:contentTypeVersion="12" ma:contentTypeDescription="Een nieuw document maken." ma:contentTypeScope="" ma:versionID="ac0233490497b7559311f2ae281ec6ea">
  <xsd:schema xmlns:xsd="http://www.w3.org/2001/XMLSchema" xmlns:xs="http://www.w3.org/2001/XMLSchema" xmlns:p="http://schemas.microsoft.com/office/2006/metadata/properties" xmlns:ns2="9e320ea3-8606-4eef-b94f-ca2804a0a37d" xmlns:ns3="f715a75e-8961-4b5f-8f6a-b797e9d73c1f" targetNamespace="http://schemas.microsoft.com/office/2006/metadata/properties" ma:root="true" ma:fieldsID="c3dc02cbe51a7b20ce6f75b9c8e37c13" ns2:_="" ns3:_="">
    <xsd:import namespace="9e320ea3-8606-4eef-b94f-ca2804a0a37d"/>
    <xsd:import namespace="f715a75e-8961-4b5f-8f6a-b797e9d73c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20ea3-8606-4eef-b94f-ca2804a0a3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15a75e-8961-4b5f-8f6a-b797e9d73c1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715a75e-8961-4b5f-8f6a-b797e9d73c1f">
      <UserInfo>
        <DisplayName/>
        <AccountId xsi:nil="true"/>
        <AccountType/>
      </UserInfo>
    </SharedWithUsers>
  </documentManagement>
</p:properties>
</file>

<file path=customXml/itemProps1.xml><?xml version="1.0" encoding="utf-8"?>
<ds:datastoreItem xmlns:ds="http://schemas.openxmlformats.org/officeDocument/2006/customXml" ds:itemID="{BE275313-B21A-4310-90C1-8A283207D7A0}"/>
</file>

<file path=customXml/itemProps2.xml><?xml version="1.0" encoding="utf-8"?>
<ds:datastoreItem xmlns:ds="http://schemas.openxmlformats.org/officeDocument/2006/customXml" ds:itemID="{D9D7280D-DF44-4E1E-A721-1DBAEB26225C}">
  <ds:schemaRefs>
    <ds:schemaRef ds:uri="http://schemas.microsoft.com/sharepoint/v3/contenttype/forms"/>
  </ds:schemaRefs>
</ds:datastoreItem>
</file>

<file path=customXml/itemProps3.xml><?xml version="1.0" encoding="utf-8"?>
<ds:datastoreItem xmlns:ds="http://schemas.openxmlformats.org/officeDocument/2006/customXml" ds:itemID="{160582C7-B9D4-4260-874C-43A5857F1D90}">
  <ds:schemaRefs>
    <ds:schemaRef ds:uri="http://www.w3.org/XML/1998/namespace"/>
    <ds:schemaRef ds:uri="f715a75e-8961-4b5f-8f6a-b797e9d73c1f"/>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9e320ea3-8606-4eef-b94f-ca2804a0a37d"/>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Emjee ICT diensten</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Uyttewaal</dc:creator>
  <cp:keywords/>
  <dc:description/>
  <cp:lastModifiedBy>Marijke Kieboom</cp:lastModifiedBy>
  <cp:revision>23</cp:revision>
  <dcterms:created xsi:type="dcterms:W3CDTF">2020-09-04T20:52:00Z</dcterms:created>
  <dcterms:modified xsi:type="dcterms:W3CDTF">2020-09-27T13:11:54Z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0x010100722E63A228133B4EA63147AFA338D26B</vt:lpwstr>
  </property>
  <property fmtid="{D5CDD505-2E9C-101B-9397-08002B2CF9AE}" pid="3" name="Order">
    <vt:r8>218000</vt:r8>
  </property>
  <property fmtid="{D5CDD505-2E9C-101B-9397-08002B2CF9AE}" pid="4" name="ComplianceAssetId">
    <vt:lpwstr/>
  </property>
</Properties>
</file>