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06725" w14:textId="77777777" w:rsidR="00F97784" w:rsidRPr="00F97784" w:rsidRDefault="00F97784" w:rsidP="00F97784">
      <w:pPr>
        <w:rPr>
          <w:b/>
          <w:bCs/>
        </w:rPr>
      </w:pPr>
      <w:r w:rsidRPr="00F97784">
        <w:rPr>
          <w:b/>
          <w:bCs/>
        </w:rPr>
        <w:t>Meldcode Kindermishandeling/Veiligheid</w:t>
      </w:r>
    </w:p>
    <w:tbl>
      <w:tblPr>
        <w:tblStyle w:val="Tabelraster"/>
        <w:tblW w:w="0" w:type="auto"/>
        <w:tblLook w:val="04A0" w:firstRow="1" w:lastRow="0" w:firstColumn="1" w:lastColumn="0" w:noHBand="0" w:noVBand="1"/>
      </w:tblPr>
      <w:tblGrid>
        <w:gridCol w:w="9062"/>
      </w:tblGrid>
      <w:tr w:rsidR="00F97784" w:rsidRPr="00F97784" w14:paraId="7A24A631" w14:textId="77777777" w:rsidTr="00164D2E">
        <w:tc>
          <w:tcPr>
            <w:tcW w:w="9210" w:type="dxa"/>
            <w:shd w:val="clear" w:color="auto" w:fill="FFFFFF" w:themeFill="background1"/>
          </w:tcPr>
          <w:p w14:paraId="0B41E617" w14:textId="130AA60A" w:rsidR="00F97784" w:rsidRPr="00F97784" w:rsidRDefault="00F97784" w:rsidP="00F97784">
            <w:pPr>
              <w:spacing w:after="160" w:line="259" w:lineRule="auto"/>
              <w:rPr>
                <w:b/>
                <w:bCs/>
              </w:rPr>
            </w:pPr>
            <w:r w:rsidRPr="00F97784">
              <w:t>Scholen zijn verplicht om bij vermoedens van acute of structurele onveiligheid de Meldcode Huiselijk geweld en kindermishandeling te hanteren. De meldcode is een hulpmiddel om kindermishandeling, maar ook om huiselijk geweld tegen te gaan. Vanuit de Wet Meldcode wordt geadviseerd een aandachtsfunctionaris aan te stellen. De taken van de aandachtsfunctionaris zijn op onze school ondergebracht bij onze intern begeleider</w:t>
            </w:r>
            <w:r w:rsidR="003324AC">
              <w:t>s</w:t>
            </w:r>
            <w:r w:rsidRPr="00F97784">
              <w:t xml:space="preserve">. </w:t>
            </w:r>
            <w:r w:rsidR="003324AC">
              <w:t>Leerkrachten en ander personeel</w:t>
            </w:r>
            <w:r w:rsidRPr="00F97784">
              <w:t xml:space="preserve"> kunnen bij een vermoeden van kindermishandeling of huiselijk geweld bij deze perso</w:t>
            </w:r>
            <w:r w:rsidR="003324AC">
              <w:t>nen</w:t>
            </w:r>
            <w:r w:rsidRPr="00F97784">
              <w:t xml:space="preserve"> terecht.</w:t>
            </w:r>
          </w:p>
        </w:tc>
      </w:tr>
    </w:tbl>
    <w:p w14:paraId="08FD7583" w14:textId="77777777" w:rsidR="00A46852" w:rsidRDefault="00000000"/>
    <w:sectPr w:rsidR="00A468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784"/>
    <w:rsid w:val="00014622"/>
    <w:rsid w:val="003324AC"/>
    <w:rsid w:val="003366EE"/>
    <w:rsid w:val="003A2FF4"/>
    <w:rsid w:val="003E2815"/>
    <w:rsid w:val="00F977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2F7A3"/>
  <w15:chartTrackingRefBased/>
  <w15:docId w15:val="{9021A14B-F768-476B-9612-FC7413515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F97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501</Characters>
  <Application>Microsoft Office Word</Application>
  <DocSecurity>0</DocSecurity>
  <Lines>4</Lines>
  <Paragraphs>1</Paragraphs>
  <ScaleCrop>false</ScaleCrop>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Tuinman</dc:creator>
  <cp:keywords/>
  <dc:description/>
  <cp:lastModifiedBy>Rolf Tuinman</cp:lastModifiedBy>
  <cp:revision>2</cp:revision>
  <dcterms:created xsi:type="dcterms:W3CDTF">2023-06-27T09:27:00Z</dcterms:created>
  <dcterms:modified xsi:type="dcterms:W3CDTF">2023-06-27T09:27:00Z</dcterms:modified>
</cp:coreProperties>
</file>