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603D0" w14:textId="3F461A16" w:rsidR="00D47C26" w:rsidRDefault="00D47C26" w:rsidP="00D47C26">
      <w:r>
        <w:t>Veiligheids</w:t>
      </w:r>
      <w:r>
        <w:t>plan</w:t>
      </w:r>
    </w:p>
    <w:p w14:paraId="407D465D" w14:textId="77777777" w:rsidR="00D47C26" w:rsidRDefault="00D47C26" w:rsidP="00D47C26">
      <w:r>
        <w:t xml:space="preserve">Onze school als veilige school is zich bewust om  normen te stellen, gedrag af te spreken en toepassing te handhaven. </w:t>
      </w:r>
    </w:p>
    <w:p w14:paraId="210124BF" w14:textId="77777777" w:rsidR="00D47C26" w:rsidRDefault="00D47C26" w:rsidP="00D47C26">
      <w:r>
        <w:t xml:space="preserve">Onze school als veilige school realiseert zich dat onderwijs begint met opvoeding. Niemand kan de verantwoordelijkheid van de ouders overnemen. We maken wel afspraken over hoe we met elkaar om zouden moeten gaan. </w:t>
      </w:r>
    </w:p>
    <w:p w14:paraId="43EB6763" w14:textId="77777777" w:rsidR="00D47C26" w:rsidRDefault="00D47C26" w:rsidP="00D47C26">
      <w:r>
        <w:t xml:space="preserve">Onze school als veilige school is duidelijk in zijn pedagogische overtuiging en handeling. Aandacht en geborgenheid, respect en tolerantie, zijn uitdrukkingen van onze gedeelde missie. </w:t>
      </w:r>
    </w:p>
    <w:p w14:paraId="38EA1D0D" w14:textId="77777777" w:rsidR="00D47C26" w:rsidRDefault="00D47C26" w:rsidP="00D47C26">
      <w:r>
        <w:t>Onze school als veilige school staat in voor ieders veiligheid, we houden toezicht op wat er mis kan gaan en maken melding van risico's, bedreiging en schade.</w:t>
      </w:r>
    </w:p>
    <w:p w14:paraId="08695EA2" w14:textId="77777777" w:rsidR="00D47C26" w:rsidRDefault="00D47C26" w:rsidP="00D47C26">
      <w:r>
        <w:t>Op onze school als veilige school voelen kinderen en leerkrachten zich thuis en worden zij als het nodig is beschermd, zodat het daar plezierig werken en leren is. Er wordt veel aandacht gegeven aan het voorkómen en aan het oplossen van conflicten. Pesten wordt niet getolereerd, het gebruik van geweld wordt afgewezen.</w:t>
      </w:r>
    </w:p>
    <w:p w14:paraId="4D601756" w14:textId="77777777" w:rsidR="00D47C26" w:rsidRDefault="00D47C26" w:rsidP="00D47C26">
      <w:r>
        <w:t>Binnen het veiligheidsbeleid past ook de regelmatige keuring van de speeltoestellen op het schoolplein.</w:t>
      </w:r>
    </w:p>
    <w:p w14:paraId="7A6C17B4" w14:textId="77777777" w:rsidR="00D47C26" w:rsidRDefault="00D47C26" w:rsidP="00D47C26">
      <w:r>
        <w:t>Verkeersveiligheid</w:t>
      </w:r>
    </w:p>
    <w:p w14:paraId="1FD64FF3" w14:textId="77777777" w:rsidR="00D47C26" w:rsidRDefault="00D47C26" w:rsidP="00D47C26">
      <w:r>
        <w:t>Daarnaast  willen wij de verkeersveiligheid voor de kinderen op een verantwoorde manier waarborgen.  We doen dat op verschillende manieren tijdens de lessen.</w:t>
      </w:r>
    </w:p>
    <w:p w14:paraId="7BC5E4FB" w14:textId="77777777" w:rsidR="00D47C26" w:rsidRDefault="00D47C26" w:rsidP="00D47C26">
      <w:r>
        <w:t>We verzorgen in alle groepen lessen over veiligheid in het verkeer. Maar ook in de eigen leefomgeving. We spreken kinderen er ook op aan als hun gedrag niet overeenkomt met goed verkeersgedrag.</w:t>
      </w:r>
    </w:p>
    <w:p w14:paraId="71EE6ADD" w14:textId="77777777" w:rsidR="00D47C26" w:rsidRDefault="00D47C26" w:rsidP="00D47C26">
      <w:r>
        <w:t>Ontruimingsplan</w:t>
      </w:r>
    </w:p>
    <w:p w14:paraId="62869FE3" w14:textId="77777777" w:rsidR="00D47C26" w:rsidRDefault="00D47C26" w:rsidP="00D47C26">
      <w:r>
        <w:t>Op school is een goedgekeurd en uitgetest ontruimingsplan aanwezig in geval van calamiteiten. Dat plan omvat ook de ontruimingsprocedure van de school. Die ontruiming wordt elk jaar geoefend met de kinderen.</w:t>
      </w:r>
    </w:p>
    <w:p w14:paraId="61B0AE31" w14:textId="77777777" w:rsidR="00D47C26" w:rsidRDefault="00D47C26" w:rsidP="00D47C26">
      <w:r>
        <w:t>Rookvrije school</w:t>
      </w:r>
    </w:p>
    <w:p w14:paraId="791F6FDF" w14:textId="521768C3" w:rsidR="001D5BA5" w:rsidRDefault="00D47C26" w:rsidP="00D47C26">
      <w:r>
        <w:t>Roken is in het schoolgebouw en op het schoolplein niet toegestaan. Ook tijdens ouderavonden en andere activiteiten buiten schooltijd geldt een rookverbod. In een aantal lessen en tijdens andere activiteiten wijzen we de leerlingen op de kwalijke gevolgen van het roken.</w:t>
      </w:r>
    </w:p>
    <w:sectPr w:rsidR="001D5B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C26"/>
    <w:rsid w:val="001D5BA5"/>
    <w:rsid w:val="00D47C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EE3EE"/>
  <w15:chartTrackingRefBased/>
  <w15:docId w15:val="{3BEDEBB4-1F03-4C7B-B2B9-D7504042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1694</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de Bakker</dc:creator>
  <cp:keywords/>
  <dc:description/>
  <cp:lastModifiedBy>G. de Bakker</cp:lastModifiedBy>
  <cp:revision>1</cp:revision>
  <dcterms:created xsi:type="dcterms:W3CDTF">2022-03-29T12:15:00Z</dcterms:created>
  <dcterms:modified xsi:type="dcterms:W3CDTF">2022-03-29T12:18:00Z</dcterms:modified>
</cp:coreProperties>
</file>