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0A" w:rsidRPr="0032183B" w:rsidRDefault="00F4120A" w:rsidP="00214CAC">
      <w:pPr>
        <w:spacing w:after="0"/>
        <w:rPr>
          <w:rFonts w:cstheme="minorHAnsi"/>
          <w:sz w:val="56"/>
          <w:szCs w:val="56"/>
        </w:rPr>
      </w:pPr>
      <w:r w:rsidRPr="0032183B">
        <w:rPr>
          <w:rFonts w:cstheme="minorHAnsi"/>
          <w:sz w:val="56"/>
          <w:szCs w:val="56"/>
        </w:rPr>
        <w:t>Anti-pestprotocol</w:t>
      </w:r>
    </w:p>
    <w:p w:rsidR="00F4120A" w:rsidRPr="00BC4A0C" w:rsidRDefault="00F4120A" w:rsidP="0032183B">
      <w:pPr>
        <w:pStyle w:val="Kop1"/>
      </w:pPr>
      <w:r w:rsidRPr="00BC4A0C">
        <w:t>Doel:</w:t>
      </w:r>
    </w:p>
    <w:p w:rsidR="005A06E1" w:rsidRPr="00BC4A0C" w:rsidRDefault="005A06E1" w:rsidP="00214CAC">
      <w:pPr>
        <w:spacing w:after="0"/>
        <w:rPr>
          <w:rFonts w:cstheme="minorHAnsi"/>
        </w:rPr>
      </w:pPr>
      <w:r w:rsidRPr="00BC4A0C">
        <w:rPr>
          <w:rFonts w:cstheme="minorHAnsi"/>
        </w:rPr>
        <w:t>Dit protocol is een middel om de volgende doelstellingen te bereiken</w:t>
      </w:r>
      <w:r w:rsidR="005036DD">
        <w:rPr>
          <w:rFonts w:cstheme="minorHAnsi"/>
        </w:rPr>
        <w:t>:</w:t>
      </w:r>
      <w:r w:rsidRPr="00BC4A0C">
        <w:rPr>
          <w:rFonts w:cstheme="minorHAnsi"/>
        </w:rPr>
        <w:t xml:space="preserve"> </w:t>
      </w:r>
    </w:p>
    <w:p w:rsidR="006A44EE" w:rsidRPr="00BC4A0C" w:rsidRDefault="006A44EE" w:rsidP="005A06E1">
      <w:pPr>
        <w:pStyle w:val="Lijstalinea"/>
        <w:numPr>
          <w:ilvl w:val="0"/>
          <w:numId w:val="22"/>
        </w:numPr>
        <w:spacing w:after="0"/>
        <w:rPr>
          <w:rFonts w:cstheme="minorHAnsi"/>
        </w:rPr>
      </w:pPr>
      <w:r w:rsidRPr="00BC4A0C">
        <w:rPr>
          <w:rFonts w:cstheme="minorHAnsi"/>
        </w:rPr>
        <w:t>Alle kinderen voelen zich veilig bij ons</w:t>
      </w:r>
      <w:r w:rsidR="005036DD">
        <w:rPr>
          <w:rFonts w:cstheme="minorHAnsi"/>
        </w:rPr>
        <w:t>,</w:t>
      </w:r>
      <w:r w:rsidRPr="00BC4A0C">
        <w:rPr>
          <w:rFonts w:cstheme="minorHAnsi"/>
        </w:rPr>
        <w:t xml:space="preserve"> zodat zij zich optimaal kunnen ontwikkelen.</w:t>
      </w:r>
    </w:p>
    <w:p w:rsidR="005A06E1" w:rsidRPr="00BC4A0C" w:rsidRDefault="005A06E1" w:rsidP="005A06E1">
      <w:pPr>
        <w:pStyle w:val="Lijstalinea"/>
        <w:numPr>
          <w:ilvl w:val="0"/>
          <w:numId w:val="22"/>
        </w:numPr>
        <w:spacing w:after="0"/>
        <w:rPr>
          <w:rFonts w:cstheme="minorHAnsi"/>
        </w:rPr>
      </w:pPr>
      <w:r w:rsidRPr="00BC4A0C">
        <w:rPr>
          <w:rFonts w:cstheme="minorHAnsi"/>
        </w:rPr>
        <w:t>De leerkrachten kunnen het pestgedrag signaleren en onderkennen</w:t>
      </w:r>
      <w:r w:rsidR="005036DD">
        <w:rPr>
          <w:rFonts w:cstheme="minorHAnsi"/>
        </w:rPr>
        <w:t>.</w:t>
      </w:r>
    </w:p>
    <w:p w:rsidR="005A06E1" w:rsidRPr="00BC4A0C" w:rsidRDefault="005A06E1" w:rsidP="005A06E1">
      <w:pPr>
        <w:pStyle w:val="Lijstalinea"/>
        <w:numPr>
          <w:ilvl w:val="0"/>
          <w:numId w:val="22"/>
        </w:numPr>
        <w:spacing w:after="0"/>
        <w:rPr>
          <w:rFonts w:cstheme="minorHAnsi"/>
        </w:rPr>
      </w:pPr>
      <w:r w:rsidRPr="00BC4A0C">
        <w:rPr>
          <w:rFonts w:cstheme="minorHAnsi"/>
        </w:rPr>
        <w:t>Het anti</w:t>
      </w:r>
      <w:r w:rsidR="005036DD">
        <w:rPr>
          <w:rFonts w:cstheme="minorHAnsi"/>
        </w:rPr>
        <w:t>-</w:t>
      </w:r>
      <w:r w:rsidRPr="00BC4A0C">
        <w:rPr>
          <w:rFonts w:cstheme="minorHAnsi"/>
        </w:rPr>
        <w:t>pestprotocol vorm een plan van aanpak t.a.v.</w:t>
      </w:r>
    </w:p>
    <w:p w:rsidR="005A06E1" w:rsidRPr="00BC4A0C" w:rsidRDefault="005036DD" w:rsidP="005A06E1">
      <w:pPr>
        <w:pStyle w:val="Lijstalinea"/>
        <w:numPr>
          <w:ilvl w:val="1"/>
          <w:numId w:val="22"/>
        </w:numPr>
        <w:spacing w:after="0"/>
        <w:rPr>
          <w:rFonts w:cstheme="minorHAnsi"/>
        </w:rPr>
      </w:pPr>
      <w:r>
        <w:rPr>
          <w:rFonts w:cstheme="minorHAnsi"/>
        </w:rPr>
        <w:t>h</w:t>
      </w:r>
      <w:r w:rsidR="005A06E1" w:rsidRPr="00BC4A0C">
        <w:rPr>
          <w:rFonts w:cstheme="minorHAnsi"/>
        </w:rPr>
        <w:t>et voorkomen van pestgedrag</w:t>
      </w:r>
      <w:r>
        <w:rPr>
          <w:rFonts w:cstheme="minorHAnsi"/>
        </w:rPr>
        <w:t>;</w:t>
      </w:r>
    </w:p>
    <w:p w:rsidR="005A06E1" w:rsidRPr="00BC4A0C" w:rsidRDefault="005036DD" w:rsidP="005A06E1">
      <w:pPr>
        <w:pStyle w:val="Lijstalinea"/>
        <w:numPr>
          <w:ilvl w:val="1"/>
          <w:numId w:val="22"/>
        </w:numPr>
        <w:spacing w:after="0"/>
        <w:rPr>
          <w:rFonts w:cstheme="minorHAnsi"/>
        </w:rPr>
      </w:pPr>
      <w:r>
        <w:rPr>
          <w:rFonts w:cstheme="minorHAnsi"/>
        </w:rPr>
        <w:t>h</w:t>
      </w:r>
      <w:r w:rsidR="005A06E1" w:rsidRPr="00BC4A0C">
        <w:rPr>
          <w:rFonts w:cstheme="minorHAnsi"/>
        </w:rPr>
        <w:t>et tijdig signaleren van pestgedrag</w:t>
      </w:r>
      <w:r>
        <w:rPr>
          <w:rFonts w:cstheme="minorHAnsi"/>
        </w:rPr>
        <w:t>;</w:t>
      </w:r>
    </w:p>
    <w:p w:rsidR="005A06E1" w:rsidRPr="00BC4A0C" w:rsidRDefault="005036DD" w:rsidP="005A06E1">
      <w:pPr>
        <w:pStyle w:val="Lijstalinea"/>
        <w:numPr>
          <w:ilvl w:val="1"/>
          <w:numId w:val="22"/>
        </w:numPr>
        <w:spacing w:after="0"/>
        <w:rPr>
          <w:rFonts w:cstheme="minorHAnsi"/>
        </w:rPr>
      </w:pPr>
      <w:r>
        <w:rPr>
          <w:rFonts w:cstheme="minorHAnsi"/>
        </w:rPr>
        <w:t>h</w:t>
      </w:r>
      <w:r w:rsidR="005A06E1" w:rsidRPr="00BC4A0C">
        <w:rPr>
          <w:rFonts w:cstheme="minorHAnsi"/>
        </w:rPr>
        <w:t>et bespreekbaar maken en aanpakken van pestgedrag</w:t>
      </w:r>
      <w:r>
        <w:rPr>
          <w:rFonts w:cstheme="minorHAnsi"/>
        </w:rPr>
        <w:t>.</w:t>
      </w:r>
    </w:p>
    <w:p w:rsidR="006A44EE" w:rsidRPr="0032183B" w:rsidRDefault="00F211F3" w:rsidP="00214CAC">
      <w:pPr>
        <w:pStyle w:val="Lijstalinea"/>
        <w:numPr>
          <w:ilvl w:val="0"/>
          <w:numId w:val="22"/>
        </w:numPr>
        <w:spacing w:after="0"/>
        <w:rPr>
          <w:rFonts w:cstheme="minorHAnsi"/>
        </w:rPr>
      </w:pPr>
      <w:r w:rsidRPr="00BC4A0C">
        <w:rPr>
          <w:rFonts w:cstheme="minorHAnsi"/>
        </w:rPr>
        <w:t>Bevordering van de s</w:t>
      </w:r>
      <w:r w:rsidR="005A06E1" w:rsidRPr="00BC4A0C">
        <w:rPr>
          <w:rFonts w:cstheme="minorHAnsi"/>
        </w:rPr>
        <w:t>amenwerking tussen ouders en school om pestgedrag te voorkomen en om te buigen.</w:t>
      </w:r>
    </w:p>
    <w:p w:rsidR="007C2CA6" w:rsidRPr="00BC4A0C" w:rsidRDefault="007C2CA6" w:rsidP="0032183B">
      <w:pPr>
        <w:pStyle w:val="Kop1"/>
      </w:pPr>
      <w:r w:rsidRPr="00BC4A0C">
        <w:t>Definitie van</w:t>
      </w:r>
      <w:r w:rsidR="005F3827" w:rsidRPr="00BC4A0C">
        <w:t xml:space="preserve"> (digitaal)</w:t>
      </w:r>
      <w:r w:rsidRPr="00BC4A0C">
        <w:t xml:space="preserve"> pesten</w:t>
      </w:r>
    </w:p>
    <w:p w:rsidR="005F3827" w:rsidRPr="00BC4A0C" w:rsidRDefault="005F3827" w:rsidP="00214CAC">
      <w:pPr>
        <w:spacing w:after="0"/>
        <w:rPr>
          <w:rFonts w:cstheme="minorHAnsi"/>
          <w:shd w:val="clear" w:color="auto" w:fill="FFFFFF"/>
        </w:rPr>
      </w:pPr>
      <w:r w:rsidRPr="00BC4A0C">
        <w:rPr>
          <w:rFonts w:cstheme="minorHAnsi"/>
          <w:shd w:val="clear" w:color="auto" w:fill="FFFFFF"/>
        </w:rPr>
        <w:t xml:space="preserve">Bij </w:t>
      </w:r>
      <w:r w:rsidR="000A734C" w:rsidRPr="00BC4A0C">
        <w:rPr>
          <w:rFonts w:cstheme="minorHAnsi"/>
          <w:shd w:val="clear" w:color="auto" w:fill="FFFFFF"/>
        </w:rPr>
        <w:t xml:space="preserve">(digitaal) </w:t>
      </w:r>
      <w:r w:rsidRPr="00BC4A0C">
        <w:rPr>
          <w:rFonts w:cstheme="minorHAnsi"/>
          <w:shd w:val="clear" w:color="auto" w:fill="FFFFFF"/>
        </w:rPr>
        <w:t xml:space="preserve">pesten wordt door </w:t>
      </w:r>
      <w:r w:rsidR="005036DD">
        <w:rPr>
          <w:rFonts w:cstheme="minorHAnsi"/>
          <w:shd w:val="clear" w:color="auto" w:fill="FFFFFF"/>
        </w:rPr>
        <w:t>een</w:t>
      </w:r>
      <w:r w:rsidRPr="00BC4A0C">
        <w:rPr>
          <w:rFonts w:cstheme="minorHAnsi"/>
          <w:shd w:val="clear" w:color="auto" w:fill="FFFFFF"/>
        </w:rPr>
        <w:t xml:space="preserve"> of meerdere personen een ander psychische e</w:t>
      </w:r>
      <w:r w:rsidR="000A734C" w:rsidRPr="00BC4A0C">
        <w:rPr>
          <w:rFonts w:cstheme="minorHAnsi"/>
          <w:shd w:val="clear" w:color="auto" w:fill="FFFFFF"/>
        </w:rPr>
        <w:t xml:space="preserve">n/of fysieke schade toegebracht, dit kan ook via internet of mobiel zijn. </w:t>
      </w:r>
      <w:r w:rsidRPr="00BC4A0C">
        <w:rPr>
          <w:rFonts w:cstheme="minorHAnsi"/>
          <w:shd w:val="clear" w:color="auto" w:fill="FFFFFF"/>
        </w:rPr>
        <w:t xml:space="preserve"> Kenmerkend aan pesten is dat:</w:t>
      </w:r>
    </w:p>
    <w:p w:rsidR="005F3827" w:rsidRPr="00BC4A0C" w:rsidRDefault="005F3827" w:rsidP="00214CAC">
      <w:pPr>
        <w:numPr>
          <w:ilvl w:val="0"/>
          <w:numId w:val="11"/>
        </w:numPr>
        <w:shd w:val="clear" w:color="auto" w:fill="FFFFFF"/>
        <w:spacing w:after="0" w:line="240" w:lineRule="auto"/>
        <w:rPr>
          <w:rFonts w:eastAsia="Times New Roman" w:cstheme="minorHAnsi"/>
          <w:lang w:eastAsia="nl-NL"/>
        </w:rPr>
      </w:pPr>
      <w:r w:rsidRPr="00BC4A0C">
        <w:rPr>
          <w:rFonts w:eastAsia="Times New Roman" w:cstheme="minorHAnsi"/>
          <w:lang w:eastAsia="nl-NL"/>
        </w:rPr>
        <w:t>het negatieve gedrag bewust en stelselmatig gebeurt;</w:t>
      </w:r>
    </w:p>
    <w:p w:rsidR="005F3827" w:rsidRPr="00BC4A0C" w:rsidRDefault="005F3827" w:rsidP="00214CAC">
      <w:pPr>
        <w:numPr>
          <w:ilvl w:val="0"/>
          <w:numId w:val="11"/>
        </w:numPr>
        <w:shd w:val="clear" w:color="auto" w:fill="FFFFFF"/>
        <w:spacing w:after="0" w:line="240" w:lineRule="auto"/>
        <w:rPr>
          <w:rFonts w:eastAsia="Times New Roman" w:cstheme="minorHAnsi"/>
          <w:lang w:eastAsia="nl-NL"/>
        </w:rPr>
      </w:pPr>
      <w:r w:rsidRPr="00BC4A0C">
        <w:rPr>
          <w:rFonts w:eastAsia="Times New Roman" w:cstheme="minorHAnsi"/>
          <w:lang w:eastAsia="nl-NL"/>
        </w:rPr>
        <w:t>er sprake is van ongelijkheid (in macht, kracht of sociale status);</w:t>
      </w:r>
    </w:p>
    <w:p w:rsidR="000A734C" w:rsidRPr="0032183B" w:rsidRDefault="005F3827" w:rsidP="0032183B">
      <w:pPr>
        <w:numPr>
          <w:ilvl w:val="0"/>
          <w:numId w:val="11"/>
        </w:numPr>
        <w:shd w:val="clear" w:color="auto" w:fill="FFFFFF"/>
        <w:spacing w:after="0" w:line="240" w:lineRule="auto"/>
        <w:rPr>
          <w:rFonts w:eastAsia="Times New Roman" w:cstheme="minorHAnsi"/>
          <w:lang w:eastAsia="nl-NL"/>
        </w:rPr>
      </w:pPr>
      <w:r w:rsidRPr="00BC4A0C">
        <w:rPr>
          <w:rFonts w:eastAsia="Times New Roman" w:cstheme="minorHAnsi"/>
          <w:lang w:eastAsia="nl-NL"/>
        </w:rPr>
        <w:t>het slachtoffer zich meestal niet kan verdedigen</w:t>
      </w:r>
      <w:r w:rsidR="005036DD">
        <w:rPr>
          <w:rFonts w:eastAsia="Times New Roman" w:cstheme="minorHAnsi"/>
          <w:lang w:eastAsia="nl-NL"/>
        </w:rPr>
        <w:t>.</w:t>
      </w:r>
    </w:p>
    <w:p w:rsidR="007C2CA6" w:rsidRPr="00BC4A0C" w:rsidRDefault="00A51032" w:rsidP="0032183B">
      <w:pPr>
        <w:pStyle w:val="Kop1"/>
        <w:rPr>
          <w:shd w:val="clear" w:color="auto" w:fill="FFFFFF"/>
        </w:rPr>
      </w:pPr>
      <w:r w:rsidRPr="00BC4A0C">
        <w:rPr>
          <w:shd w:val="clear" w:color="auto" w:fill="FFFFFF"/>
        </w:rPr>
        <w:t>Uitgangspunten van de school (pedagogisch beleid)</w:t>
      </w:r>
    </w:p>
    <w:p w:rsidR="005F3827" w:rsidRPr="00BC4A0C" w:rsidRDefault="005F3827" w:rsidP="00F4120A">
      <w:pPr>
        <w:spacing w:after="0"/>
        <w:jc w:val="both"/>
        <w:rPr>
          <w:rFonts w:cstheme="minorHAnsi"/>
        </w:rPr>
      </w:pPr>
      <w:r w:rsidRPr="00BC4A0C">
        <w:rPr>
          <w:rFonts w:cstheme="minorHAnsi"/>
          <w:shd w:val="clear" w:color="auto" w:fill="FFFFFF"/>
        </w:rPr>
        <w:t xml:space="preserve">De christelijke identiteit van </w:t>
      </w:r>
      <w:r w:rsidR="005036DD">
        <w:rPr>
          <w:rFonts w:cstheme="minorHAnsi"/>
          <w:shd w:val="clear" w:color="auto" w:fill="FFFFFF"/>
        </w:rPr>
        <w:t>D</w:t>
      </w:r>
      <w:r w:rsidRPr="00BC4A0C">
        <w:rPr>
          <w:rFonts w:cstheme="minorHAnsi"/>
          <w:shd w:val="clear" w:color="auto" w:fill="FFFFFF"/>
        </w:rPr>
        <w:t xml:space="preserve">e </w:t>
      </w:r>
      <w:proofErr w:type="spellStart"/>
      <w:r w:rsidRPr="00BC4A0C">
        <w:rPr>
          <w:rFonts w:cstheme="minorHAnsi"/>
          <w:shd w:val="clear" w:color="auto" w:fill="FFFFFF"/>
        </w:rPr>
        <w:t>Repelaer</w:t>
      </w:r>
      <w:proofErr w:type="spellEnd"/>
      <w:r w:rsidRPr="00BC4A0C">
        <w:rPr>
          <w:rFonts w:cstheme="minorHAnsi"/>
          <w:shd w:val="clear" w:color="auto" w:fill="FFFFFF"/>
        </w:rPr>
        <w:t xml:space="preserve"> is het fundament voor het handelen van iedereen die op school werkzaam is. De school wil de kinderen helpen te groeien tot verantwoordelijke en zelfredzame volwassenen. </w:t>
      </w:r>
      <w:r w:rsidR="00F4120A" w:rsidRPr="00BC4A0C">
        <w:rPr>
          <w:rFonts w:cstheme="minorHAnsi"/>
        </w:rPr>
        <w:t xml:space="preserve">De </w:t>
      </w:r>
      <w:proofErr w:type="spellStart"/>
      <w:r w:rsidR="00F4120A" w:rsidRPr="00BC4A0C">
        <w:rPr>
          <w:rFonts w:cstheme="minorHAnsi"/>
        </w:rPr>
        <w:t>Repelaer</w:t>
      </w:r>
      <w:proofErr w:type="spellEnd"/>
      <w:r w:rsidR="00F4120A" w:rsidRPr="00BC4A0C">
        <w:rPr>
          <w:rFonts w:cstheme="minorHAnsi"/>
        </w:rPr>
        <w:t xml:space="preserve"> streeft naar een leef- en leerklimaat waarin personeel en leerlingen zich veilig voelen en zich positief verbonden voelen met de school.</w:t>
      </w:r>
    </w:p>
    <w:p w:rsidR="00214CAC" w:rsidRPr="00BC4A0C" w:rsidRDefault="00214CAC" w:rsidP="00214CAC">
      <w:pPr>
        <w:spacing w:after="0"/>
        <w:jc w:val="both"/>
        <w:rPr>
          <w:rFonts w:cstheme="minorHAnsi"/>
        </w:rPr>
      </w:pPr>
      <w:r w:rsidRPr="00BC4A0C">
        <w:rPr>
          <w:rFonts w:cstheme="minorHAnsi"/>
        </w:rPr>
        <w:t xml:space="preserve">Het onderwijs, zoals dat op onze school gestalte krijgt, wordt kort samengevat met de woorden </w:t>
      </w:r>
      <w:r w:rsidRPr="00BC4A0C">
        <w:rPr>
          <w:rFonts w:cstheme="minorHAnsi"/>
          <w:i/>
        </w:rPr>
        <w:t xml:space="preserve">communicatie, veiligheid, betrokkenheid, uitdaging, maatwerk </w:t>
      </w:r>
      <w:r w:rsidRPr="00BC4A0C">
        <w:rPr>
          <w:rFonts w:cstheme="minorHAnsi"/>
        </w:rPr>
        <w:t>en</w:t>
      </w:r>
      <w:r w:rsidRPr="00BC4A0C">
        <w:rPr>
          <w:rFonts w:cstheme="minorHAnsi"/>
          <w:i/>
        </w:rPr>
        <w:t xml:space="preserve"> eigenaarschap</w:t>
      </w:r>
      <w:r w:rsidRPr="00BC4A0C">
        <w:rPr>
          <w:rFonts w:cstheme="minorHAnsi"/>
        </w:rPr>
        <w:t xml:space="preserve"> en gekenmerkt door:</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een vroegtijdige onderkenning van de individuele mogelijkheden van de kinderen</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een doorgaande lijn van 0 tot 12 jaar</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het op een handelings- en opbrengstgerichte manier aanbieden van de stof</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 xml:space="preserve">een </w:t>
      </w:r>
      <w:r w:rsidRPr="00BC4A0C">
        <w:rPr>
          <w:rFonts w:cstheme="minorHAnsi"/>
          <w:b/>
        </w:rPr>
        <w:t xml:space="preserve">adequate </w:t>
      </w:r>
      <w:proofErr w:type="spellStart"/>
      <w:r w:rsidRPr="00BC4A0C">
        <w:rPr>
          <w:rFonts w:cstheme="minorHAnsi"/>
          <w:b/>
        </w:rPr>
        <w:t>leerlingzorgstructuur</w:t>
      </w:r>
      <w:proofErr w:type="spellEnd"/>
      <w:r w:rsidR="005036DD">
        <w:rPr>
          <w:rFonts w:cstheme="minorHAnsi"/>
          <w:b/>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 xml:space="preserve">een </w:t>
      </w:r>
      <w:r w:rsidRPr="00BC4A0C">
        <w:rPr>
          <w:rFonts w:cstheme="minorHAnsi"/>
          <w:b/>
        </w:rPr>
        <w:t>veilige</w:t>
      </w:r>
      <w:r w:rsidRPr="00BC4A0C">
        <w:rPr>
          <w:rFonts w:cstheme="minorHAnsi"/>
        </w:rPr>
        <w:t xml:space="preserve"> en uitdagende leeromgeving voor de kinderen</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 xml:space="preserve">het centraal stellen van een brede ontwikkeling van het kind, waarin cognitieve, </w:t>
      </w:r>
      <w:r w:rsidRPr="00B73642">
        <w:rPr>
          <w:rFonts w:cstheme="minorHAnsi"/>
          <w:b/>
        </w:rPr>
        <w:t>sociale,</w:t>
      </w:r>
      <w:r w:rsidRPr="00BC4A0C">
        <w:rPr>
          <w:rFonts w:cstheme="minorHAnsi"/>
        </w:rPr>
        <w:t xml:space="preserve"> </w:t>
      </w:r>
      <w:r w:rsidRPr="00BC4A0C">
        <w:rPr>
          <w:rFonts w:cstheme="minorHAnsi"/>
          <w:b/>
        </w:rPr>
        <w:t>emotionele,</w:t>
      </w:r>
      <w:r w:rsidRPr="00BC4A0C">
        <w:rPr>
          <w:rFonts w:cstheme="minorHAnsi"/>
        </w:rPr>
        <w:t xml:space="preserve"> creatieve en lichamelijke aspecten met elkaar in evenwicht zijn</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goede onderwijsresultaten</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b/>
        </w:rPr>
        <w:t>aandacht voor het welbevinden van iedereen</w:t>
      </w:r>
      <w:r w:rsidRPr="00BC4A0C">
        <w:rPr>
          <w:rFonts w:cstheme="minorHAnsi"/>
        </w:rPr>
        <w:t xml:space="preserve"> die betrokken is bij het onderwijs op onze school</w:t>
      </w:r>
      <w:r w:rsidR="005036DD">
        <w:rPr>
          <w:rFonts w:cstheme="minorHAnsi"/>
        </w:rPr>
        <w:t>;</w:t>
      </w:r>
    </w:p>
    <w:p w:rsidR="00214CAC" w:rsidRPr="00BC4A0C" w:rsidRDefault="00214CAC" w:rsidP="00214CAC">
      <w:pPr>
        <w:pStyle w:val="Lijstalinea"/>
        <w:numPr>
          <w:ilvl w:val="0"/>
          <w:numId w:val="10"/>
        </w:numPr>
        <w:spacing w:after="0"/>
        <w:jc w:val="both"/>
        <w:rPr>
          <w:rFonts w:cstheme="minorHAnsi"/>
        </w:rPr>
      </w:pPr>
      <w:r w:rsidRPr="00BC4A0C">
        <w:rPr>
          <w:rFonts w:cstheme="minorHAnsi"/>
        </w:rPr>
        <w:t>verantwoording afleggen over de behaalde resultaten op alle niveaus</w:t>
      </w:r>
      <w:r w:rsidR="005036DD">
        <w:rPr>
          <w:rFonts w:cstheme="minorHAnsi"/>
        </w:rPr>
        <w:t>.</w:t>
      </w:r>
    </w:p>
    <w:p w:rsidR="00A51032" w:rsidRPr="00BC4A0C" w:rsidRDefault="00A51032" w:rsidP="0032183B">
      <w:pPr>
        <w:pStyle w:val="Kop1"/>
        <w:rPr>
          <w:shd w:val="clear" w:color="auto" w:fill="FFFFFF"/>
        </w:rPr>
      </w:pPr>
      <w:r w:rsidRPr="00BC4A0C">
        <w:rPr>
          <w:shd w:val="clear" w:color="auto" w:fill="FFFFFF"/>
        </w:rPr>
        <w:t>Voorkomen van pesten</w:t>
      </w:r>
    </w:p>
    <w:p w:rsidR="007C2CA6" w:rsidRPr="00BC4A0C" w:rsidRDefault="005036DD" w:rsidP="00214CAC">
      <w:pPr>
        <w:pStyle w:val="Lijstalinea"/>
        <w:numPr>
          <w:ilvl w:val="0"/>
          <w:numId w:val="7"/>
        </w:numPr>
        <w:spacing w:after="0"/>
        <w:rPr>
          <w:rFonts w:cstheme="minorHAnsi"/>
        </w:rPr>
      </w:pPr>
      <w:proofErr w:type="spellStart"/>
      <w:r>
        <w:rPr>
          <w:rFonts w:cstheme="minorHAnsi"/>
        </w:rPr>
        <w:t>School</w:t>
      </w:r>
      <w:r w:rsidR="00A51032" w:rsidRPr="00BC4A0C">
        <w:rPr>
          <w:rFonts w:cstheme="minorHAnsi"/>
        </w:rPr>
        <w:t>breed</w:t>
      </w:r>
      <w:proofErr w:type="spellEnd"/>
      <w:r w:rsidR="00A51032" w:rsidRPr="00BC4A0C">
        <w:rPr>
          <w:rFonts w:cstheme="minorHAnsi"/>
        </w:rPr>
        <w:t xml:space="preserve"> maken wij gebruik </w:t>
      </w:r>
      <w:r w:rsidR="007C2CA6" w:rsidRPr="00BC4A0C">
        <w:rPr>
          <w:rFonts w:cstheme="minorHAnsi"/>
        </w:rPr>
        <w:t>van de methode ‘</w:t>
      </w:r>
      <w:r>
        <w:rPr>
          <w:rFonts w:cstheme="minorHAnsi"/>
        </w:rPr>
        <w:t>K</w:t>
      </w:r>
      <w:r w:rsidR="007C2CA6" w:rsidRPr="00BC4A0C">
        <w:rPr>
          <w:rFonts w:cstheme="minorHAnsi"/>
        </w:rPr>
        <w:t>inderen en hun sociale talenten’, waarbij het voorkomen van pesten een belangrijk onderdeel is van deze methode.</w:t>
      </w:r>
    </w:p>
    <w:p w:rsidR="005F3827" w:rsidRPr="00BC4A0C" w:rsidRDefault="007C2CA6" w:rsidP="00214CAC">
      <w:pPr>
        <w:pStyle w:val="Lijstalinea"/>
        <w:numPr>
          <w:ilvl w:val="0"/>
          <w:numId w:val="7"/>
        </w:numPr>
        <w:spacing w:after="0"/>
        <w:rPr>
          <w:rFonts w:cstheme="minorHAnsi"/>
        </w:rPr>
      </w:pPr>
      <w:proofErr w:type="spellStart"/>
      <w:r w:rsidRPr="00BC4A0C">
        <w:rPr>
          <w:rFonts w:cstheme="minorHAnsi"/>
        </w:rPr>
        <w:lastRenderedPageBreak/>
        <w:t>Schoolbreed</w:t>
      </w:r>
      <w:proofErr w:type="spellEnd"/>
      <w:r w:rsidRPr="00BC4A0C">
        <w:rPr>
          <w:rFonts w:cstheme="minorHAnsi"/>
        </w:rPr>
        <w:t xml:space="preserve"> maken wij gebruik van de NAR</w:t>
      </w:r>
      <w:r w:rsidR="00A01EDA">
        <w:rPr>
          <w:rFonts w:cstheme="minorHAnsi"/>
        </w:rPr>
        <w:t>-</w:t>
      </w:r>
      <w:r w:rsidRPr="00BC4A0C">
        <w:rPr>
          <w:rFonts w:cstheme="minorHAnsi"/>
        </w:rPr>
        <w:t>regels (netjes, aardig, rustig). Deze regels stimuleren gewenst gedrag.</w:t>
      </w:r>
      <w:r w:rsidR="00A51032" w:rsidRPr="00BC4A0C">
        <w:rPr>
          <w:rFonts w:cstheme="minorHAnsi"/>
        </w:rPr>
        <w:t xml:space="preserve"> Ook tijdens pauzes wordt er toegezien op het naleven van deze regels</w:t>
      </w:r>
      <w:r w:rsidR="00A01EDA">
        <w:rPr>
          <w:rFonts w:cstheme="minorHAnsi"/>
        </w:rPr>
        <w:t>:</w:t>
      </w:r>
      <w:r w:rsidR="00A51032" w:rsidRPr="00BC4A0C">
        <w:rPr>
          <w:rFonts w:cstheme="minorHAnsi"/>
        </w:rPr>
        <w:t xml:space="preserve"> </w:t>
      </w:r>
    </w:p>
    <w:p w:rsidR="00C90810" w:rsidRPr="00BC4A0C" w:rsidRDefault="00C90810" w:rsidP="00C90810">
      <w:pPr>
        <w:pStyle w:val="Lijstalinea"/>
        <w:numPr>
          <w:ilvl w:val="1"/>
          <w:numId w:val="7"/>
        </w:numPr>
        <w:spacing w:after="0"/>
        <w:rPr>
          <w:rFonts w:cstheme="minorHAnsi"/>
        </w:rPr>
      </w:pPr>
      <w:r w:rsidRPr="00BC4A0C">
        <w:rPr>
          <w:rFonts w:cstheme="minorHAnsi"/>
        </w:rPr>
        <w:t>Wij zijn netjes en beleefd tegen ieder groot en klein en zullen zuinig op onze spullen zijn.</w:t>
      </w:r>
    </w:p>
    <w:p w:rsidR="00C90810" w:rsidRPr="00BC4A0C" w:rsidRDefault="00C90810" w:rsidP="00C90810">
      <w:pPr>
        <w:pStyle w:val="Lijstalinea"/>
        <w:numPr>
          <w:ilvl w:val="1"/>
          <w:numId w:val="7"/>
        </w:numPr>
        <w:spacing w:after="0"/>
        <w:rPr>
          <w:rFonts w:cstheme="minorHAnsi"/>
        </w:rPr>
      </w:pPr>
      <w:r w:rsidRPr="00BC4A0C">
        <w:rPr>
          <w:rFonts w:cstheme="minorHAnsi"/>
        </w:rPr>
        <w:t>Wij zijn lief en aardig voor alle mensen om ons heen en blijven af van iedereen.</w:t>
      </w:r>
    </w:p>
    <w:p w:rsidR="00C90810" w:rsidRPr="00BC4A0C" w:rsidRDefault="00C90810" w:rsidP="00C90810">
      <w:pPr>
        <w:pStyle w:val="Lijstalinea"/>
        <w:numPr>
          <w:ilvl w:val="1"/>
          <w:numId w:val="7"/>
        </w:numPr>
        <w:spacing w:after="0"/>
        <w:rPr>
          <w:rFonts w:cstheme="minorHAnsi"/>
        </w:rPr>
      </w:pPr>
      <w:r w:rsidRPr="00BC4A0C">
        <w:rPr>
          <w:rFonts w:cstheme="minorHAnsi"/>
        </w:rPr>
        <w:t>We wachten tot een ander is uitgepraat, zodat iedereen je ook verstaat.</w:t>
      </w:r>
    </w:p>
    <w:p w:rsidR="00C90810" w:rsidRDefault="00C90810" w:rsidP="00C90810">
      <w:pPr>
        <w:pStyle w:val="Lijstalinea"/>
        <w:numPr>
          <w:ilvl w:val="1"/>
          <w:numId w:val="7"/>
        </w:numPr>
        <w:spacing w:after="0"/>
        <w:rPr>
          <w:rFonts w:cstheme="minorHAnsi"/>
        </w:rPr>
      </w:pPr>
      <w:r w:rsidRPr="00BC4A0C">
        <w:rPr>
          <w:rFonts w:cstheme="minorHAnsi"/>
        </w:rPr>
        <w:t>We lopen rustig door de school anders wordt het te dol.</w:t>
      </w:r>
    </w:p>
    <w:p w:rsidR="00D62BEA" w:rsidRPr="00D62BEA" w:rsidRDefault="00A01EDA" w:rsidP="00D62BEA">
      <w:pPr>
        <w:pStyle w:val="Lijstalinea"/>
        <w:numPr>
          <w:ilvl w:val="0"/>
          <w:numId w:val="38"/>
        </w:numPr>
        <w:spacing w:after="0" w:line="256" w:lineRule="auto"/>
        <w:rPr>
          <w:rFonts w:cstheme="minorHAnsi"/>
        </w:rPr>
      </w:pPr>
      <w:proofErr w:type="spellStart"/>
      <w:r>
        <w:rPr>
          <w:rFonts w:cstheme="minorHAnsi"/>
        </w:rPr>
        <w:t>School</w:t>
      </w:r>
      <w:r w:rsidR="00D62BEA">
        <w:rPr>
          <w:rFonts w:cstheme="minorHAnsi"/>
        </w:rPr>
        <w:t>breed</w:t>
      </w:r>
      <w:proofErr w:type="spellEnd"/>
      <w:r w:rsidR="00D62BEA">
        <w:rPr>
          <w:rFonts w:cstheme="minorHAnsi"/>
        </w:rPr>
        <w:t xml:space="preserve"> maken we de kinderen mediawijs, zodat ze weten hoe te handelen bij grensoverschrijdend gedrag op het internet.</w:t>
      </w:r>
    </w:p>
    <w:p w:rsidR="00214CAC" w:rsidRPr="0032183B" w:rsidRDefault="005F3827" w:rsidP="00214CAC">
      <w:pPr>
        <w:pStyle w:val="Lijstalinea"/>
        <w:numPr>
          <w:ilvl w:val="0"/>
          <w:numId w:val="7"/>
        </w:numPr>
        <w:spacing w:after="0"/>
        <w:rPr>
          <w:rFonts w:cstheme="minorHAnsi"/>
        </w:rPr>
      </w:pPr>
      <w:r w:rsidRPr="00BC4A0C">
        <w:rPr>
          <w:rFonts w:cstheme="minorHAnsi"/>
          <w:bCs/>
          <w:iCs/>
        </w:rPr>
        <w:t xml:space="preserve">Met dit anti-pestprotocol verwachten wij als leerkrachten van onze school, samen met de leerlingen en ouders een positieve en effectieve bijdrage te kunnen leveren aan het voorkomen en bestrijden van pestgedrag. </w:t>
      </w:r>
    </w:p>
    <w:p w:rsidR="0005335A" w:rsidRPr="00BC4A0C" w:rsidRDefault="0005335A" w:rsidP="0032183B">
      <w:pPr>
        <w:pStyle w:val="Kop1"/>
      </w:pPr>
      <w:r w:rsidRPr="00BC4A0C">
        <w:t>Indien er sprake is van pestgedrag</w:t>
      </w:r>
    </w:p>
    <w:p w:rsidR="0005335A" w:rsidRPr="00BC4A0C" w:rsidRDefault="0005335A" w:rsidP="00214CAC">
      <w:pPr>
        <w:spacing w:after="0"/>
        <w:rPr>
          <w:rFonts w:cstheme="minorHAnsi"/>
        </w:rPr>
      </w:pPr>
      <w:r w:rsidRPr="00BC4A0C">
        <w:rPr>
          <w:rFonts w:cstheme="minorHAnsi"/>
        </w:rPr>
        <w:t xml:space="preserve">Uit onderzoek blijkt dat bij pesten meer partijen betrokken zijn dan alleen de </w:t>
      </w:r>
      <w:proofErr w:type="spellStart"/>
      <w:r w:rsidRPr="00BC4A0C">
        <w:rPr>
          <w:rFonts w:cstheme="minorHAnsi"/>
        </w:rPr>
        <w:t>pester</w:t>
      </w:r>
      <w:proofErr w:type="spellEnd"/>
      <w:r w:rsidRPr="00BC4A0C">
        <w:rPr>
          <w:rFonts w:cstheme="minorHAnsi"/>
        </w:rPr>
        <w:t xml:space="preserve"> en de gepeste. Er zijn ook omstanders die het pesten laten gebeuren of zelfs stimuleren. Pesten is een groepsproces!</w:t>
      </w:r>
    </w:p>
    <w:p w:rsidR="0005335A" w:rsidRPr="00BC4A0C" w:rsidRDefault="0005335A" w:rsidP="00214CAC">
      <w:pPr>
        <w:spacing w:after="0"/>
        <w:rPr>
          <w:rFonts w:cstheme="minorHAnsi"/>
        </w:rPr>
      </w:pPr>
      <w:r w:rsidRPr="00BC4A0C">
        <w:rPr>
          <w:rFonts w:cstheme="minorHAnsi"/>
        </w:rPr>
        <w:t>Daarom willen wij als school pesten aanpakken op vijf sporen</w:t>
      </w:r>
      <w:r w:rsidR="00A01EDA">
        <w:rPr>
          <w:rFonts w:cstheme="minorHAnsi"/>
        </w:rPr>
        <w:t>:</w:t>
      </w:r>
    </w:p>
    <w:p w:rsidR="0005335A" w:rsidRPr="00BC4A0C" w:rsidRDefault="0005335A" w:rsidP="00214CAC">
      <w:pPr>
        <w:spacing w:after="0"/>
        <w:rPr>
          <w:rFonts w:cstheme="minorHAnsi"/>
        </w:rPr>
      </w:pPr>
    </w:p>
    <w:p w:rsidR="00884B12" w:rsidRPr="00BC4A0C" w:rsidRDefault="00884B12" w:rsidP="0032183B">
      <w:pPr>
        <w:pStyle w:val="Kop2"/>
        <w:numPr>
          <w:ilvl w:val="0"/>
          <w:numId w:val="37"/>
        </w:numPr>
      </w:pPr>
      <w:r w:rsidRPr="00BC4A0C">
        <w:t>De leerkracht</w:t>
      </w:r>
    </w:p>
    <w:p w:rsidR="00BC4A0C" w:rsidRDefault="007B390D" w:rsidP="00BC4A0C">
      <w:pPr>
        <w:pStyle w:val="Lijstalinea"/>
        <w:numPr>
          <w:ilvl w:val="0"/>
          <w:numId w:val="32"/>
        </w:numPr>
        <w:spacing w:after="0"/>
        <w:rPr>
          <w:rFonts w:cstheme="minorHAnsi"/>
        </w:rPr>
      </w:pPr>
      <w:r w:rsidRPr="00BC4A0C">
        <w:rPr>
          <w:rFonts w:cstheme="minorHAnsi"/>
        </w:rPr>
        <w:t xml:space="preserve">De leerkracht is de eerste verantwoordelijk voor de aanpak van het pesten. Het is belangrijk dat </w:t>
      </w:r>
      <w:r w:rsidR="00A01EDA">
        <w:rPr>
          <w:rFonts w:cstheme="minorHAnsi"/>
        </w:rPr>
        <w:t>hij/z</w:t>
      </w:r>
      <w:r w:rsidRPr="00BC4A0C">
        <w:rPr>
          <w:rFonts w:cstheme="minorHAnsi"/>
        </w:rPr>
        <w:t>ij pesten vroegtijdig signale</w:t>
      </w:r>
      <w:r w:rsidR="00A01EDA">
        <w:rPr>
          <w:rFonts w:cstheme="minorHAnsi"/>
        </w:rPr>
        <w:t>ert</w:t>
      </w:r>
      <w:r w:rsidRPr="00BC4A0C">
        <w:rPr>
          <w:rFonts w:cstheme="minorHAnsi"/>
        </w:rPr>
        <w:t xml:space="preserve"> en effectief bestrijd</w:t>
      </w:r>
      <w:r w:rsidR="00A01EDA">
        <w:rPr>
          <w:rFonts w:cstheme="minorHAnsi"/>
        </w:rPr>
        <w:t>t</w:t>
      </w:r>
      <w:r w:rsidRPr="00BC4A0C">
        <w:rPr>
          <w:rFonts w:cstheme="minorHAnsi"/>
        </w:rPr>
        <w:t xml:space="preserve">. </w:t>
      </w:r>
    </w:p>
    <w:p w:rsidR="00BC4A0C" w:rsidRDefault="007B390D" w:rsidP="00BC4A0C">
      <w:pPr>
        <w:pStyle w:val="Lijstalinea"/>
        <w:numPr>
          <w:ilvl w:val="0"/>
          <w:numId w:val="32"/>
        </w:numPr>
        <w:spacing w:after="0"/>
        <w:rPr>
          <w:rFonts w:cstheme="minorHAnsi"/>
        </w:rPr>
      </w:pPr>
      <w:r w:rsidRPr="00BC4A0C">
        <w:rPr>
          <w:rFonts w:cstheme="minorHAnsi"/>
        </w:rPr>
        <w:t xml:space="preserve">Leerkrachten en ouders proberen in goed overleg te werken aan een oplossing. </w:t>
      </w:r>
    </w:p>
    <w:p w:rsidR="007B390D" w:rsidRPr="00BC4A0C" w:rsidRDefault="007B390D" w:rsidP="00BC4A0C">
      <w:pPr>
        <w:pStyle w:val="Lijstalinea"/>
        <w:numPr>
          <w:ilvl w:val="0"/>
          <w:numId w:val="32"/>
        </w:numPr>
        <w:spacing w:after="0"/>
        <w:rPr>
          <w:rFonts w:cstheme="minorHAnsi"/>
        </w:rPr>
      </w:pPr>
      <w:r w:rsidRPr="00BC4A0C">
        <w:rPr>
          <w:rFonts w:cstheme="minorHAnsi"/>
        </w:rPr>
        <w:t xml:space="preserve">De leerkracht biedt altijd hulp aan het gepeste kind en begeleidt de </w:t>
      </w:r>
      <w:proofErr w:type="spellStart"/>
      <w:r w:rsidRPr="00BC4A0C">
        <w:rPr>
          <w:rFonts w:cstheme="minorHAnsi"/>
        </w:rPr>
        <w:t>pester</w:t>
      </w:r>
      <w:proofErr w:type="spellEnd"/>
      <w:r w:rsidRPr="00BC4A0C">
        <w:rPr>
          <w:rFonts w:cstheme="minorHAnsi"/>
        </w:rPr>
        <w:t xml:space="preserve">, indien nodig in overleg met de ouders en/of externe deskundigen. </w:t>
      </w:r>
    </w:p>
    <w:p w:rsidR="007B390D" w:rsidRPr="00BC4A0C" w:rsidRDefault="007B390D" w:rsidP="007B390D">
      <w:pPr>
        <w:rPr>
          <w:rFonts w:eastAsia="Times New Roman" w:cstheme="minorHAnsi"/>
          <w:lang w:eastAsia="nl-NL"/>
        </w:rPr>
      </w:pPr>
    </w:p>
    <w:p w:rsidR="007B390D" w:rsidRPr="00BC4A0C" w:rsidRDefault="007B390D" w:rsidP="0032183B">
      <w:pPr>
        <w:pStyle w:val="Kop2"/>
        <w:numPr>
          <w:ilvl w:val="0"/>
          <w:numId w:val="37"/>
        </w:numPr>
        <w:rPr>
          <w:rFonts w:eastAsia="Times New Roman"/>
          <w:lang w:eastAsia="nl-NL"/>
        </w:rPr>
      </w:pPr>
      <w:r w:rsidRPr="00BC4A0C">
        <w:rPr>
          <w:rFonts w:eastAsia="Times New Roman"/>
          <w:lang w:eastAsia="nl-NL"/>
        </w:rPr>
        <w:t xml:space="preserve">Hulp aan de </w:t>
      </w:r>
      <w:proofErr w:type="spellStart"/>
      <w:r w:rsidRPr="00BC4A0C">
        <w:rPr>
          <w:rFonts w:eastAsia="Times New Roman"/>
          <w:lang w:eastAsia="nl-NL"/>
        </w:rPr>
        <w:t>pester</w:t>
      </w:r>
      <w:proofErr w:type="spellEnd"/>
    </w:p>
    <w:p w:rsidR="00AB446A" w:rsidRPr="00BC4A0C" w:rsidRDefault="00AB446A" w:rsidP="00BC4A0C">
      <w:pPr>
        <w:pStyle w:val="Lijstalinea"/>
        <w:numPr>
          <w:ilvl w:val="0"/>
          <w:numId w:val="29"/>
        </w:numPr>
        <w:spacing w:after="0"/>
        <w:rPr>
          <w:rFonts w:eastAsia="Times New Roman" w:cstheme="minorHAnsi"/>
          <w:lang w:eastAsia="nl-NL"/>
        </w:rPr>
      </w:pPr>
      <w:r w:rsidRPr="00BC4A0C">
        <w:rPr>
          <w:rFonts w:eastAsia="Times New Roman" w:cstheme="minorHAnsi"/>
          <w:lang w:eastAsia="nl-NL"/>
        </w:rPr>
        <w:t>Bespreken wat</w:t>
      </w:r>
      <w:r w:rsidR="007B390D" w:rsidRPr="00BC4A0C">
        <w:rPr>
          <w:rFonts w:eastAsia="Times New Roman" w:cstheme="minorHAnsi"/>
          <w:lang w:eastAsia="nl-NL"/>
        </w:rPr>
        <w:t xml:space="preserve"> pesten voor een ander betekent en laten zien wat het effect van zijn/haar gedrag is voor de gepeste. </w:t>
      </w:r>
    </w:p>
    <w:p w:rsidR="00AB446A" w:rsidRPr="00BC4A0C" w:rsidRDefault="00AB446A" w:rsidP="00BC4A0C">
      <w:pPr>
        <w:pStyle w:val="Lijstalinea"/>
        <w:numPr>
          <w:ilvl w:val="0"/>
          <w:numId w:val="29"/>
        </w:numPr>
        <w:shd w:val="clear" w:color="auto" w:fill="FFFFFF"/>
        <w:spacing w:after="0" w:line="240" w:lineRule="auto"/>
        <w:rPr>
          <w:rFonts w:eastAsia="Times New Roman" w:cstheme="minorHAnsi"/>
          <w:lang w:eastAsia="nl-NL"/>
        </w:rPr>
      </w:pPr>
      <w:r w:rsidRPr="00BC4A0C">
        <w:rPr>
          <w:rFonts w:eastAsia="Times New Roman" w:cstheme="minorHAnsi"/>
          <w:lang w:eastAsia="nl-NL"/>
        </w:rPr>
        <w:t>Helpen om op een positieve manier relaties te onderhouden met andere leerlingen.</w:t>
      </w:r>
    </w:p>
    <w:p w:rsidR="00AB446A" w:rsidRPr="00BC4A0C" w:rsidRDefault="00AB446A" w:rsidP="00BC4A0C">
      <w:pPr>
        <w:pStyle w:val="Lijstalinea"/>
        <w:numPr>
          <w:ilvl w:val="0"/>
          <w:numId w:val="29"/>
        </w:numPr>
        <w:shd w:val="clear" w:color="auto" w:fill="FFFFFF"/>
        <w:spacing w:after="0" w:line="240" w:lineRule="auto"/>
        <w:rPr>
          <w:rFonts w:eastAsia="Times New Roman" w:cstheme="minorHAnsi"/>
          <w:lang w:eastAsia="nl-NL"/>
        </w:rPr>
      </w:pPr>
      <w:r w:rsidRPr="00BC4A0C">
        <w:rPr>
          <w:rFonts w:eastAsia="Times New Roman" w:cstheme="minorHAnsi"/>
          <w:lang w:eastAsia="nl-NL"/>
        </w:rPr>
        <w:t>Helpen om zich aan regels en afspraken te houden.</w:t>
      </w:r>
    </w:p>
    <w:p w:rsidR="00AB446A" w:rsidRPr="00BC4A0C" w:rsidRDefault="00AB446A" w:rsidP="00BC4A0C">
      <w:pPr>
        <w:pStyle w:val="Lijstalinea"/>
        <w:numPr>
          <w:ilvl w:val="0"/>
          <w:numId w:val="29"/>
        </w:numPr>
        <w:shd w:val="clear" w:color="auto" w:fill="FFFFFF"/>
        <w:spacing w:after="0" w:line="240" w:lineRule="auto"/>
        <w:rPr>
          <w:rFonts w:eastAsia="Times New Roman" w:cstheme="minorHAnsi"/>
          <w:lang w:eastAsia="nl-NL"/>
        </w:rPr>
      </w:pPr>
      <w:r w:rsidRPr="00BC4A0C">
        <w:rPr>
          <w:rFonts w:eastAsia="Times New Roman" w:cstheme="minorHAnsi"/>
          <w:lang w:eastAsia="nl-NL"/>
        </w:rPr>
        <w:t xml:space="preserve">Laat de leerling zich veilig voelen; leg uit wat </w:t>
      </w:r>
      <w:r w:rsidR="00A01EDA">
        <w:rPr>
          <w:rFonts w:eastAsia="Times New Roman" w:cstheme="minorHAnsi"/>
          <w:lang w:eastAsia="nl-NL"/>
        </w:rPr>
        <w:t>je</w:t>
      </w:r>
      <w:r w:rsidRPr="00BC4A0C">
        <w:rPr>
          <w:rFonts w:eastAsia="Times New Roman" w:cstheme="minorHAnsi"/>
          <w:lang w:eastAsia="nl-NL"/>
        </w:rPr>
        <w:t xml:space="preserve"> als leerkracht gaat doen om het pesten te stoppen.</w:t>
      </w:r>
    </w:p>
    <w:p w:rsidR="00AB446A" w:rsidRPr="00BC4A0C" w:rsidRDefault="00AB446A" w:rsidP="00BC4A0C">
      <w:pPr>
        <w:pStyle w:val="Lijstalinea"/>
        <w:numPr>
          <w:ilvl w:val="0"/>
          <w:numId w:val="29"/>
        </w:numPr>
        <w:shd w:val="clear" w:color="auto" w:fill="FFFFFF"/>
        <w:spacing w:after="0" w:line="240" w:lineRule="auto"/>
        <w:rPr>
          <w:rFonts w:eastAsia="Times New Roman" w:cstheme="minorHAnsi"/>
          <w:lang w:eastAsia="nl-NL"/>
        </w:rPr>
      </w:pPr>
      <w:r w:rsidRPr="00BC4A0C">
        <w:rPr>
          <w:rFonts w:eastAsia="Times New Roman" w:cstheme="minorHAnsi"/>
          <w:lang w:eastAsia="nl-NL"/>
        </w:rPr>
        <w:t>Stel grenzen en verbind daar consequenties aan.</w:t>
      </w:r>
    </w:p>
    <w:p w:rsidR="00AB446A" w:rsidRPr="00BC4A0C" w:rsidRDefault="00BC4A0C" w:rsidP="00BC4A0C">
      <w:pPr>
        <w:pStyle w:val="Lijstalinea"/>
        <w:numPr>
          <w:ilvl w:val="0"/>
          <w:numId w:val="29"/>
        </w:numPr>
        <w:shd w:val="clear" w:color="auto" w:fill="FFFFFF"/>
        <w:spacing w:after="0" w:line="240" w:lineRule="auto"/>
        <w:rPr>
          <w:rFonts w:eastAsia="Times New Roman" w:cstheme="minorHAnsi"/>
          <w:lang w:eastAsia="nl-NL"/>
        </w:rPr>
      </w:pPr>
      <w:r w:rsidRPr="00BC4A0C">
        <w:rPr>
          <w:rFonts w:eastAsia="Times New Roman" w:cstheme="minorHAnsi"/>
          <w:lang w:eastAsia="nl-NL"/>
        </w:rPr>
        <w:t xml:space="preserve">Indien nodig inschakelen van hulp: sociale vaardigheidstraining, Jeugdgezondheidszorg, huisarts, GGD. </w:t>
      </w:r>
    </w:p>
    <w:p w:rsidR="00884B12" w:rsidRPr="00BC4A0C" w:rsidRDefault="00884B12" w:rsidP="00214CAC">
      <w:pPr>
        <w:spacing w:after="0"/>
        <w:rPr>
          <w:rFonts w:cstheme="minorHAnsi"/>
        </w:rPr>
      </w:pPr>
    </w:p>
    <w:p w:rsidR="00884B12" w:rsidRPr="00FD3057" w:rsidRDefault="00884B12" w:rsidP="0032183B">
      <w:pPr>
        <w:pStyle w:val="Kop2"/>
        <w:numPr>
          <w:ilvl w:val="0"/>
          <w:numId w:val="37"/>
        </w:numPr>
      </w:pPr>
      <w:r w:rsidRPr="00FD3057">
        <w:t>Hulp aan de gepeste</w:t>
      </w:r>
    </w:p>
    <w:p w:rsidR="00BC4A0C" w:rsidRPr="00BC4A0C" w:rsidRDefault="00AB446A" w:rsidP="00BC4A0C">
      <w:pPr>
        <w:pStyle w:val="Lijstalinea"/>
        <w:numPr>
          <w:ilvl w:val="0"/>
          <w:numId w:val="31"/>
        </w:numPr>
        <w:shd w:val="clear" w:color="auto" w:fill="FFFFFF"/>
        <w:spacing w:after="0" w:line="240" w:lineRule="auto"/>
        <w:rPr>
          <w:rFonts w:eastAsia="Times New Roman" w:cstheme="minorHAnsi"/>
          <w:lang w:eastAsia="nl-NL"/>
        </w:rPr>
      </w:pPr>
      <w:r w:rsidRPr="00BC4A0C">
        <w:rPr>
          <w:rFonts w:eastAsia="Times New Roman" w:cstheme="minorHAnsi"/>
          <w:lang w:eastAsia="nl-NL"/>
        </w:rPr>
        <w:t>Steun bieden aan de leerling die gepest wordt.</w:t>
      </w:r>
    </w:p>
    <w:p w:rsidR="00AB446A" w:rsidRPr="00BC4A0C" w:rsidRDefault="00AB446A" w:rsidP="00BC4A0C">
      <w:pPr>
        <w:pStyle w:val="Lijstalinea"/>
        <w:numPr>
          <w:ilvl w:val="0"/>
          <w:numId w:val="31"/>
        </w:numPr>
        <w:shd w:val="clear" w:color="auto" w:fill="FFFFFF"/>
        <w:spacing w:after="0" w:line="240" w:lineRule="auto"/>
        <w:rPr>
          <w:rFonts w:eastAsia="Times New Roman" w:cstheme="minorHAnsi"/>
          <w:lang w:eastAsia="nl-NL"/>
        </w:rPr>
      </w:pPr>
      <w:r w:rsidRPr="00BC4A0C">
        <w:rPr>
          <w:rFonts w:eastAsia="Times New Roman" w:cstheme="minorHAnsi"/>
          <w:lang w:eastAsia="nl-NL"/>
        </w:rPr>
        <w:t>Naar de leerling luisteren en het probleem serieus nemen.</w:t>
      </w:r>
    </w:p>
    <w:p w:rsidR="00AB446A" w:rsidRPr="00BC4A0C" w:rsidRDefault="00AB446A" w:rsidP="00BC4A0C">
      <w:pPr>
        <w:pStyle w:val="Lijstalinea"/>
        <w:numPr>
          <w:ilvl w:val="0"/>
          <w:numId w:val="31"/>
        </w:numPr>
        <w:shd w:val="clear" w:color="auto" w:fill="FFFFFF"/>
        <w:spacing w:after="0" w:line="240" w:lineRule="auto"/>
        <w:rPr>
          <w:rFonts w:eastAsia="Times New Roman" w:cstheme="minorHAnsi"/>
          <w:lang w:eastAsia="nl-NL"/>
        </w:rPr>
      </w:pPr>
      <w:r w:rsidRPr="00BC4A0C">
        <w:rPr>
          <w:rFonts w:eastAsia="Times New Roman" w:cstheme="minorHAnsi"/>
          <w:lang w:eastAsia="nl-NL"/>
        </w:rPr>
        <w:t>Met de leerling overleggen over mogelijke oplossingen.</w:t>
      </w:r>
    </w:p>
    <w:p w:rsidR="00AB446A" w:rsidRPr="00BC4A0C" w:rsidRDefault="00AB446A" w:rsidP="00BC4A0C">
      <w:pPr>
        <w:pStyle w:val="Lijstalinea"/>
        <w:numPr>
          <w:ilvl w:val="0"/>
          <w:numId w:val="31"/>
        </w:numPr>
        <w:shd w:val="clear" w:color="auto" w:fill="FFFFFF"/>
        <w:spacing w:after="0" w:line="240" w:lineRule="auto"/>
        <w:rPr>
          <w:rFonts w:eastAsia="Times New Roman" w:cstheme="minorHAnsi"/>
          <w:lang w:eastAsia="nl-NL"/>
        </w:rPr>
      </w:pPr>
      <w:r w:rsidRPr="00BC4A0C">
        <w:rPr>
          <w:rFonts w:eastAsia="Times New Roman" w:cstheme="minorHAnsi"/>
          <w:lang w:eastAsia="nl-NL"/>
        </w:rPr>
        <w:t>Samen met de leerling werken aan oplossingen.</w:t>
      </w:r>
    </w:p>
    <w:p w:rsidR="00AB446A" w:rsidRPr="00BC4A0C" w:rsidRDefault="00AB446A" w:rsidP="00BC4A0C">
      <w:pPr>
        <w:pStyle w:val="Lijstalinea"/>
        <w:numPr>
          <w:ilvl w:val="0"/>
          <w:numId w:val="31"/>
        </w:numPr>
        <w:shd w:val="clear" w:color="auto" w:fill="FFFFFF"/>
        <w:spacing w:after="0" w:line="240" w:lineRule="auto"/>
        <w:rPr>
          <w:rFonts w:eastAsia="Times New Roman" w:cstheme="minorHAnsi"/>
          <w:lang w:eastAsia="nl-NL"/>
        </w:rPr>
      </w:pPr>
      <w:r w:rsidRPr="00BC4A0C">
        <w:rPr>
          <w:rFonts w:eastAsia="Times New Roman" w:cstheme="minorHAnsi"/>
          <w:lang w:eastAsia="nl-NL"/>
        </w:rPr>
        <w:t>Waar nodig zorgen dat de leerling deskundige hulp krijgt, bijvoorbeeld een sociale vaardigheidstraining om weerbaar te worden.</w:t>
      </w:r>
    </w:p>
    <w:p w:rsidR="00AB446A" w:rsidRPr="00BC4A0C" w:rsidRDefault="00AB446A" w:rsidP="00BC4A0C">
      <w:pPr>
        <w:pStyle w:val="Lijstalinea"/>
        <w:numPr>
          <w:ilvl w:val="0"/>
          <w:numId w:val="31"/>
        </w:numPr>
        <w:shd w:val="clear" w:color="auto" w:fill="FFFFFF"/>
        <w:spacing w:after="0" w:line="240" w:lineRule="auto"/>
        <w:rPr>
          <w:rFonts w:eastAsia="Times New Roman" w:cstheme="minorHAnsi"/>
          <w:lang w:eastAsia="nl-NL"/>
        </w:rPr>
      </w:pPr>
      <w:r w:rsidRPr="00BC4A0C">
        <w:rPr>
          <w:rFonts w:eastAsia="Times New Roman" w:cstheme="minorHAnsi"/>
          <w:lang w:eastAsia="nl-NL"/>
        </w:rPr>
        <w:t>Zorgen voor vervolggesprekken</w:t>
      </w:r>
    </w:p>
    <w:p w:rsidR="00884B12" w:rsidRPr="00BC4A0C" w:rsidRDefault="00884B12" w:rsidP="00214CAC">
      <w:pPr>
        <w:spacing w:after="0"/>
        <w:rPr>
          <w:rFonts w:cstheme="minorHAnsi"/>
        </w:rPr>
      </w:pPr>
    </w:p>
    <w:p w:rsidR="00884B12" w:rsidRPr="00FD3057" w:rsidRDefault="0032183B" w:rsidP="0032183B">
      <w:pPr>
        <w:pStyle w:val="Kop2"/>
      </w:pPr>
      <w:r>
        <w:lastRenderedPageBreak/>
        <w:t xml:space="preserve">4. </w:t>
      </w:r>
      <w:r w:rsidR="00884B12" w:rsidRPr="00FD3057">
        <w:t>Hulp aan de zwijgende middengroep</w:t>
      </w:r>
    </w:p>
    <w:p w:rsidR="00AB446A" w:rsidRPr="00BC4A0C" w:rsidRDefault="00AB446A" w:rsidP="00BC4A0C">
      <w:pPr>
        <w:pStyle w:val="Lijstalinea"/>
        <w:numPr>
          <w:ilvl w:val="0"/>
          <w:numId w:val="34"/>
        </w:numPr>
        <w:shd w:val="clear" w:color="auto" w:fill="FFFFFF"/>
        <w:spacing w:after="0" w:line="240" w:lineRule="auto"/>
        <w:rPr>
          <w:rFonts w:eastAsia="Times New Roman" w:cstheme="minorHAnsi"/>
          <w:lang w:eastAsia="nl-NL"/>
        </w:rPr>
      </w:pPr>
      <w:r w:rsidRPr="00BC4A0C">
        <w:rPr>
          <w:rFonts w:eastAsia="Times New Roman" w:cstheme="minorHAnsi"/>
          <w:lang w:eastAsia="nl-NL"/>
        </w:rPr>
        <w:t>De middengroep (de rest van de klas) betrekken bij de oplossing van het pestprobleem.</w:t>
      </w:r>
    </w:p>
    <w:p w:rsidR="00AB446A" w:rsidRPr="00BC4A0C" w:rsidRDefault="00AB446A" w:rsidP="00BC4A0C">
      <w:pPr>
        <w:pStyle w:val="Lijstalinea"/>
        <w:numPr>
          <w:ilvl w:val="0"/>
          <w:numId w:val="34"/>
        </w:numPr>
        <w:shd w:val="clear" w:color="auto" w:fill="FFFFFF"/>
        <w:spacing w:after="0" w:line="240" w:lineRule="auto"/>
        <w:rPr>
          <w:rFonts w:eastAsia="Times New Roman" w:cstheme="minorHAnsi"/>
          <w:lang w:eastAsia="nl-NL"/>
        </w:rPr>
      </w:pPr>
      <w:r w:rsidRPr="00BC4A0C">
        <w:rPr>
          <w:rFonts w:eastAsia="Times New Roman" w:cstheme="minorHAnsi"/>
          <w:lang w:eastAsia="nl-NL"/>
        </w:rPr>
        <w:t>Praat met leerlingen over pesten en hun eigen rol daarbij.</w:t>
      </w:r>
    </w:p>
    <w:p w:rsidR="00AB446A" w:rsidRPr="00BC4A0C" w:rsidRDefault="00AB446A" w:rsidP="00BC4A0C">
      <w:pPr>
        <w:pStyle w:val="Lijstalinea"/>
        <w:numPr>
          <w:ilvl w:val="0"/>
          <w:numId w:val="34"/>
        </w:numPr>
        <w:shd w:val="clear" w:color="auto" w:fill="FFFFFF"/>
        <w:spacing w:after="0" w:line="240" w:lineRule="auto"/>
        <w:rPr>
          <w:rFonts w:eastAsia="Times New Roman" w:cstheme="minorHAnsi"/>
          <w:lang w:eastAsia="nl-NL"/>
        </w:rPr>
      </w:pPr>
      <w:r w:rsidRPr="00BC4A0C">
        <w:rPr>
          <w:rFonts w:eastAsia="Times New Roman" w:cstheme="minorHAnsi"/>
          <w:lang w:eastAsia="nl-NL"/>
        </w:rPr>
        <w:t>Overleg met de leerlingen over mogelijke oplossingen en over wat ze zelf kunnen bijdragen aan die oplossingen.</w:t>
      </w:r>
    </w:p>
    <w:p w:rsidR="00AB446A" w:rsidRPr="00BC4A0C" w:rsidRDefault="00AB446A" w:rsidP="00BC4A0C">
      <w:pPr>
        <w:pStyle w:val="Lijstalinea"/>
        <w:numPr>
          <w:ilvl w:val="0"/>
          <w:numId w:val="34"/>
        </w:numPr>
        <w:shd w:val="clear" w:color="auto" w:fill="FFFFFF"/>
        <w:spacing w:after="0" w:line="240" w:lineRule="auto"/>
        <w:rPr>
          <w:rFonts w:eastAsia="Times New Roman" w:cstheme="minorHAnsi"/>
          <w:lang w:eastAsia="nl-NL"/>
        </w:rPr>
      </w:pPr>
      <w:r w:rsidRPr="00BC4A0C">
        <w:rPr>
          <w:rFonts w:eastAsia="Times New Roman" w:cstheme="minorHAnsi"/>
          <w:lang w:eastAsia="nl-NL"/>
        </w:rPr>
        <w:t>Werk samen met de leerlingen aan oplossingen, waarbij zij zelf een actieve rol spelen.</w:t>
      </w:r>
    </w:p>
    <w:p w:rsidR="008F6DFD" w:rsidRDefault="008F6DFD" w:rsidP="00214CAC">
      <w:pPr>
        <w:spacing w:after="0"/>
        <w:rPr>
          <w:rFonts w:cstheme="minorHAnsi"/>
        </w:rPr>
      </w:pPr>
    </w:p>
    <w:p w:rsidR="00884B12" w:rsidRPr="00BC4A0C" w:rsidRDefault="00FD3057" w:rsidP="0032183B">
      <w:pPr>
        <w:pStyle w:val="Kop2"/>
      </w:pPr>
      <w:r>
        <w:t xml:space="preserve">5. </w:t>
      </w:r>
      <w:r w:rsidR="00884B12" w:rsidRPr="00BC4A0C">
        <w:t>Hulp aan de ouders</w:t>
      </w:r>
    </w:p>
    <w:p w:rsidR="00AB446A" w:rsidRPr="00FD3057" w:rsidRDefault="00AB446A" w:rsidP="00FD3057">
      <w:pPr>
        <w:pStyle w:val="Lijstalinea"/>
        <w:numPr>
          <w:ilvl w:val="0"/>
          <w:numId w:val="36"/>
        </w:numPr>
        <w:shd w:val="clear" w:color="auto" w:fill="FFFFFF"/>
        <w:spacing w:after="158" w:line="240" w:lineRule="auto"/>
        <w:rPr>
          <w:rFonts w:eastAsia="Times New Roman" w:cstheme="minorHAnsi"/>
          <w:lang w:eastAsia="nl-NL"/>
        </w:rPr>
      </w:pPr>
      <w:r w:rsidRPr="00FD3057">
        <w:rPr>
          <w:rFonts w:eastAsia="Times New Roman" w:cstheme="minorHAnsi"/>
          <w:lang w:eastAsia="nl-NL"/>
        </w:rPr>
        <w:t>De ouders van de gepeste en van de pestende leerling steunen.</w:t>
      </w:r>
    </w:p>
    <w:p w:rsidR="00AB446A" w:rsidRPr="00FD3057" w:rsidRDefault="00AB446A" w:rsidP="00FD3057">
      <w:pPr>
        <w:pStyle w:val="Lijstalinea"/>
        <w:numPr>
          <w:ilvl w:val="0"/>
          <w:numId w:val="36"/>
        </w:numPr>
        <w:shd w:val="clear" w:color="auto" w:fill="FFFFFF"/>
        <w:spacing w:before="100" w:beforeAutospacing="1" w:after="72" w:line="240" w:lineRule="auto"/>
        <w:rPr>
          <w:rFonts w:eastAsia="Times New Roman" w:cstheme="minorHAnsi"/>
          <w:lang w:eastAsia="nl-NL"/>
        </w:rPr>
      </w:pPr>
      <w:r w:rsidRPr="00FD3057">
        <w:rPr>
          <w:rFonts w:eastAsia="Times New Roman" w:cstheme="minorHAnsi"/>
          <w:lang w:eastAsia="nl-NL"/>
        </w:rPr>
        <w:t>Ouders die zich zorgen maken over pesten serieus nemen.</w:t>
      </w:r>
    </w:p>
    <w:p w:rsidR="00AB446A" w:rsidRPr="00FD3057" w:rsidRDefault="00AB446A" w:rsidP="00FD3057">
      <w:pPr>
        <w:pStyle w:val="Lijstalinea"/>
        <w:numPr>
          <w:ilvl w:val="0"/>
          <w:numId w:val="36"/>
        </w:numPr>
        <w:shd w:val="clear" w:color="auto" w:fill="FFFFFF"/>
        <w:spacing w:before="100" w:beforeAutospacing="1" w:after="72" w:line="240" w:lineRule="auto"/>
        <w:rPr>
          <w:rFonts w:eastAsia="Times New Roman" w:cstheme="minorHAnsi"/>
          <w:lang w:eastAsia="nl-NL"/>
        </w:rPr>
      </w:pPr>
      <w:r w:rsidRPr="00FD3057">
        <w:rPr>
          <w:rFonts w:eastAsia="Times New Roman" w:cstheme="minorHAnsi"/>
          <w:lang w:eastAsia="nl-NL"/>
        </w:rPr>
        <w:t>Ouders op de hoogte houden van pestsituaties.</w:t>
      </w:r>
    </w:p>
    <w:p w:rsidR="00AB446A" w:rsidRPr="00FD3057" w:rsidRDefault="00AB446A" w:rsidP="00FD3057">
      <w:pPr>
        <w:pStyle w:val="Lijstalinea"/>
        <w:numPr>
          <w:ilvl w:val="0"/>
          <w:numId w:val="36"/>
        </w:numPr>
        <w:shd w:val="clear" w:color="auto" w:fill="FFFFFF"/>
        <w:spacing w:before="100" w:beforeAutospacing="1" w:after="72" w:line="240" w:lineRule="auto"/>
        <w:rPr>
          <w:rFonts w:eastAsia="Times New Roman" w:cstheme="minorHAnsi"/>
          <w:lang w:eastAsia="nl-NL"/>
        </w:rPr>
      </w:pPr>
      <w:r w:rsidRPr="00FD3057">
        <w:rPr>
          <w:rFonts w:eastAsia="Times New Roman" w:cstheme="minorHAnsi"/>
          <w:lang w:eastAsia="nl-NL"/>
        </w:rPr>
        <w:t>Informatie en advies geven over pesten en de manieren waarop pesten kan worden aangepakt.</w:t>
      </w:r>
    </w:p>
    <w:p w:rsidR="00AB446A" w:rsidRPr="00FD3057" w:rsidRDefault="00AB446A" w:rsidP="00FD3057">
      <w:pPr>
        <w:pStyle w:val="Lijstalinea"/>
        <w:numPr>
          <w:ilvl w:val="0"/>
          <w:numId w:val="36"/>
        </w:numPr>
        <w:shd w:val="clear" w:color="auto" w:fill="FFFFFF"/>
        <w:spacing w:before="100" w:beforeAutospacing="1" w:after="72" w:line="240" w:lineRule="auto"/>
        <w:rPr>
          <w:rFonts w:eastAsia="Times New Roman" w:cstheme="minorHAnsi"/>
          <w:lang w:eastAsia="nl-NL"/>
        </w:rPr>
      </w:pPr>
      <w:r w:rsidRPr="00FD3057">
        <w:rPr>
          <w:rFonts w:eastAsia="Times New Roman" w:cstheme="minorHAnsi"/>
          <w:lang w:eastAsia="nl-NL"/>
        </w:rPr>
        <w:t>In samenwerking tussen school en ouders het pestprobleem aanpakken. Zowel op school als vanuit de thuissituatie.</w:t>
      </w:r>
    </w:p>
    <w:p w:rsidR="00FD3057" w:rsidRPr="0032183B" w:rsidRDefault="00AB446A" w:rsidP="0032183B">
      <w:pPr>
        <w:pStyle w:val="Lijstalinea"/>
        <w:numPr>
          <w:ilvl w:val="0"/>
          <w:numId w:val="36"/>
        </w:numPr>
        <w:shd w:val="clear" w:color="auto" w:fill="FFFFFF"/>
        <w:spacing w:before="100" w:beforeAutospacing="1" w:after="72" w:line="240" w:lineRule="auto"/>
        <w:rPr>
          <w:rFonts w:eastAsia="Times New Roman" w:cstheme="minorHAnsi"/>
          <w:lang w:eastAsia="nl-NL"/>
        </w:rPr>
      </w:pPr>
      <w:proofErr w:type="spellStart"/>
      <w:r w:rsidRPr="00FD3057">
        <w:rPr>
          <w:rFonts w:eastAsia="Times New Roman" w:cstheme="minorHAnsi"/>
          <w:lang w:eastAsia="nl-NL"/>
        </w:rPr>
        <w:t>Zonodig</w:t>
      </w:r>
      <w:proofErr w:type="spellEnd"/>
      <w:r w:rsidRPr="00FD3057">
        <w:rPr>
          <w:rFonts w:eastAsia="Times New Roman" w:cstheme="minorHAnsi"/>
          <w:lang w:eastAsia="nl-NL"/>
        </w:rPr>
        <w:t xml:space="preserve"> ouders doorverwijzen naar deskundige ondersteuning.</w:t>
      </w:r>
    </w:p>
    <w:p w:rsidR="00214CAC" w:rsidRPr="00BC4A0C" w:rsidRDefault="00214CAC" w:rsidP="0032183B">
      <w:pPr>
        <w:pStyle w:val="Kop1"/>
      </w:pPr>
      <w:r w:rsidRPr="00BC4A0C">
        <w:t>Aanpak pesten</w:t>
      </w:r>
    </w:p>
    <w:p w:rsidR="00214CAC" w:rsidRPr="00BC4A0C" w:rsidRDefault="00214CAC" w:rsidP="00214CAC">
      <w:pPr>
        <w:spacing w:after="0"/>
        <w:rPr>
          <w:rFonts w:cstheme="minorHAnsi"/>
        </w:rPr>
      </w:pPr>
      <w:r w:rsidRPr="00BC4A0C">
        <w:rPr>
          <w:rFonts w:cstheme="minorHAnsi"/>
        </w:rPr>
        <w:t>Anti-Pest Coördinator (APC)</w:t>
      </w:r>
    </w:p>
    <w:p w:rsidR="00214CAC" w:rsidRPr="00BC4A0C" w:rsidRDefault="00214CAC" w:rsidP="00214CAC">
      <w:pPr>
        <w:pStyle w:val="Lijstalinea"/>
        <w:numPr>
          <w:ilvl w:val="0"/>
          <w:numId w:val="13"/>
        </w:numPr>
        <w:spacing w:after="0"/>
        <w:rPr>
          <w:rFonts w:cstheme="minorHAnsi"/>
        </w:rPr>
      </w:pPr>
      <w:r w:rsidRPr="00BC4A0C">
        <w:rPr>
          <w:rFonts w:cstheme="minorHAnsi"/>
        </w:rPr>
        <w:t>De APC is er voor het coördineren van het anti pest-beleid en is het aanspreekpunt voor leerlingen en ouders.</w:t>
      </w:r>
    </w:p>
    <w:p w:rsidR="00214CAC" w:rsidRPr="00BC4A0C" w:rsidRDefault="00214CAC" w:rsidP="00214CAC">
      <w:pPr>
        <w:pStyle w:val="Lijstalinea"/>
        <w:numPr>
          <w:ilvl w:val="0"/>
          <w:numId w:val="13"/>
        </w:numPr>
        <w:spacing w:after="0"/>
        <w:rPr>
          <w:rFonts w:cstheme="minorHAnsi"/>
        </w:rPr>
      </w:pPr>
      <w:r w:rsidRPr="00BC4A0C">
        <w:rPr>
          <w:rFonts w:cstheme="minorHAnsi"/>
        </w:rPr>
        <w:t xml:space="preserve">De APC is er niet om elke pestincident te voorkomen of aan te pakken. </w:t>
      </w:r>
    </w:p>
    <w:p w:rsidR="002E73D8" w:rsidRPr="0032183B" w:rsidRDefault="00214CAC" w:rsidP="002E73D8">
      <w:pPr>
        <w:pStyle w:val="Lijstalinea"/>
        <w:numPr>
          <w:ilvl w:val="0"/>
          <w:numId w:val="13"/>
        </w:numPr>
        <w:spacing w:after="0"/>
        <w:rPr>
          <w:rFonts w:cstheme="minorHAnsi"/>
        </w:rPr>
      </w:pPr>
      <w:r w:rsidRPr="00BC4A0C">
        <w:rPr>
          <w:rFonts w:cstheme="minorHAnsi"/>
        </w:rPr>
        <w:t>De APC stuurt op de afhandeling van pestsituaties, houdt vinger aan de pols bij ouders en leerlingen en brengt structuur aan in de aanpak van het pestbeleid van de school. De APC zorgt voor regelmatige terugkoppeling met beslissers en beleidsmakers van de school, zodat zaken rondom pesten opgemerkt en breed opgepakt worden.</w:t>
      </w:r>
    </w:p>
    <w:p w:rsidR="002E73D8" w:rsidRPr="00BC4A0C" w:rsidRDefault="002E73D8" w:rsidP="0032183B">
      <w:pPr>
        <w:pStyle w:val="Kop1"/>
      </w:pPr>
      <w:r w:rsidRPr="00BC4A0C">
        <w:t>Stappenplan na een melding van pesten</w:t>
      </w:r>
    </w:p>
    <w:p w:rsidR="006E6E66" w:rsidRPr="00BC4A0C" w:rsidRDefault="006E6E66" w:rsidP="006E6E66">
      <w:pPr>
        <w:spacing w:after="0"/>
        <w:rPr>
          <w:rFonts w:cstheme="minorHAnsi"/>
        </w:rPr>
      </w:pPr>
      <w:r w:rsidRPr="00BC4A0C">
        <w:rPr>
          <w:rFonts w:cstheme="minorHAnsi"/>
          <w:i/>
        </w:rPr>
        <w:t>Iedere melding van pestgedrag dient serieus genomen te word</w:t>
      </w:r>
      <w:r w:rsidR="00A01EDA">
        <w:rPr>
          <w:rFonts w:cstheme="minorHAnsi"/>
          <w:i/>
        </w:rPr>
        <w:t>en</w:t>
      </w:r>
      <w:r w:rsidRPr="00BC4A0C">
        <w:rPr>
          <w:rFonts w:cstheme="minorHAnsi"/>
          <w:i/>
        </w:rPr>
        <w:t xml:space="preserve"> en te worden geverifieerd. Op het moment dat een leerling, een ouder of een collega melding maakt van pestgedrag worden de volgende stappen ondernomen. Deze stappen zijn erop gericht om het pestgedrag zo snel mogelijk te</w:t>
      </w:r>
      <w:r w:rsidRPr="00BC4A0C">
        <w:rPr>
          <w:rFonts w:cstheme="minorHAnsi"/>
        </w:rPr>
        <w:t xml:space="preserve"> </w:t>
      </w:r>
      <w:r w:rsidRPr="00BC4A0C">
        <w:rPr>
          <w:rFonts w:cstheme="minorHAnsi"/>
          <w:i/>
        </w:rPr>
        <w:t>stoppen.</w:t>
      </w:r>
    </w:p>
    <w:p w:rsidR="006E6E66" w:rsidRPr="00BC4A0C" w:rsidRDefault="006E6E66" w:rsidP="006E6E66">
      <w:pPr>
        <w:spacing w:after="0"/>
        <w:rPr>
          <w:rFonts w:cstheme="minorHAnsi"/>
        </w:rPr>
      </w:pPr>
    </w:p>
    <w:p w:rsidR="00214CAC" w:rsidRPr="00BC4A0C" w:rsidRDefault="00214CAC" w:rsidP="00214CAC">
      <w:pPr>
        <w:numPr>
          <w:ilvl w:val="0"/>
          <w:numId w:val="12"/>
        </w:numPr>
        <w:spacing w:after="0" w:line="276" w:lineRule="auto"/>
        <w:rPr>
          <w:rFonts w:cstheme="minorHAnsi"/>
        </w:rPr>
      </w:pPr>
      <w:r w:rsidRPr="00F21582">
        <w:rPr>
          <w:rFonts w:cstheme="minorHAnsi"/>
          <w:b/>
        </w:rPr>
        <w:t>Gesprek</w:t>
      </w:r>
      <w:r w:rsidRPr="00BC4A0C">
        <w:rPr>
          <w:rFonts w:cstheme="minorHAnsi"/>
        </w:rPr>
        <w:t xml:space="preserve"> </w:t>
      </w:r>
      <w:r w:rsidRPr="00F21582">
        <w:rPr>
          <w:rFonts w:cstheme="minorHAnsi"/>
          <w:b/>
        </w:rPr>
        <w:t>met de betrokken leerlingen</w:t>
      </w:r>
      <w:r w:rsidRPr="00BC4A0C">
        <w:rPr>
          <w:rFonts w:cstheme="minorHAnsi"/>
        </w:rPr>
        <w:t xml:space="preserve"> onder </w:t>
      </w:r>
      <w:r w:rsidR="003769EB" w:rsidRPr="00BC4A0C">
        <w:rPr>
          <w:rFonts w:cstheme="minorHAnsi"/>
        </w:rPr>
        <w:t>leiding van de groepsleerkracht. Aan de hand van zo concreet mogelijke voorvallen uit het recente verleden wordt een analyse gemaakt en de ernst van de situatie ingeschat</w:t>
      </w:r>
    </w:p>
    <w:p w:rsidR="00214CAC" w:rsidRPr="00BC4A0C" w:rsidRDefault="00214CAC" w:rsidP="00214CAC">
      <w:pPr>
        <w:numPr>
          <w:ilvl w:val="1"/>
          <w:numId w:val="12"/>
        </w:numPr>
        <w:spacing w:after="0" w:line="276" w:lineRule="auto"/>
        <w:rPr>
          <w:rFonts w:cstheme="minorHAnsi"/>
        </w:rPr>
      </w:pPr>
      <w:r w:rsidRPr="00BC4A0C">
        <w:rPr>
          <w:rFonts w:cstheme="minorHAnsi"/>
        </w:rPr>
        <w:t xml:space="preserve">Gesprek met de </w:t>
      </w:r>
      <w:proofErr w:type="spellStart"/>
      <w:r w:rsidRPr="00BC4A0C">
        <w:rPr>
          <w:rFonts w:cstheme="minorHAnsi"/>
        </w:rPr>
        <w:t>pester</w:t>
      </w:r>
      <w:proofErr w:type="spellEnd"/>
      <w:r w:rsidRPr="00BC4A0C">
        <w:rPr>
          <w:rFonts w:cstheme="minorHAnsi"/>
        </w:rPr>
        <w:t xml:space="preserve"> heeft een waarschuwende functie. Er worden afspraken gemaakt over gewenste gedrag</w:t>
      </w:r>
      <w:r w:rsidR="00A01EDA">
        <w:rPr>
          <w:rFonts w:cstheme="minorHAnsi"/>
        </w:rPr>
        <w:t>s</w:t>
      </w:r>
      <w:r w:rsidRPr="00BC4A0C">
        <w:rPr>
          <w:rFonts w:cstheme="minorHAnsi"/>
        </w:rPr>
        <w:t>verbetering binnen een  gestelde termijn. De afspraken worden schriftelijk vastgelegd.</w:t>
      </w:r>
    </w:p>
    <w:p w:rsidR="00214CAC" w:rsidRPr="00BC4A0C" w:rsidRDefault="00214CAC" w:rsidP="00214CAC">
      <w:pPr>
        <w:numPr>
          <w:ilvl w:val="1"/>
          <w:numId w:val="12"/>
        </w:numPr>
        <w:spacing w:after="0" w:line="276" w:lineRule="auto"/>
        <w:rPr>
          <w:rFonts w:cstheme="minorHAnsi"/>
        </w:rPr>
      </w:pPr>
      <w:r w:rsidRPr="00BC4A0C">
        <w:rPr>
          <w:rFonts w:cstheme="minorHAnsi"/>
        </w:rPr>
        <w:t>Ouders van beide partijen worden geïnformeerd.</w:t>
      </w:r>
    </w:p>
    <w:p w:rsidR="00214CAC" w:rsidRPr="00BC4A0C" w:rsidRDefault="00214CAC" w:rsidP="00214CAC">
      <w:pPr>
        <w:numPr>
          <w:ilvl w:val="1"/>
          <w:numId w:val="12"/>
        </w:numPr>
        <w:spacing w:after="0" w:line="276" w:lineRule="auto"/>
        <w:rPr>
          <w:rFonts w:cstheme="minorHAnsi"/>
        </w:rPr>
      </w:pPr>
      <w:r w:rsidRPr="00BC4A0C">
        <w:rPr>
          <w:rFonts w:cstheme="minorHAnsi"/>
        </w:rPr>
        <w:t>APC wordt geïnformeerd door de groepsleerkracht.</w:t>
      </w:r>
    </w:p>
    <w:p w:rsidR="00214CAC" w:rsidRPr="00BC4A0C" w:rsidRDefault="00214CAC" w:rsidP="00214CAC">
      <w:pPr>
        <w:numPr>
          <w:ilvl w:val="1"/>
          <w:numId w:val="12"/>
        </w:numPr>
        <w:spacing w:after="0" w:line="276" w:lineRule="auto"/>
        <w:rPr>
          <w:rFonts w:cstheme="minorHAnsi"/>
        </w:rPr>
      </w:pPr>
      <w:r w:rsidRPr="00BC4A0C">
        <w:rPr>
          <w:rFonts w:cstheme="minorHAnsi"/>
        </w:rPr>
        <w:t>Indien nodig ontwerpt de APC een samenhangende aanpak.</w:t>
      </w:r>
    </w:p>
    <w:p w:rsidR="00214CAC" w:rsidRPr="00BC4A0C" w:rsidRDefault="00214CAC" w:rsidP="00214CAC">
      <w:pPr>
        <w:numPr>
          <w:ilvl w:val="0"/>
          <w:numId w:val="12"/>
        </w:numPr>
        <w:spacing w:after="0" w:line="276" w:lineRule="auto"/>
        <w:rPr>
          <w:rFonts w:cstheme="minorHAnsi"/>
        </w:rPr>
      </w:pPr>
      <w:r w:rsidRPr="00F21582">
        <w:rPr>
          <w:rFonts w:cstheme="minorHAnsi"/>
          <w:b/>
        </w:rPr>
        <w:t>De groepsleerkracht observeert en controleert de naleving</w:t>
      </w:r>
      <w:r w:rsidRPr="00BC4A0C">
        <w:rPr>
          <w:rFonts w:cstheme="minorHAnsi"/>
        </w:rPr>
        <w:t xml:space="preserve"> van de gemaakte afspraken (4 weken)</w:t>
      </w:r>
    </w:p>
    <w:p w:rsidR="00214CAC" w:rsidRPr="00BC4A0C" w:rsidRDefault="00214CAC" w:rsidP="00214CAC">
      <w:pPr>
        <w:numPr>
          <w:ilvl w:val="1"/>
          <w:numId w:val="12"/>
        </w:numPr>
        <w:spacing w:after="0" w:line="276" w:lineRule="auto"/>
        <w:rPr>
          <w:rFonts w:cstheme="minorHAnsi"/>
        </w:rPr>
      </w:pPr>
      <w:r w:rsidRPr="00BC4A0C">
        <w:rPr>
          <w:rFonts w:cstheme="minorHAnsi"/>
        </w:rPr>
        <w:t>De groepsleerkracht legt eventuele pestincidenten vast (dossier).</w:t>
      </w:r>
    </w:p>
    <w:p w:rsidR="00214CAC" w:rsidRPr="00BC4A0C" w:rsidRDefault="00214CAC" w:rsidP="00214CAC">
      <w:pPr>
        <w:numPr>
          <w:ilvl w:val="1"/>
          <w:numId w:val="12"/>
        </w:numPr>
        <w:spacing w:after="0" w:line="276" w:lineRule="auto"/>
        <w:rPr>
          <w:rFonts w:cstheme="minorHAnsi"/>
        </w:rPr>
      </w:pPr>
      <w:r w:rsidRPr="00BC4A0C">
        <w:rPr>
          <w:rFonts w:cstheme="minorHAnsi"/>
        </w:rPr>
        <w:t>APC checkt de stand van zaken bij ouders van het gepeste kind en de groepsleerkracht.</w:t>
      </w:r>
    </w:p>
    <w:p w:rsidR="00214CAC" w:rsidRPr="00F21582" w:rsidRDefault="00214CAC" w:rsidP="00214CAC">
      <w:pPr>
        <w:numPr>
          <w:ilvl w:val="0"/>
          <w:numId w:val="12"/>
        </w:numPr>
        <w:spacing w:after="0" w:line="276" w:lineRule="auto"/>
        <w:rPr>
          <w:rFonts w:cstheme="minorHAnsi"/>
          <w:b/>
        </w:rPr>
      </w:pPr>
      <w:r w:rsidRPr="00BC4A0C">
        <w:rPr>
          <w:rFonts w:cstheme="minorHAnsi"/>
        </w:rPr>
        <w:lastRenderedPageBreak/>
        <w:t xml:space="preserve">Als het pestgedrag niet stopt, volgt een </w:t>
      </w:r>
      <w:r w:rsidRPr="00F21582">
        <w:rPr>
          <w:rFonts w:cstheme="minorHAnsi"/>
          <w:b/>
        </w:rPr>
        <w:t xml:space="preserve">tweede gesprek met </w:t>
      </w:r>
      <w:proofErr w:type="spellStart"/>
      <w:r w:rsidRPr="00F21582">
        <w:rPr>
          <w:rFonts w:cstheme="minorHAnsi"/>
          <w:b/>
        </w:rPr>
        <w:t>pester</w:t>
      </w:r>
      <w:proofErr w:type="spellEnd"/>
      <w:r w:rsidRPr="00F21582">
        <w:rPr>
          <w:rFonts w:cstheme="minorHAnsi"/>
          <w:b/>
        </w:rPr>
        <w:t>(s) en hun ouders onder leiding van de directeur.</w:t>
      </w:r>
    </w:p>
    <w:p w:rsidR="00214CAC" w:rsidRPr="00BC4A0C" w:rsidRDefault="00214CAC" w:rsidP="00214CAC">
      <w:pPr>
        <w:numPr>
          <w:ilvl w:val="1"/>
          <w:numId w:val="12"/>
        </w:numPr>
        <w:spacing w:after="0" w:line="276" w:lineRule="auto"/>
        <w:rPr>
          <w:rFonts w:cstheme="minorHAnsi"/>
        </w:rPr>
      </w:pPr>
      <w:r w:rsidRPr="00BC4A0C">
        <w:rPr>
          <w:rFonts w:cstheme="minorHAnsi"/>
        </w:rPr>
        <w:t>Pester(s) krijgen 4 weken om hun gedrag aan te passen.</w:t>
      </w:r>
    </w:p>
    <w:p w:rsidR="00214CAC" w:rsidRPr="00BC4A0C" w:rsidRDefault="00214CAC" w:rsidP="00214CAC">
      <w:pPr>
        <w:numPr>
          <w:ilvl w:val="1"/>
          <w:numId w:val="12"/>
        </w:numPr>
        <w:spacing w:after="0" w:line="276" w:lineRule="auto"/>
        <w:rPr>
          <w:rFonts w:cstheme="minorHAnsi"/>
        </w:rPr>
      </w:pPr>
      <w:r w:rsidRPr="00BC4A0C">
        <w:rPr>
          <w:rFonts w:cstheme="minorHAnsi"/>
        </w:rPr>
        <w:t>Er kan begeleiding van een gedragsspecialist ingezet worden om tot gedragsverandering te komen.</w:t>
      </w:r>
    </w:p>
    <w:p w:rsidR="00214CAC" w:rsidRPr="00BC4A0C" w:rsidRDefault="00214CAC" w:rsidP="00214CAC">
      <w:pPr>
        <w:numPr>
          <w:ilvl w:val="1"/>
          <w:numId w:val="12"/>
        </w:numPr>
        <w:spacing w:after="0" w:line="276" w:lineRule="auto"/>
        <w:rPr>
          <w:rFonts w:cstheme="minorHAnsi"/>
        </w:rPr>
      </w:pPr>
      <w:r w:rsidRPr="00BC4A0C">
        <w:rPr>
          <w:rFonts w:cstheme="minorHAnsi"/>
        </w:rPr>
        <w:t xml:space="preserve">Er worden (pedagogische) strafmaatregelen genomen tegen de </w:t>
      </w:r>
      <w:proofErr w:type="spellStart"/>
      <w:r w:rsidRPr="00BC4A0C">
        <w:rPr>
          <w:rFonts w:cstheme="minorHAnsi"/>
        </w:rPr>
        <w:t>pester</w:t>
      </w:r>
      <w:proofErr w:type="spellEnd"/>
      <w:r w:rsidRPr="00BC4A0C">
        <w:rPr>
          <w:rFonts w:cstheme="minorHAnsi"/>
        </w:rPr>
        <w:t xml:space="preserve">(s) en dit wordt vastgelegd in het dossier. </w:t>
      </w:r>
    </w:p>
    <w:p w:rsidR="00214CAC" w:rsidRPr="00BC4A0C" w:rsidRDefault="00214CAC" w:rsidP="00214CAC">
      <w:pPr>
        <w:numPr>
          <w:ilvl w:val="1"/>
          <w:numId w:val="12"/>
        </w:numPr>
        <w:spacing w:after="0" w:line="276" w:lineRule="auto"/>
        <w:rPr>
          <w:rFonts w:cstheme="minorHAnsi"/>
        </w:rPr>
      </w:pPr>
      <w:r w:rsidRPr="00BC4A0C">
        <w:rPr>
          <w:rFonts w:cstheme="minorHAnsi"/>
        </w:rPr>
        <w:t>APC coördineert een samenhangende aanpak.</w:t>
      </w:r>
    </w:p>
    <w:p w:rsidR="00214CAC" w:rsidRPr="00BC4A0C" w:rsidRDefault="00214CAC" w:rsidP="00214CAC">
      <w:pPr>
        <w:numPr>
          <w:ilvl w:val="0"/>
          <w:numId w:val="12"/>
        </w:numPr>
        <w:spacing w:after="0" w:line="276" w:lineRule="auto"/>
        <w:rPr>
          <w:rFonts w:cstheme="minorHAnsi"/>
        </w:rPr>
      </w:pPr>
      <w:r w:rsidRPr="00BC4A0C">
        <w:rPr>
          <w:rFonts w:cstheme="minorHAnsi"/>
        </w:rPr>
        <w:t xml:space="preserve">Als het pestgedrag niet stopt, wordt </w:t>
      </w:r>
      <w:r w:rsidRPr="00F21582">
        <w:rPr>
          <w:rFonts w:cstheme="minorHAnsi"/>
          <w:b/>
        </w:rPr>
        <w:t>een interne schorsing</w:t>
      </w:r>
      <w:r w:rsidRPr="00BC4A0C">
        <w:rPr>
          <w:rFonts w:cstheme="minorHAnsi"/>
        </w:rPr>
        <w:t xml:space="preserve"> aan de </w:t>
      </w:r>
      <w:proofErr w:type="spellStart"/>
      <w:r w:rsidRPr="00BC4A0C">
        <w:rPr>
          <w:rFonts w:cstheme="minorHAnsi"/>
        </w:rPr>
        <w:t>pesters</w:t>
      </w:r>
      <w:proofErr w:type="spellEnd"/>
      <w:r w:rsidRPr="00BC4A0C">
        <w:rPr>
          <w:rFonts w:cstheme="minorHAnsi"/>
        </w:rPr>
        <w:t xml:space="preserve"> opgelegd door de schoolleiding, tevens wordt </w:t>
      </w:r>
      <w:r w:rsidRPr="00F21582">
        <w:rPr>
          <w:rFonts w:cstheme="minorHAnsi"/>
          <w:b/>
        </w:rPr>
        <w:t>verplichte hulpverlening/begeleiding</w:t>
      </w:r>
      <w:r w:rsidRPr="00BC4A0C">
        <w:rPr>
          <w:rFonts w:cstheme="minorHAnsi"/>
        </w:rPr>
        <w:t xml:space="preserve"> ingezet om tot gedragsverandering te komen. </w:t>
      </w:r>
    </w:p>
    <w:p w:rsidR="00214CAC" w:rsidRPr="00BC4A0C" w:rsidRDefault="00214CAC" w:rsidP="00214CAC">
      <w:pPr>
        <w:numPr>
          <w:ilvl w:val="1"/>
          <w:numId w:val="12"/>
        </w:numPr>
        <w:spacing w:after="0" w:line="276" w:lineRule="auto"/>
        <w:rPr>
          <w:rFonts w:cstheme="minorHAnsi"/>
        </w:rPr>
      </w:pPr>
      <w:r w:rsidRPr="00BC4A0C">
        <w:rPr>
          <w:rFonts w:cstheme="minorHAnsi"/>
        </w:rPr>
        <w:t>APC wordt geïnformeerd door de directie en coördineert een samenhangende aanpak</w:t>
      </w:r>
      <w:r w:rsidR="00A01EDA">
        <w:rPr>
          <w:rFonts w:cstheme="minorHAnsi"/>
        </w:rPr>
        <w:t>.</w:t>
      </w:r>
    </w:p>
    <w:p w:rsidR="00214CAC" w:rsidRPr="00BC4A0C" w:rsidRDefault="00214CAC" w:rsidP="00214CAC">
      <w:pPr>
        <w:numPr>
          <w:ilvl w:val="0"/>
          <w:numId w:val="12"/>
        </w:numPr>
        <w:spacing w:after="0" w:line="276" w:lineRule="auto"/>
        <w:rPr>
          <w:rFonts w:cstheme="minorHAnsi"/>
        </w:rPr>
      </w:pPr>
      <w:r w:rsidRPr="00BC4A0C">
        <w:rPr>
          <w:rFonts w:cstheme="minorHAnsi"/>
        </w:rPr>
        <w:t xml:space="preserve">Indien het pestgedrag aanhoudt, kan de school overgaan tot een </w:t>
      </w:r>
      <w:r w:rsidR="00F21582" w:rsidRPr="00BC4A0C">
        <w:rPr>
          <w:rFonts w:cstheme="minorHAnsi"/>
        </w:rPr>
        <w:t>definitieve</w:t>
      </w:r>
      <w:r w:rsidRPr="00BC4A0C">
        <w:rPr>
          <w:rFonts w:cstheme="minorHAnsi"/>
        </w:rPr>
        <w:t xml:space="preserve"> verwijdering van de </w:t>
      </w:r>
      <w:proofErr w:type="spellStart"/>
      <w:r w:rsidRPr="00BC4A0C">
        <w:rPr>
          <w:rFonts w:cstheme="minorHAnsi"/>
        </w:rPr>
        <w:t>pester</w:t>
      </w:r>
      <w:proofErr w:type="spellEnd"/>
      <w:r w:rsidRPr="00BC4A0C">
        <w:rPr>
          <w:rFonts w:cstheme="minorHAnsi"/>
        </w:rPr>
        <w:t xml:space="preserve">, hierbij volgt de directie het </w:t>
      </w:r>
      <w:r w:rsidRPr="00F21582">
        <w:rPr>
          <w:rFonts w:cstheme="minorHAnsi"/>
          <w:b/>
        </w:rPr>
        <w:t>‘protocol schorsing en verwijdering’.</w:t>
      </w:r>
      <w:r w:rsidRPr="00BC4A0C">
        <w:rPr>
          <w:rFonts w:cstheme="minorHAnsi"/>
        </w:rPr>
        <w:t xml:space="preserve"> </w:t>
      </w:r>
    </w:p>
    <w:p w:rsidR="00F211F3" w:rsidRPr="00BC4A0C" w:rsidRDefault="00214CAC" w:rsidP="005036DD">
      <w:pPr>
        <w:pStyle w:val="Lijstalinea"/>
        <w:numPr>
          <w:ilvl w:val="1"/>
          <w:numId w:val="12"/>
        </w:numPr>
        <w:spacing w:after="0"/>
        <w:rPr>
          <w:rFonts w:cstheme="minorHAnsi"/>
        </w:rPr>
      </w:pPr>
      <w:r w:rsidRPr="00BC4A0C">
        <w:rPr>
          <w:rFonts w:cstheme="minorHAnsi"/>
        </w:rPr>
        <w:t>APC wordt geïnformeerd door de directie</w:t>
      </w:r>
      <w:r w:rsidR="00A01EDA">
        <w:rPr>
          <w:rFonts w:cstheme="minorHAnsi"/>
        </w:rPr>
        <w:t>.</w:t>
      </w:r>
    </w:p>
    <w:p w:rsidR="00BC66DE" w:rsidRPr="00BC4A0C" w:rsidRDefault="00BC66DE" w:rsidP="0032183B">
      <w:pPr>
        <w:pStyle w:val="Kop1"/>
      </w:pPr>
      <w:r w:rsidRPr="00BC4A0C">
        <w:t>Stappenplan na melding van cyberpesten</w:t>
      </w:r>
    </w:p>
    <w:p w:rsidR="00BC66DE" w:rsidRPr="00BC4A0C" w:rsidRDefault="00BC66DE" w:rsidP="00BC66DE">
      <w:pPr>
        <w:pStyle w:val="Lijstalinea"/>
        <w:numPr>
          <w:ilvl w:val="0"/>
          <w:numId w:val="13"/>
        </w:numPr>
        <w:rPr>
          <w:rFonts w:cstheme="minorHAnsi"/>
        </w:rPr>
      </w:pPr>
      <w:r w:rsidRPr="00BC4A0C">
        <w:rPr>
          <w:rFonts w:cstheme="minorHAnsi"/>
          <w:b/>
        </w:rPr>
        <w:t>Bewaar de berichten</w:t>
      </w:r>
      <w:r w:rsidRPr="00BC4A0C">
        <w:rPr>
          <w:rFonts w:cstheme="minorHAnsi"/>
        </w:rPr>
        <w:t xml:space="preserve">. Probeer de berichten waarin het pestgedrag voorkomt te bewaren. Vertel de leerlingen hoe ze dat kunnen doen (afdrukken, selecteren en kopiëren, MSN-gesprekken opslaan). </w:t>
      </w:r>
    </w:p>
    <w:p w:rsidR="00BC66DE" w:rsidRPr="00BC4A0C" w:rsidRDefault="00BC66DE" w:rsidP="00BC66DE">
      <w:pPr>
        <w:pStyle w:val="Lijstalinea"/>
        <w:numPr>
          <w:ilvl w:val="0"/>
          <w:numId w:val="13"/>
        </w:numPr>
        <w:rPr>
          <w:rFonts w:cstheme="minorHAnsi"/>
        </w:rPr>
      </w:pPr>
      <w:r w:rsidRPr="00BC4A0C">
        <w:rPr>
          <w:rFonts w:cstheme="minorHAnsi"/>
          <w:b/>
        </w:rPr>
        <w:t>Blokkeer de afzender</w:t>
      </w:r>
      <w:r w:rsidRPr="00BC4A0C">
        <w:rPr>
          <w:rFonts w:cstheme="minorHAnsi"/>
        </w:rPr>
        <w:t>. Leg de leerling zo nodig uit hoe hij/zij de pestmail kan blokkeren.</w:t>
      </w:r>
    </w:p>
    <w:p w:rsidR="00BC66DE" w:rsidRPr="00BC4A0C" w:rsidRDefault="00BC66DE" w:rsidP="00BC66DE">
      <w:pPr>
        <w:pStyle w:val="Lijstalinea"/>
        <w:numPr>
          <w:ilvl w:val="0"/>
          <w:numId w:val="13"/>
        </w:numPr>
        <w:rPr>
          <w:rFonts w:cstheme="minorHAnsi"/>
        </w:rPr>
      </w:pPr>
      <w:r w:rsidRPr="00BC4A0C">
        <w:rPr>
          <w:rFonts w:cstheme="minorHAnsi"/>
          <w:b/>
        </w:rPr>
        <w:t>Probeer de dader op te sporen</w:t>
      </w:r>
      <w:r w:rsidRPr="00BC4A0C">
        <w:rPr>
          <w:rFonts w:cstheme="minorHAnsi"/>
        </w:rPr>
        <w:t>. Soms is de dader te achterhalen door uit te zoeken van welke computer op school het bericht is verzonden. Neem contact op met de ICT-coördinator of de systeembeheerder. Het is mogelijk om van het IP</w:t>
      </w:r>
      <w:r w:rsidR="00A01EDA">
        <w:rPr>
          <w:rFonts w:cstheme="minorHAnsi"/>
        </w:rPr>
        <w:t>-</w:t>
      </w:r>
      <w:bookmarkStart w:id="0" w:name="_GoBack"/>
      <w:bookmarkEnd w:id="0"/>
      <w:r w:rsidRPr="00BC4A0C">
        <w:rPr>
          <w:rFonts w:cstheme="minorHAnsi"/>
        </w:rPr>
        <w:t>adres van de e-mail af te leiden van welke computer het bericht is verzonden. Ook is er van alles mogelijk via de helpdesk.</w:t>
      </w:r>
    </w:p>
    <w:p w:rsidR="00BC66DE" w:rsidRPr="00BC4A0C" w:rsidRDefault="00BC66DE" w:rsidP="00BC66DE">
      <w:pPr>
        <w:pStyle w:val="Lijstalinea"/>
        <w:numPr>
          <w:ilvl w:val="0"/>
          <w:numId w:val="13"/>
        </w:numPr>
        <w:rPr>
          <w:rFonts w:cstheme="minorHAnsi"/>
        </w:rPr>
      </w:pPr>
      <w:r w:rsidRPr="00BC4A0C">
        <w:rPr>
          <w:rFonts w:cstheme="minorHAnsi"/>
          <w:b/>
        </w:rPr>
        <w:t>Neem contact op met de ouders van de gepeste leerling</w:t>
      </w:r>
      <w:r w:rsidRPr="00BC4A0C">
        <w:rPr>
          <w:rFonts w:cstheme="minorHAnsi"/>
        </w:rPr>
        <w:t xml:space="preserve">. Geef de ouders voorlichting over welke maatregelen zij thuis kunnen nemen. </w:t>
      </w:r>
    </w:p>
    <w:p w:rsidR="00BC66DE" w:rsidRPr="00BC4A0C" w:rsidRDefault="00BC66DE" w:rsidP="00BC66DE">
      <w:pPr>
        <w:pStyle w:val="Lijstalinea"/>
        <w:numPr>
          <w:ilvl w:val="0"/>
          <w:numId w:val="13"/>
        </w:numPr>
        <w:rPr>
          <w:rFonts w:cstheme="minorHAnsi"/>
        </w:rPr>
      </w:pPr>
      <w:r w:rsidRPr="00BC4A0C">
        <w:rPr>
          <w:rFonts w:cstheme="minorHAnsi"/>
          <w:b/>
        </w:rPr>
        <w:t>Verwijs de ouders zo nodig door</w:t>
      </w:r>
      <w:r w:rsidRPr="00BC4A0C">
        <w:rPr>
          <w:rFonts w:cstheme="minorHAnsi"/>
        </w:rPr>
        <w:t>. Er zijn twee telefoonnummers die ouders kunnen bellen met vragen, namelijk: • 0800-5010: de onderwijstelefoon • 0900-11131113: de vertrouwensinspectie.</w:t>
      </w:r>
    </w:p>
    <w:p w:rsidR="00B628EE" w:rsidRPr="00F340E8" w:rsidRDefault="00BC66DE" w:rsidP="00F340E8">
      <w:pPr>
        <w:pStyle w:val="Lijstalinea"/>
        <w:numPr>
          <w:ilvl w:val="0"/>
          <w:numId w:val="13"/>
        </w:numPr>
        <w:spacing w:after="0"/>
        <w:rPr>
          <w:rFonts w:cstheme="minorHAnsi"/>
        </w:rPr>
      </w:pPr>
      <w:r w:rsidRPr="00BC4A0C">
        <w:rPr>
          <w:rFonts w:cstheme="minorHAnsi"/>
          <w:b/>
        </w:rPr>
        <w:t>Adviseer aangifte</w:t>
      </w:r>
      <w:r w:rsidRPr="00BC4A0C">
        <w:rPr>
          <w:rFonts w:cstheme="minorHAnsi"/>
        </w:rPr>
        <w:t xml:space="preserve">. In het geval dat een leerling stelselmatig wordt belaagd is er sprake van </w:t>
      </w:r>
      <w:proofErr w:type="spellStart"/>
      <w:r w:rsidRPr="00BC4A0C">
        <w:rPr>
          <w:rFonts w:cstheme="minorHAnsi"/>
        </w:rPr>
        <w:t>stalking</w:t>
      </w:r>
      <w:proofErr w:type="spellEnd"/>
      <w:r w:rsidRPr="00BC4A0C">
        <w:rPr>
          <w:rFonts w:cstheme="minorHAnsi"/>
        </w:rPr>
        <w:t xml:space="preserve"> en dan kunnen de ouders aangifte doen. Ook wanneer het slachtoffer lichamelijk letsel of materiële schade is toegebracht, kan de politie worden ingeschakeld. Zo nodig kun je verwijzen naar Bureau Slachtofferhulp (www.slac</w:t>
      </w:r>
      <w:r w:rsidR="005036DD">
        <w:rPr>
          <w:rFonts w:cstheme="minorHAnsi"/>
        </w:rPr>
        <w:t>htofferhulp.nl, tel: 0900-0101).</w:t>
      </w:r>
    </w:p>
    <w:sectPr w:rsidR="00B628EE" w:rsidRPr="00F3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B16C8F"/>
    <w:multiLevelType w:val="hybridMultilevel"/>
    <w:tmpl w:val="1500FEFE"/>
    <w:lvl w:ilvl="0" w:tplc="FFFFFFFF">
      <w:start w:val="1"/>
      <w:numFmt w:val="ideographDigital"/>
      <w:lvlText w:val=""/>
      <w:lvlJc w:val="left"/>
    </w:lvl>
    <w:lvl w:ilvl="1" w:tplc="04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0413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95DFB"/>
    <w:multiLevelType w:val="singleLevel"/>
    <w:tmpl w:val="E486A0C4"/>
    <w:lvl w:ilvl="0">
      <w:start w:val="1"/>
      <w:numFmt w:val="decimal"/>
      <w:lvlText w:val="%1."/>
      <w:lvlJc w:val="left"/>
      <w:pPr>
        <w:tabs>
          <w:tab w:val="num" w:pos="360"/>
        </w:tabs>
        <w:ind w:left="360" w:hanging="360"/>
      </w:pPr>
      <w:rPr>
        <w:b w:val="0"/>
        <w:i w:val="0"/>
      </w:rPr>
    </w:lvl>
  </w:abstractNum>
  <w:abstractNum w:abstractNumId="2" w15:restartNumberingAfterBreak="0">
    <w:nsid w:val="0B5F7389"/>
    <w:multiLevelType w:val="multilevel"/>
    <w:tmpl w:val="43F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15AE"/>
    <w:multiLevelType w:val="singleLevel"/>
    <w:tmpl w:val="E486A0C4"/>
    <w:lvl w:ilvl="0">
      <w:start w:val="1"/>
      <w:numFmt w:val="decimal"/>
      <w:lvlText w:val="%1."/>
      <w:lvlJc w:val="left"/>
      <w:pPr>
        <w:tabs>
          <w:tab w:val="num" w:pos="360"/>
        </w:tabs>
        <w:ind w:left="360" w:hanging="360"/>
      </w:pPr>
      <w:rPr>
        <w:b w:val="0"/>
        <w:i w:val="0"/>
      </w:rPr>
    </w:lvl>
  </w:abstractNum>
  <w:abstractNum w:abstractNumId="4" w15:restartNumberingAfterBreak="0">
    <w:nsid w:val="102F7F08"/>
    <w:multiLevelType w:val="multilevel"/>
    <w:tmpl w:val="8C42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0590B"/>
    <w:multiLevelType w:val="singleLevel"/>
    <w:tmpl w:val="E486A0C4"/>
    <w:lvl w:ilvl="0">
      <w:start w:val="1"/>
      <w:numFmt w:val="decimal"/>
      <w:lvlText w:val="%1."/>
      <w:lvlJc w:val="left"/>
      <w:pPr>
        <w:tabs>
          <w:tab w:val="num" w:pos="360"/>
        </w:tabs>
        <w:ind w:left="360" w:hanging="360"/>
      </w:pPr>
      <w:rPr>
        <w:b w:val="0"/>
        <w:i w:val="0"/>
      </w:rPr>
    </w:lvl>
  </w:abstractNum>
  <w:abstractNum w:abstractNumId="6" w15:restartNumberingAfterBreak="0">
    <w:nsid w:val="13AB35E3"/>
    <w:multiLevelType w:val="multilevel"/>
    <w:tmpl w:val="E89068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EA6"/>
    <w:multiLevelType w:val="hybridMultilevel"/>
    <w:tmpl w:val="6A4A2D3E"/>
    <w:lvl w:ilvl="0" w:tplc="28A4819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7839D5"/>
    <w:multiLevelType w:val="singleLevel"/>
    <w:tmpl w:val="623C2DD2"/>
    <w:lvl w:ilvl="0">
      <w:start w:val="1"/>
      <w:numFmt w:val="decimal"/>
      <w:lvlText w:val="%1."/>
      <w:lvlJc w:val="left"/>
      <w:pPr>
        <w:tabs>
          <w:tab w:val="num" w:pos="360"/>
        </w:tabs>
        <w:ind w:left="360" w:hanging="360"/>
      </w:pPr>
      <w:rPr>
        <w:b w:val="0"/>
        <w:i w:val="0"/>
      </w:rPr>
    </w:lvl>
  </w:abstractNum>
  <w:abstractNum w:abstractNumId="9" w15:restartNumberingAfterBreak="0">
    <w:nsid w:val="2DAB3D68"/>
    <w:multiLevelType w:val="singleLevel"/>
    <w:tmpl w:val="FD44D858"/>
    <w:lvl w:ilvl="0">
      <w:start w:val="1"/>
      <w:numFmt w:val="decimal"/>
      <w:lvlText w:val="%1."/>
      <w:lvlJc w:val="left"/>
      <w:pPr>
        <w:tabs>
          <w:tab w:val="num" w:pos="360"/>
        </w:tabs>
        <w:ind w:left="360" w:hanging="360"/>
      </w:pPr>
      <w:rPr>
        <w:b w:val="0"/>
        <w:i w:val="0"/>
      </w:rPr>
    </w:lvl>
  </w:abstractNum>
  <w:abstractNum w:abstractNumId="10" w15:restartNumberingAfterBreak="0">
    <w:nsid w:val="2ECD19BE"/>
    <w:multiLevelType w:val="hybridMultilevel"/>
    <w:tmpl w:val="AE080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0D1E21"/>
    <w:multiLevelType w:val="hybridMultilevel"/>
    <w:tmpl w:val="26FE6966"/>
    <w:lvl w:ilvl="0" w:tplc="94D422F4">
      <w:numFmt w:val="bullet"/>
      <w:lvlText w:val="-"/>
      <w:lvlJc w:val="left"/>
      <w:pPr>
        <w:ind w:left="720" w:hanging="360"/>
      </w:pPr>
      <w:rPr>
        <w:rFonts w:ascii="Arial" w:eastAsiaTheme="minorHAnsi" w:hAnsi="Arial" w:cs="Arial" w:hint="default"/>
        <w:color w:val="282828"/>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02087"/>
    <w:multiLevelType w:val="multilevel"/>
    <w:tmpl w:val="44BA1FBE"/>
    <w:lvl w:ilvl="0">
      <w:start w:val="1"/>
      <w:numFmt w:val="decimal"/>
      <w:lvlText w:val="%1."/>
      <w:lvlJc w:val="left"/>
      <w:pPr>
        <w:tabs>
          <w:tab w:val="num" w:pos="360"/>
        </w:tabs>
        <w:ind w:left="360" w:hanging="360"/>
      </w:pPr>
      <w:rPr>
        <w:b w:val="0"/>
        <w:i w:val="0"/>
      </w:rPr>
    </w:lvl>
    <w:lvl w:ilvl="1">
      <w:start w:val="2"/>
      <w:numFmt w:val="decimal"/>
      <w:isLgl/>
      <w:lvlText w:val="%1.%2"/>
      <w:lvlJc w:val="left"/>
      <w:pPr>
        <w:tabs>
          <w:tab w:val="num" w:pos="360"/>
        </w:tabs>
        <w:ind w:left="360" w:hanging="360"/>
      </w:pPr>
      <w:rPr>
        <w:rFonts w:hint="default"/>
        <w:b w:val="0"/>
        <w:color w:val="003366"/>
        <w:sz w:val="20"/>
      </w:rPr>
    </w:lvl>
    <w:lvl w:ilvl="2">
      <w:start w:val="1"/>
      <w:numFmt w:val="decimal"/>
      <w:isLgl/>
      <w:lvlText w:val="%1.%2.%3"/>
      <w:lvlJc w:val="left"/>
      <w:pPr>
        <w:tabs>
          <w:tab w:val="num" w:pos="720"/>
        </w:tabs>
        <w:ind w:left="720" w:hanging="720"/>
      </w:pPr>
      <w:rPr>
        <w:rFonts w:hint="default"/>
        <w:b w:val="0"/>
        <w:color w:val="003366"/>
        <w:sz w:val="20"/>
      </w:rPr>
    </w:lvl>
    <w:lvl w:ilvl="3">
      <w:start w:val="1"/>
      <w:numFmt w:val="decimal"/>
      <w:isLgl/>
      <w:lvlText w:val="%1.%2.%3.%4"/>
      <w:lvlJc w:val="left"/>
      <w:pPr>
        <w:tabs>
          <w:tab w:val="num" w:pos="1080"/>
        </w:tabs>
        <w:ind w:left="1080" w:hanging="1080"/>
      </w:pPr>
      <w:rPr>
        <w:rFonts w:hint="default"/>
        <w:b w:val="0"/>
        <w:color w:val="003366"/>
        <w:sz w:val="20"/>
      </w:rPr>
    </w:lvl>
    <w:lvl w:ilvl="4">
      <w:start w:val="1"/>
      <w:numFmt w:val="decimal"/>
      <w:isLgl/>
      <w:lvlText w:val="%1.%2.%3.%4.%5"/>
      <w:lvlJc w:val="left"/>
      <w:pPr>
        <w:tabs>
          <w:tab w:val="num" w:pos="1080"/>
        </w:tabs>
        <w:ind w:left="1080" w:hanging="1080"/>
      </w:pPr>
      <w:rPr>
        <w:rFonts w:hint="default"/>
        <w:b w:val="0"/>
        <w:color w:val="003366"/>
        <w:sz w:val="20"/>
      </w:rPr>
    </w:lvl>
    <w:lvl w:ilvl="5">
      <w:start w:val="1"/>
      <w:numFmt w:val="decimal"/>
      <w:isLgl/>
      <w:lvlText w:val="%1.%2.%3.%4.%5.%6"/>
      <w:lvlJc w:val="left"/>
      <w:pPr>
        <w:tabs>
          <w:tab w:val="num" w:pos="1440"/>
        </w:tabs>
        <w:ind w:left="1440" w:hanging="1440"/>
      </w:pPr>
      <w:rPr>
        <w:rFonts w:hint="default"/>
        <w:b w:val="0"/>
        <w:color w:val="003366"/>
        <w:sz w:val="20"/>
      </w:rPr>
    </w:lvl>
    <w:lvl w:ilvl="6">
      <w:start w:val="1"/>
      <w:numFmt w:val="decimal"/>
      <w:isLgl/>
      <w:lvlText w:val="%1.%2.%3.%4.%5.%6.%7"/>
      <w:lvlJc w:val="left"/>
      <w:pPr>
        <w:tabs>
          <w:tab w:val="num" w:pos="1440"/>
        </w:tabs>
        <w:ind w:left="1440" w:hanging="1440"/>
      </w:pPr>
      <w:rPr>
        <w:rFonts w:hint="default"/>
        <w:b w:val="0"/>
        <w:color w:val="003366"/>
        <w:sz w:val="20"/>
      </w:rPr>
    </w:lvl>
    <w:lvl w:ilvl="7">
      <w:start w:val="1"/>
      <w:numFmt w:val="decimal"/>
      <w:isLgl/>
      <w:lvlText w:val="%1.%2.%3.%4.%5.%6.%7.%8"/>
      <w:lvlJc w:val="left"/>
      <w:pPr>
        <w:tabs>
          <w:tab w:val="num" w:pos="1800"/>
        </w:tabs>
        <w:ind w:left="1800" w:hanging="1800"/>
      </w:pPr>
      <w:rPr>
        <w:rFonts w:hint="default"/>
        <w:b w:val="0"/>
        <w:color w:val="003366"/>
        <w:sz w:val="20"/>
      </w:rPr>
    </w:lvl>
    <w:lvl w:ilvl="8">
      <w:start w:val="1"/>
      <w:numFmt w:val="decimal"/>
      <w:isLgl/>
      <w:lvlText w:val="%1.%2.%3.%4.%5.%6.%7.%8.%9"/>
      <w:lvlJc w:val="left"/>
      <w:pPr>
        <w:tabs>
          <w:tab w:val="num" w:pos="1800"/>
        </w:tabs>
        <w:ind w:left="1800" w:hanging="1800"/>
      </w:pPr>
      <w:rPr>
        <w:rFonts w:hint="default"/>
        <w:b w:val="0"/>
        <w:color w:val="003366"/>
        <w:sz w:val="20"/>
      </w:rPr>
    </w:lvl>
  </w:abstractNum>
  <w:abstractNum w:abstractNumId="13" w15:restartNumberingAfterBreak="0">
    <w:nsid w:val="3E0806D7"/>
    <w:multiLevelType w:val="multilevel"/>
    <w:tmpl w:val="370C3F8E"/>
    <w:lvl w:ilvl="0">
      <w:numFmt w:val="bullet"/>
      <w:lvlText w:val="-"/>
      <w:lvlJc w:val="left"/>
      <w:pPr>
        <w:tabs>
          <w:tab w:val="num" w:pos="720"/>
        </w:tabs>
        <w:ind w:left="720" w:hanging="360"/>
      </w:pPr>
      <w:rPr>
        <w:rFonts w:ascii="Arial" w:eastAsiaTheme="minorHAnsi" w:hAnsi="Arial" w:cs="Arial" w:hint="default"/>
        <w:color w:val="282828"/>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A562D"/>
    <w:multiLevelType w:val="multilevel"/>
    <w:tmpl w:val="8C42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06D33"/>
    <w:multiLevelType w:val="hybridMultilevel"/>
    <w:tmpl w:val="3BEE6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200954"/>
    <w:multiLevelType w:val="multilevel"/>
    <w:tmpl w:val="17C413D2"/>
    <w:lvl w:ilvl="0">
      <w:numFmt w:val="bullet"/>
      <w:lvlText w:val="-"/>
      <w:lvlJc w:val="left"/>
      <w:pPr>
        <w:tabs>
          <w:tab w:val="num" w:pos="720"/>
        </w:tabs>
        <w:ind w:left="720" w:hanging="360"/>
      </w:pPr>
      <w:rPr>
        <w:rFonts w:ascii="Arial" w:eastAsiaTheme="minorHAnsi" w:hAnsi="Arial" w:cs="Arial" w:hint="default"/>
        <w:color w:val="282828"/>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F07"/>
    <w:multiLevelType w:val="multilevel"/>
    <w:tmpl w:val="66D6A69A"/>
    <w:lvl w:ilvl="0">
      <w:numFmt w:val="bullet"/>
      <w:lvlText w:val="-"/>
      <w:lvlJc w:val="left"/>
      <w:pPr>
        <w:tabs>
          <w:tab w:val="num" w:pos="720"/>
        </w:tabs>
        <w:ind w:left="720" w:hanging="360"/>
      </w:pPr>
      <w:rPr>
        <w:rFonts w:ascii="Arial" w:eastAsiaTheme="minorHAnsi" w:hAnsi="Arial" w:cs="Arial" w:hint="default"/>
        <w:color w:val="282828"/>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760C5"/>
    <w:multiLevelType w:val="multilevel"/>
    <w:tmpl w:val="17C413D2"/>
    <w:lvl w:ilvl="0">
      <w:numFmt w:val="bullet"/>
      <w:lvlText w:val="-"/>
      <w:lvlJc w:val="left"/>
      <w:pPr>
        <w:tabs>
          <w:tab w:val="num" w:pos="720"/>
        </w:tabs>
        <w:ind w:left="720" w:hanging="360"/>
      </w:pPr>
      <w:rPr>
        <w:rFonts w:ascii="Arial" w:eastAsiaTheme="minorHAnsi" w:hAnsi="Arial" w:cs="Arial" w:hint="default"/>
        <w:color w:val="282828"/>
        <w:sz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87BCB"/>
    <w:multiLevelType w:val="singleLevel"/>
    <w:tmpl w:val="E486A0C4"/>
    <w:lvl w:ilvl="0">
      <w:start w:val="1"/>
      <w:numFmt w:val="decimal"/>
      <w:lvlText w:val="%1."/>
      <w:lvlJc w:val="left"/>
      <w:pPr>
        <w:tabs>
          <w:tab w:val="num" w:pos="360"/>
        </w:tabs>
        <w:ind w:left="360" w:hanging="360"/>
      </w:pPr>
      <w:rPr>
        <w:b w:val="0"/>
        <w:i w:val="0"/>
      </w:rPr>
    </w:lvl>
  </w:abstractNum>
  <w:abstractNum w:abstractNumId="20" w15:restartNumberingAfterBreak="0">
    <w:nsid w:val="517541C2"/>
    <w:multiLevelType w:val="hybridMultilevel"/>
    <w:tmpl w:val="F1669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E159BE"/>
    <w:multiLevelType w:val="multilevel"/>
    <w:tmpl w:val="E89068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A72A4"/>
    <w:multiLevelType w:val="hybridMultilevel"/>
    <w:tmpl w:val="37869AA4"/>
    <w:lvl w:ilvl="0" w:tplc="94D422F4">
      <w:numFmt w:val="bullet"/>
      <w:lvlText w:val="-"/>
      <w:lvlJc w:val="left"/>
      <w:pPr>
        <w:ind w:left="720" w:hanging="360"/>
      </w:pPr>
      <w:rPr>
        <w:rFonts w:ascii="Arial" w:eastAsiaTheme="minorHAnsi" w:hAnsi="Arial" w:cs="Arial" w:hint="default"/>
        <w:color w:val="282828"/>
        <w:sz w:val="2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750C9C"/>
    <w:multiLevelType w:val="hybridMultilevel"/>
    <w:tmpl w:val="EDD0DD9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57A94956"/>
    <w:multiLevelType w:val="hybridMultilevel"/>
    <w:tmpl w:val="6846D496"/>
    <w:lvl w:ilvl="0" w:tplc="61EE5A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F05E97"/>
    <w:multiLevelType w:val="multilevel"/>
    <w:tmpl w:val="4F9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D1515"/>
    <w:multiLevelType w:val="hybridMultilevel"/>
    <w:tmpl w:val="18C0D66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61181480"/>
    <w:multiLevelType w:val="multilevel"/>
    <w:tmpl w:val="431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66156"/>
    <w:multiLevelType w:val="hybridMultilevel"/>
    <w:tmpl w:val="18942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CDB5C78"/>
    <w:multiLevelType w:val="hybridMultilevel"/>
    <w:tmpl w:val="3CC478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D174D83"/>
    <w:multiLevelType w:val="multilevel"/>
    <w:tmpl w:val="E99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B25B7"/>
    <w:multiLevelType w:val="multilevel"/>
    <w:tmpl w:val="4F9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FC7FBE"/>
    <w:multiLevelType w:val="multilevel"/>
    <w:tmpl w:val="E99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E7BA1"/>
    <w:multiLevelType w:val="singleLevel"/>
    <w:tmpl w:val="0BD088CE"/>
    <w:lvl w:ilvl="0">
      <w:start w:val="1"/>
      <w:numFmt w:val="decimal"/>
      <w:lvlText w:val="%1."/>
      <w:lvlJc w:val="left"/>
      <w:pPr>
        <w:tabs>
          <w:tab w:val="num" w:pos="360"/>
        </w:tabs>
        <w:ind w:left="360" w:hanging="360"/>
      </w:pPr>
      <w:rPr>
        <w:b w:val="0"/>
        <w:i w:val="0"/>
      </w:rPr>
    </w:lvl>
  </w:abstractNum>
  <w:abstractNum w:abstractNumId="34" w15:restartNumberingAfterBreak="0">
    <w:nsid w:val="76E0334A"/>
    <w:multiLevelType w:val="hybridMultilevel"/>
    <w:tmpl w:val="461023E0"/>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35" w15:restartNumberingAfterBreak="0">
    <w:nsid w:val="770D11F8"/>
    <w:multiLevelType w:val="multilevel"/>
    <w:tmpl w:val="26B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27317F"/>
    <w:multiLevelType w:val="hybridMultilevel"/>
    <w:tmpl w:val="48D6B7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0"/>
  </w:num>
  <w:num w:numId="3">
    <w:abstractNumId w:val="20"/>
  </w:num>
  <w:num w:numId="4">
    <w:abstractNumId w:val="34"/>
  </w:num>
  <w:num w:numId="5">
    <w:abstractNumId w:val="26"/>
  </w:num>
  <w:num w:numId="6">
    <w:abstractNumId w:val="23"/>
  </w:num>
  <w:num w:numId="7">
    <w:abstractNumId w:val="22"/>
  </w:num>
  <w:num w:numId="8">
    <w:abstractNumId w:val="2"/>
  </w:num>
  <w:num w:numId="9">
    <w:abstractNumId w:val="29"/>
  </w:num>
  <w:num w:numId="10">
    <w:abstractNumId w:val="24"/>
  </w:num>
  <w:num w:numId="11">
    <w:abstractNumId w:val="6"/>
  </w:num>
  <w:num w:numId="12">
    <w:abstractNumId w:val="15"/>
  </w:num>
  <w:num w:numId="13">
    <w:abstractNumId w:val="21"/>
  </w:num>
  <w:num w:numId="14">
    <w:abstractNumId w:val="3"/>
  </w:num>
  <w:num w:numId="15">
    <w:abstractNumId w:val="1"/>
  </w:num>
  <w:num w:numId="16">
    <w:abstractNumId w:val="12"/>
  </w:num>
  <w:num w:numId="17">
    <w:abstractNumId w:val="5"/>
  </w:num>
  <w:num w:numId="18">
    <w:abstractNumId w:val="19"/>
  </w:num>
  <w:num w:numId="19">
    <w:abstractNumId w:val="9"/>
  </w:num>
  <w:num w:numId="20">
    <w:abstractNumId w:val="33"/>
  </w:num>
  <w:num w:numId="21">
    <w:abstractNumId w:val="8"/>
  </w:num>
  <w:num w:numId="22">
    <w:abstractNumId w:val="7"/>
  </w:num>
  <w:num w:numId="23">
    <w:abstractNumId w:val="31"/>
  </w:num>
  <w:num w:numId="24">
    <w:abstractNumId w:val="35"/>
  </w:num>
  <w:num w:numId="25">
    <w:abstractNumId w:val="14"/>
  </w:num>
  <w:num w:numId="26">
    <w:abstractNumId w:val="32"/>
  </w:num>
  <w:num w:numId="27">
    <w:abstractNumId w:val="27"/>
  </w:num>
  <w:num w:numId="28">
    <w:abstractNumId w:val="36"/>
  </w:num>
  <w:num w:numId="29">
    <w:abstractNumId w:val="11"/>
  </w:num>
  <w:num w:numId="30">
    <w:abstractNumId w:val="25"/>
  </w:num>
  <w:num w:numId="31">
    <w:abstractNumId w:val="16"/>
  </w:num>
  <w:num w:numId="32">
    <w:abstractNumId w:val="18"/>
  </w:num>
  <w:num w:numId="33">
    <w:abstractNumId w:val="30"/>
  </w:num>
  <w:num w:numId="34">
    <w:abstractNumId w:val="13"/>
  </w:num>
  <w:num w:numId="35">
    <w:abstractNumId w:val="4"/>
  </w:num>
  <w:num w:numId="36">
    <w:abstractNumId w:val="17"/>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A6"/>
    <w:rsid w:val="0005335A"/>
    <w:rsid w:val="000A734C"/>
    <w:rsid w:val="001228DF"/>
    <w:rsid w:val="00183019"/>
    <w:rsid w:val="00214CAC"/>
    <w:rsid w:val="002E73D8"/>
    <w:rsid w:val="00317496"/>
    <w:rsid w:val="0032183B"/>
    <w:rsid w:val="003769EB"/>
    <w:rsid w:val="004966FB"/>
    <w:rsid w:val="005036DD"/>
    <w:rsid w:val="005A06E1"/>
    <w:rsid w:val="005F3827"/>
    <w:rsid w:val="006A44EE"/>
    <w:rsid w:val="006E6E66"/>
    <w:rsid w:val="007B390D"/>
    <w:rsid w:val="007C2CA6"/>
    <w:rsid w:val="00884B12"/>
    <w:rsid w:val="008F6DFD"/>
    <w:rsid w:val="00A01EDA"/>
    <w:rsid w:val="00A51032"/>
    <w:rsid w:val="00AB446A"/>
    <w:rsid w:val="00B628EE"/>
    <w:rsid w:val="00B73642"/>
    <w:rsid w:val="00BC4A0C"/>
    <w:rsid w:val="00BC66DE"/>
    <w:rsid w:val="00C90810"/>
    <w:rsid w:val="00CF79D6"/>
    <w:rsid w:val="00D62BEA"/>
    <w:rsid w:val="00F211F3"/>
    <w:rsid w:val="00F21582"/>
    <w:rsid w:val="00F340E8"/>
    <w:rsid w:val="00F4120A"/>
    <w:rsid w:val="00FD3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73FC"/>
  <w15:chartTrackingRefBased/>
  <w15:docId w15:val="{676E7733-A2DE-4E65-993E-513CE94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C2CA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1228DF"/>
    <w:pPr>
      <w:keepNext/>
      <w:keepLines/>
      <w:spacing w:before="40" w:after="0"/>
      <w:outlineLvl w:val="1"/>
    </w:pPr>
    <w:rPr>
      <w:rFonts w:asciiTheme="majorHAnsi" w:eastAsiaTheme="majorEastAsia" w:hAnsiTheme="majorHAnsi" w:cstheme="majorBidi"/>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2CA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7C2CA6"/>
    <w:pPr>
      <w:autoSpaceDE w:val="0"/>
      <w:autoSpaceDN w:val="0"/>
      <w:adjustRightInd w:val="0"/>
      <w:spacing w:after="0" w:line="240" w:lineRule="auto"/>
    </w:pPr>
    <w:rPr>
      <w:rFonts w:ascii="Arial" w:hAnsi="Arial" w:cs="Arial"/>
      <w:color w:val="000000"/>
      <w:sz w:val="24"/>
      <w:szCs w:val="24"/>
    </w:rPr>
  </w:style>
  <w:style w:type="paragraph" w:customStyle="1" w:styleId="Titel1">
    <w:name w:val="Titel1"/>
    <w:basedOn w:val="Default"/>
    <w:next w:val="Default"/>
    <w:uiPriority w:val="99"/>
    <w:rsid w:val="007C2CA6"/>
    <w:rPr>
      <w:color w:val="auto"/>
    </w:rPr>
  </w:style>
  <w:style w:type="paragraph" w:styleId="Lijstalinea">
    <w:name w:val="List Paragraph"/>
    <w:basedOn w:val="Standaard"/>
    <w:uiPriority w:val="34"/>
    <w:qFormat/>
    <w:rsid w:val="007C2CA6"/>
    <w:pPr>
      <w:ind w:left="720"/>
      <w:contextualSpacing/>
    </w:pPr>
  </w:style>
  <w:style w:type="paragraph" w:customStyle="1" w:styleId="Standaard1">
    <w:name w:val="Standaard1"/>
    <w:basedOn w:val="Default"/>
    <w:next w:val="Default"/>
    <w:uiPriority w:val="99"/>
    <w:rsid w:val="00214CAC"/>
    <w:rPr>
      <w:color w:val="auto"/>
    </w:rPr>
  </w:style>
  <w:style w:type="character" w:customStyle="1" w:styleId="Kop2Char">
    <w:name w:val="Kop 2 Char"/>
    <w:basedOn w:val="Standaardalinea-lettertype"/>
    <w:link w:val="Kop2"/>
    <w:uiPriority w:val="9"/>
    <w:rsid w:val="001228DF"/>
    <w:rPr>
      <w:rFonts w:asciiTheme="majorHAnsi" w:eastAsiaTheme="majorEastAsia" w:hAnsiTheme="majorHAnsi"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1275">
      <w:bodyDiv w:val="1"/>
      <w:marLeft w:val="0"/>
      <w:marRight w:val="0"/>
      <w:marTop w:val="0"/>
      <w:marBottom w:val="0"/>
      <w:divBdr>
        <w:top w:val="none" w:sz="0" w:space="0" w:color="auto"/>
        <w:left w:val="none" w:sz="0" w:space="0" w:color="auto"/>
        <w:bottom w:val="none" w:sz="0" w:space="0" w:color="auto"/>
        <w:right w:val="none" w:sz="0" w:space="0" w:color="auto"/>
      </w:divBdr>
    </w:div>
    <w:div w:id="918903150">
      <w:bodyDiv w:val="1"/>
      <w:marLeft w:val="0"/>
      <w:marRight w:val="0"/>
      <w:marTop w:val="0"/>
      <w:marBottom w:val="0"/>
      <w:divBdr>
        <w:top w:val="none" w:sz="0" w:space="0" w:color="auto"/>
        <w:left w:val="none" w:sz="0" w:space="0" w:color="auto"/>
        <w:bottom w:val="none" w:sz="0" w:space="0" w:color="auto"/>
        <w:right w:val="none" w:sz="0" w:space="0" w:color="auto"/>
      </w:divBdr>
    </w:div>
    <w:div w:id="9599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3853-B950-44E9-A82D-470220AF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8064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Huijser, M.C.</dc:creator>
  <cp:keywords/>
  <dc:description/>
  <cp:lastModifiedBy>Wijnbeek, F.A.</cp:lastModifiedBy>
  <cp:revision>2</cp:revision>
  <dcterms:created xsi:type="dcterms:W3CDTF">2018-02-12T13:08:00Z</dcterms:created>
  <dcterms:modified xsi:type="dcterms:W3CDTF">2018-02-12T13:08:00Z</dcterms:modified>
</cp:coreProperties>
</file>