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E64B1" w:rsidP="008E64B1" w:rsidRDefault="008E64B1" w14:paraId="4C745A9D" w14:textId="77777777">
      <w:pPr>
        <w:rPr>
          <w:b/>
          <w:sz w:val="28"/>
          <w:szCs w:val="28"/>
        </w:rPr>
      </w:pPr>
      <w:bookmarkStart w:name="_Hlk528743141" w:id="0"/>
      <w:r>
        <w:rPr>
          <w:b/>
          <w:sz w:val="28"/>
          <w:szCs w:val="28"/>
        </w:rPr>
        <w:t>Pestprotocol</w:t>
      </w:r>
    </w:p>
    <w:p w:rsidR="008E64B1" w:rsidP="008E64B1" w:rsidRDefault="008E64B1" w14:paraId="0E2CD51B" w14:textId="77777777">
      <w:pPr>
        <w:pStyle w:val="Opmaakprofiel1"/>
        <w:jc w:val="center"/>
        <w:rPr>
          <w:rFonts w:ascii="Gill Sans MT" w:hAnsi="Gill Sans MT"/>
          <w:sz w:val="22"/>
          <w:szCs w:val="22"/>
        </w:rPr>
      </w:pPr>
      <w:r>
        <w:rPr>
          <w:b w:val="0"/>
          <w:szCs w:val="28"/>
        </w:rPr>
        <w:t>Pestprotocol</w:t>
      </w:r>
    </w:p>
    <w:p w:rsidR="008E64B1" w:rsidP="008E64B1" w:rsidRDefault="001A148F" w14:paraId="672A6659" w14:textId="77777777">
      <w:pPr>
        <w:pStyle w:val="Opmaakprofiel1"/>
        <w:jc w:val="center"/>
        <w:rPr>
          <w:rFonts w:ascii="Gill Sans MT" w:hAnsi="Gill Sans MT"/>
          <w:sz w:val="22"/>
          <w:szCs w:val="22"/>
        </w:rPr>
      </w:pPr>
      <w:r>
        <w:object w:dxaOrig="1440" w:dyaOrig="1440" w14:anchorId="15B6969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126pt;margin-top:4.55pt;width:198pt;height:89.25pt;z-index:251660288" type="#_x0000_t75">
            <v:imagedata o:title="" r:id="rId10"/>
            <w10:wrap type="topAndBottom"/>
          </v:shape>
          <o:OLEObject Type="Embed" ProgID="PBrush" ShapeID="_x0000_s1026" DrawAspect="Content" ObjectID="_1666506168" r:id="rId11"/>
        </w:object>
      </w:r>
    </w:p>
    <w:p w:rsidR="008E64B1" w:rsidP="008E64B1" w:rsidRDefault="008E64B1" w14:paraId="0A37501D" w14:textId="77777777">
      <w:pPr>
        <w:pStyle w:val="Opmaakprofiel1"/>
        <w:jc w:val="center"/>
        <w:rPr>
          <w:rFonts w:ascii="Gill Sans MT" w:hAnsi="Gill Sans MT"/>
          <w:sz w:val="22"/>
          <w:szCs w:val="22"/>
        </w:rPr>
      </w:pPr>
    </w:p>
    <w:p w:rsidR="008E64B1" w:rsidP="008E64B1" w:rsidRDefault="008E64B1" w14:paraId="5DAB6C7B" w14:textId="77777777">
      <w:pPr>
        <w:pStyle w:val="Opmaakprofiel1"/>
        <w:jc w:val="center"/>
        <w:rPr>
          <w:rFonts w:ascii="Gill Sans MT" w:hAnsi="Gill Sans MT"/>
          <w:sz w:val="22"/>
          <w:szCs w:val="22"/>
        </w:rPr>
      </w:pPr>
    </w:p>
    <w:p w:rsidR="008E64B1" w:rsidP="008E64B1" w:rsidRDefault="008E64B1" w14:paraId="02EB378F" w14:textId="77777777">
      <w:pPr>
        <w:pStyle w:val="Opmaakprofiel1"/>
        <w:jc w:val="center"/>
        <w:rPr>
          <w:rFonts w:ascii="Gill Sans MT" w:hAnsi="Gill Sans MT"/>
          <w:sz w:val="22"/>
          <w:szCs w:val="22"/>
        </w:rPr>
      </w:pPr>
    </w:p>
    <w:p w:rsidR="008E64B1" w:rsidP="008E64B1" w:rsidRDefault="008E64B1" w14:paraId="6A05A809" w14:textId="77777777">
      <w:pPr>
        <w:pStyle w:val="Opmaakprofiel1"/>
        <w:jc w:val="center"/>
        <w:rPr>
          <w:rFonts w:ascii="Gill Sans MT" w:hAnsi="Gill Sans MT"/>
          <w:sz w:val="22"/>
          <w:szCs w:val="22"/>
        </w:rPr>
      </w:pPr>
    </w:p>
    <w:p w:rsidR="008E64B1" w:rsidP="008E64B1" w:rsidRDefault="008E64B1" w14:paraId="328A1253" w14:textId="77777777">
      <w:pPr>
        <w:pStyle w:val="Opmaakprofiel1"/>
        <w:jc w:val="center"/>
        <w:rPr>
          <w:rFonts w:ascii="Gill Sans MT" w:hAnsi="Gill Sans MT"/>
          <w:sz w:val="72"/>
          <w:szCs w:val="72"/>
        </w:rPr>
      </w:pPr>
      <w:r>
        <w:rPr>
          <w:rFonts w:ascii="Gill Sans MT" w:hAnsi="Gill Sans MT"/>
          <w:sz w:val="72"/>
          <w:szCs w:val="72"/>
        </w:rPr>
        <w:t>PESTPROTOCOL</w:t>
      </w:r>
    </w:p>
    <w:p w:rsidR="008E64B1" w:rsidP="008E64B1" w:rsidRDefault="008E64B1" w14:paraId="5A39BBE3" w14:textId="77777777">
      <w:pPr>
        <w:pStyle w:val="Opmaakprofiel1"/>
        <w:rPr>
          <w:rFonts w:ascii="Gill Sans MT" w:hAnsi="Gill Sans MT"/>
          <w:sz w:val="16"/>
        </w:rPr>
      </w:pPr>
    </w:p>
    <w:p w:rsidR="008E64B1" w:rsidP="008E64B1" w:rsidRDefault="008E64B1" w14:paraId="41C8F396" w14:textId="77777777">
      <w:pPr>
        <w:pStyle w:val="Opmaakprofiel1"/>
        <w:rPr>
          <w:rFonts w:ascii="Gill Sans MT" w:hAnsi="Gill Sans MT"/>
          <w:sz w:val="16"/>
        </w:rPr>
      </w:pPr>
    </w:p>
    <w:p w:rsidR="008E64B1" w:rsidP="008E64B1" w:rsidRDefault="008E64B1" w14:paraId="72A3D3EC" w14:textId="77777777">
      <w:pPr>
        <w:pStyle w:val="Opmaakprofiel1"/>
        <w:rPr>
          <w:rFonts w:ascii="Gill Sans MT" w:hAnsi="Gill Sans MT"/>
          <w:sz w:val="16"/>
        </w:rPr>
      </w:pPr>
    </w:p>
    <w:p w:rsidR="008E64B1" w:rsidP="008E64B1" w:rsidRDefault="008E64B1" w14:paraId="0D0B940D" w14:textId="77777777">
      <w:pPr>
        <w:pStyle w:val="Opmaakprofiel1"/>
        <w:rPr>
          <w:rFonts w:ascii="Gill Sans MT" w:hAnsi="Gill Sans MT"/>
          <w:sz w:val="16"/>
        </w:rPr>
      </w:pPr>
    </w:p>
    <w:p w:rsidR="008E64B1" w:rsidP="008E64B1" w:rsidRDefault="008E64B1" w14:paraId="0E27B00A" w14:textId="77777777">
      <w:pPr>
        <w:pStyle w:val="Opmaakprofiel1"/>
        <w:rPr>
          <w:rFonts w:ascii="Gill Sans MT" w:hAnsi="Gill Sans MT"/>
          <w:sz w:val="16"/>
        </w:rPr>
      </w:pPr>
    </w:p>
    <w:p w:rsidR="008E64B1" w:rsidP="008E64B1" w:rsidRDefault="008E64B1" w14:paraId="60061E4C" w14:textId="77777777">
      <w:pPr>
        <w:pStyle w:val="Opmaakprofiel1"/>
        <w:rPr>
          <w:rFonts w:ascii="Gill Sans MT" w:hAnsi="Gill Sans MT"/>
          <w:sz w:val="16"/>
        </w:rPr>
      </w:pPr>
    </w:p>
    <w:p w:rsidR="008E64B1" w:rsidP="008E64B1" w:rsidRDefault="008E64B1" w14:paraId="44EAFD9C" w14:textId="77777777">
      <w:pPr>
        <w:pStyle w:val="Opmaakprofiel1"/>
        <w:rPr>
          <w:rFonts w:ascii="Gill Sans MT" w:hAnsi="Gill Sans MT"/>
          <w:sz w:val="16"/>
        </w:rPr>
      </w:pPr>
    </w:p>
    <w:p w:rsidR="008E64B1" w:rsidP="008E64B1" w:rsidRDefault="008E64B1" w14:paraId="4B94D5A5" w14:textId="77777777">
      <w:pPr>
        <w:pStyle w:val="Opmaakprofiel1"/>
        <w:rPr>
          <w:rFonts w:ascii="Gill Sans MT" w:hAnsi="Gill Sans MT"/>
          <w:sz w:val="16"/>
        </w:rPr>
      </w:pPr>
    </w:p>
    <w:p w:rsidR="008E64B1" w:rsidP="008E64B1" w:rsidRDefault="008E64B1" w14:paraId="3DEEC669" w14:textId="77777777">
      <w:pPr>
        <w:pStyle w:val="Opmaakprofiel1"/>
        <w:rPr>
          <w:rFonts w:ascii="Gill Sans MT" w:hAnsi="Gill Sans MT"/>
          <w:sz w:val="16"/>
        </w:rPr>
      </w:pPr>
    </w:p>
    <w:p w:rsidR="008E64B1" w:rsidP="008E64B1" w:rsidRDefault="008E64B1" w14:paraId="3656B9AB" w14:textId="77777777">
      <w:pPr>
        <w:pStyle w:val="Opmaakprofiel1"/>
        <w:rPr>
          <w:rFonts w:ascii="Gill Sans MT" w:hAnsi="Gill Sans MT"/>
          <w:sz w:val="16"/>
        </w:rPr>
      </w:pPr>
    </w:p>
    <w:p w:rsidR="008E64B1" w:rsidP="008E64B1" w:rsidRDefault="008E64B1" w14:paraId="45FB0818" w14:textId="77777777">
      <w:pPr>
        <w:pStyle w:val="Opmaakprofiel1"/>
        <w:rPr>
          <w:rFonts w:ascii="Gill Sans MT" w:hAnsi="Gill Sans MT"/>
          <w:sz w:val="16"/>
        </w:rPr>
      </w:pPr>
    </w:p>
    <w:p w:rsidR="008E64B1" w:rsidP="008E64B1" w:rsidRDefault="008E64B1" w14:paraId="049F31CB" w14:textId="77777777">
      <w:pPr>
        <w:pStyle w:val="Opmaakprofiel1"/>
        <w:rPr>
          <w:rFonts w:ascii="Gill Sans MT" w:hAnsi="Gill Sans MT"/>
          <w:sz w:val="16"/>
        </w:rPr>
      </w:pPr>
    </w:p>
    <w:p w:rsidR="008E64B1" w:rsidP="008E64B1" w:rsidRDefault="008E64B1" w14:paraId="53128261" w14:textId="77777777">
      <w:pPr>
        <w:pStyle w:val="Opmaakprofiel1"/>
        <w:rPr>
          <w:rFonts w:ascii="Gill Sans MT" w:hAnsi="Gill Sans MT"/>
          <w:sz w:val="16"/>
        </w:rPr>
      </w:pPr>
    </w:p>
    <w:p w:rsidR="008E64B1" w:rsidP="008E64B1" w:rsidRDefault="008E64B1" w14:paraId="62486C05" w14:textId="77777777">
      <w:pPr>
        <w:pStyle w:val="Opmaakprofiel1"/>
        <w:rPr>
          <w:rFonts w:ascii="Gill Sans MT" w:hAnsi="Gill Sans MT"/>
          <w:sz w:val="16"/>
        </w:rPr>
      </w:pPr>
    </w:p>
    <w:p w:rsidR="008E64B1" w:rsidP="008E64B1" w:rsidRDefault="008E64B1" w14:paraId="4101652C" w14:textId="77777777">
      <w:pPr>
        <w:pStyle w:val="Opmaakprofiel1"/>
        <w:rPr>
          <w:rFonts w:ascii="Gill Sans MT" w:hAnsi="Gill Sans MT"/>
          <w:sz w:val="16"/>
        </w:rPr>
      </w:pPr>
    </w:p>
    <w:p w:rsidR="008E64B1" w:rsidP="008E64B1" w:rsidRDefault="008E64B1" w14:paraId="4B99056E" w14:textId="77777777">
      <w:pPr>
        <w:pStyle w:val="Opmaakprofiel1"/>
        <w:rPr>
          <w:rFonts w:ascii="Gill Sans MT" w:hAnsi="Gill Sans MT"/>
          <w:sz w:val="16"/>
        </w:rPr>
      </w:pPr>
    </w:p>
    <w:p w:rsidR="008E64B1" w:rsidP="008E64B1" w:rsidRDefault="008E64B1" w14:paraId="1299C43A" w14:textId="77777777">
      <w:pPr>
        <w:pStyle w:val="Opmaakprofiel1"/>
        <w:rPr>
          <w:rFonts w:ascii="Gill Sans MT" w:hAnsi="Gill Sans MT"/>
          <w:sz w:val="16"/>
        </w:rPr>
      </w:pPr>
    </w:p>
    <w:p w:rsidR="008E64B1" w:rsidP="008E64B1" w:rsidRDefault="008E64B1" w14:paraId="4DDBEF00" w14:textId="77777777">
      <w:pPr>
        <w:pStyle w:val="Opmaakprofiel1"/>
        <w:rPr>
          <w:rFonts w:ascii="Gill Sans MT" w:hAnsi="Gill Sans MT"/>
          <w:sz w:val="16"/>
        </w:rPr>
      </w:pPr>
    </w:p>
    <w:p w:rsidR="008E64B1" w:rsidP="008E64B1" w:rsidRDefault="008E64B1" w14:paraId="3461D779" w14:textId="77777777">
      <w:pPr>
        <w:pStyle w:val="Opmaakprofiel1"/>
        <w:rPr>
          <w:rFonts w:ascii="Gill Sans MT" w:hAnsi="Gill Sans MT"/>
          <w:sz w:val="16"/>
        </w:rPr>
      </w:pPr>
    </w:p>
    <w:p w:rsidR="008E64B1" w:rsidP="008E64B1" w:rsidRDefault="008E64B1" w14:paraId="3CF2D8B6" w14:textId="77777777">
      <w:pPr>
        <w:pStyle w:val="Opmaakprofiel1"/>
        <w:rPr>
          <w:rFonts w:ascii="Gill Sans MT" w:hAnsi="Gill Sans MT"/>
          <w:sz w:val="16"/>
        </w:rPr>
      </w:pPr>
    </w:p>
    <w:p w:rsidR="008E64B1" w:rsidP="008E64B1" w:rsidRDefault="008E64B1" w14:paraId="0FB78278" w14:textId="77777777">
      <w:pPr>
        <w:pStyle w:val="Opmaakprofiel1"/>
        <w:rPr>
          <w:rFonts w:ascii="Gill Sans MT" w:hAnsi="Gill Sans MT"/>
          <w:sz w:val="16"/>
        </w:rPr>
      </w:pPr>
    </w:p>
    <w:p w:rsidR="008E64B1" w:rsidP="008E64B1" w:rsidRDefault="008E64B1" w14:paraId="1FC39945" w14:textId="77777777">
      <w:pPr>
        <w:pStyle w:val="Opmaakprofiel1"/>
        <w:rPr>
          <w:rFonts w:ascii="Gill Sans MT" w:hAnsi="Gill Sans MT"/>
          <w:sz w:val="16"/>
        </w:rPr>
      </w:pPr>
    </w:p>
    <w:p w:rsidR="008E64B1" w:rsidP="008E64B1" w:rsidRDefault="008E64B1" w14:paraId="0562CB0E" w14:textId="77777777">
      <w:pPr>
        <w:pStyle w:val="Opmaakprofiel1"/>
        <w:rPr>
          <w:rFonts w:ascii="Gill Sans MT" w:hAnsi="Gill Sans MT"/>
          <w:sz w:val="16"/>
        </w:rPr>
      </w:pPr>
    </w:p>
    <w:p w:rsidR="008E64B1" w:rsidP="008E64B1" w:rsidRDefault="008E64B1" w14:paraId="34CE0A41" w14:textId="77777777">
      <w:pPr>
        <w:pStyle w:val="Opmaakprofiel1"/>
        <w:rPr>
          <w:rFonts w:ascii="Gill Sans MT" w:hAnsi="Gill Sans MT"/>
          <w:sz w:val="16"/>
        </w:rPr>
      </w:pPr>
    </w:p>
    <w:p w:rsidR="008E64B1" w:rsidP="008E64B1" w:rsidRDefault="008E64B1" w14:paraId="62EBF3C5" w14:textId="77777777">
      <w:pPr>
        <w:pStyle w:val="Opmaakprofiel1"/>
        <w:rPr>
          <w:rFonts w:ascii="Gill Sans MT" w:hAnsi="Gill Sans MT"/>
          <w:sz w:val="16"/>
        </w:rPr>
      </w:pPr>
    </w:p>
    <w:p w:rsidR="008E64B1" w:rsidP="008E64B1" w:rsidRDefault="008E64B1" w14:paraId="6D98A12B" w14:textId="77777777">
      <w:pPr>
        <w:pStyle w:val="Opmaakprofiel1"/>
        <w:rPr>
          <w:rFonts w:ascii="Gill Sans MT" w:hAnsi="Gill Sans MT"/>
          <w:sz w:val="16"/>
        </w:rPr>
      </w:pPr>
    </w:p>
    <w:p w:rsidR="008E64B1" w:rsidP="008E64B1" w:rsidRDefault="008E64B1" w14:paraId="2946DB82" w14:textId="77777777">
      <w:pPr>
        <w:pStyle w:val="Opmaakprofiel1"/>
        <w:rPr>
          <w:rFonts w:ascii="Gill Sans MT" w:hAnsi="Gill Sans MT"/>
          <w:sz w:val="16"/>
        </w:rPr>
      </w:pPr>
    </w:p>
    <w:p w:rsidR="008E64B1" w:rsidP="008E64B1" w:rsidRDefault="008E64B1" w14:paraId="5997CC1D" w14:textId="77777777">
      <w:pPr>
        <w:pStyle w:val="Opmaakprofiel1"/>
        <w:rPr>
          <w:rFonts w:ascii="Gill Sans MT" w:hAnsi="Gill Sans MT"/>
          <w:sz w:val="16"/>
        </w:rPr>
      </w:pPr>
    </w:p>
    <w:p w:rsidR="008E64B1" w:rsidP="008E64B1" w:rsidRDefault="008E64B1" w14:paraId="110FFD37" w14:textId="77777777">
      <w:pPr>
        <w:pStyle w:val="Opmaakprofiel1"/>
        <w:rPr>
          <w:rFonts w:ascii="Gill Sans MT" w:hAnsi="Gill Sans MT"/>
          <w:sz w:val="16"/>
        </w:rPr>
      </w:pPr>
    </w:p>
    <w:p w:rsidR="008E64B1" w:rsidP="008E64B1" w:rsidRDefault="008E64B1" w14:paraId="6B699379" w14:textId="77777777">
      <w:pPr>
        <w:pStyle w:val="Opmaakprofiel1"/>
        <w:rPr>
          <w:rFonts w:ascii="Gill Sans MT" w:hAnsi="Gill Sans MT"/>
          <w:sz w:val="16"/>
        </w:rPr>
      </w:pPr>
    </w:p>
    <w:p w:rsidR="008E64B1" w:rsidP="008E64B1" w:rsidRDefault="008E64B1" w14:paraId="3FE9F23F" w14:textId="77777777">
      <w:pPr>
        <w:pStyle w:val="Opmaakprofiel1"/>
        <w:rPr>
          <w:rFonts w:ascii="Gill Sans MT" w:hAnsi="Gill Sans MT"/>
          <w:sz w:val="16"/>
        </w:rPr>
      </w:pPr>
    </w:p>
    <w:p w:rsidR="008E64B1" w:rsidP="008E64B1" w:rsidRDefault="008E64B1" w14:paraId="1F72F646" w14:textId="77777777">
      <w:pPr>
        <w:pStyle w:val="Opmaakprofiel1"/>
        <w:rPr>
          <w:rFonts w:ascii="Gill Sans MT" w:hAnsi="Gill Sans MT"/>
          <w:sz w:val="16"/>
        </w:rPr>
      </w:pPr>
    </w:p>
    <w:p w:rsidR="008E64B1" w:rsidP="008E64B1" w:rsidRDefault="008E64B1" w14:paraId="08CE6F91" w14:textId="77777777">
      <w:pPr>
        <w:pStyle w:val="Opmaakprofiel1"/>
        <w:rPr>
          <w:rFonts w:ascii="Gill Sans MT" w:hAnsi="Gill Sans MT"/>
          <w:sz w:val="16"/>
        </w:rPr>
      </w:pPr>
    </w:p>
    <w:p w:rsidR="008E64B1" w:rsidP="008E64B1" w:rsidRDefault="008E64B1" w14:paraId="61CDCEAD" w14:textId="77777777">
      <w:pPr>
        <w:pStyle w:val="Opmaakprofiel1"/>
        <w:rPr>
          <w:rFonts w:ascii="Gill Sans MT" w:hAnsi="Gill Sans MT"/>
          <w:sz w:val="16"/>
        </w:rPr>
      </w:pPr>
    </w:p>
    <w:p w:rsidR="008E64B1" w:rsidP="008E64B1" w:rsidRDefault="008E64B1" w14:paraId="6BB9E253" w14:textId="77777777">
      <w:pPr>
        <w:pStyle w:val="Opmaakprofiel1"/>
        <w:rPr>
          <w:rFonts w:ascii="Gill Sans MT" w:hAnsi="Gill Sans MT"/>
          <w:sz w:val="16"/>
        </w:rPr>
      </w:pPr>
    </w:p>
    <w:p w:rsidR="008E64B1" w:rsidP="008E64B1" w:rsidRDefault="008E64B1" w14:paraId="23DE523C" w14:textId="77777777">
      <w:pPr>
        <w:pStyle w:val="Opmaakprofiel1"/>
        <w:rPr>
          <w:rFonts w:ascii="Gill Sans MT" w:hAnsi="Gill Sans MT"/>
          <w:sz w:val="16"/>
        </w:rPr>
      </w:pPr>
    </w:p>
    <w:p w:rsidR="008E64B1" w:rsidP="008E64B1" w:rsidRDefault="008E64B1" w14:paraId="52E56223" w14:textId="77777777">
      <w:pPr>
        <w:pStyle w:val="Opmaakprofiel1"/>
        <w:rPr>
          <w:rFonts w:ascii="Gill Sans MT" w:hAnsi="Gill Sans MT"/>
          <w:sz w:val="16"/>
        </w:rPr>
      </w:pPr>
    </w:p>
    <w:p w:rsidR="008E64B1" w:rsidP="008E64B1" w:rsidRDefault="008E64B1" w14:paraId="07547A01" w14:textId="77777777">
      <w:pPr>
        <w:pStyle w:val="Opmaakprofiel1"/>
        <w:rPr>
          <w:rFonts w:ascii="Gill Sans MT" w:hAnsi="Gill Sans MT"/>
          <w:sz w:val="16"/>
        </w:rPr>
      </w:pPr>
    </w:p>
    <w:p w:rsidR="008E64B1" w:rsidP="008E64B1" w:rsidRDefault="008E64B1" w14:paraId="5043CB0F" w14:textId="77777777">
      <w:pPr>
        <w:pStyle w:val="Opmaakprofiel1"/>
        <w:rPr>
          <w:rFonts w:ascii="Gill Sans MT" w:hAnsi="Gill Sans MT"/>
          <w:sz w:val="16"/>
        </w:rPr>
      </w:pPr>
    </w:p>
    <w:p w:rsidR="008E64B1" w:rsidP="008E64B1" w:rsidRDefault="008E64B1" w14:paraId="07459315" w14:textId="77777777">
      <w:pPr>
        <w:pStyle w:val="Opmaakprofiel1"/>
        <w:rPr>
          <w:rFonts w:ascii="Gill Sans MT" w:hAnsi="Gill Sans MT"/>
          <w:sz w:val="16"/>
        </w:rPr>
      </w:pPr>
    </w:p>
    <w:p w:rsidR="008E64B1" w:rsidP="008E64B1" w:rsidRDefault="008E64B1" w14:paraId="6537F28F" w14:textId="77777777">
      <w:pPr>
        <w:pStyle w:val="Opmaakprofiel1"/>
        <w:rPr>
          <w:rFonts w:ascii="Gill Sans MT" w:hAnsi="Gill Sans MT"/>
          <w:sz w:val="16"/>
        </w:rPr>
      </w:pPr>
    </w:p>
    <w:p w:rsidR="001A148F" w:rsidP="008E64B1" w:rsidRDefault="008E64B1" w14:paraId="7D5C75E8" w14:textId="77777777">
      <w:pPr>
        <w:pStyle w:val="Opmaakprofiel1"/>
        <w:jc w:val="left"/>
        <w:rPr>
          <w:b w:val="0"/>
          <w:sz w:val="24"/>
          <w:szCs w:val="24"/>
        </w:rPr>
      </w:pPr>
      <w:r>
        <w:rPr>
          <w:b w:val="0"/>
          <w:sz w:val="24"/>
          <w:szCs w:val="24"/>
        </w:rPr>
        <w:t xml:space="preserve">\\srv-august-04\plein\Leraar\Algemene documenten\Vakgebieden\SOVA\Pestprotocol </w:t>
      </w:r>
    </w:p>
    <w:p w:rsidR="001A148F" w:rsidP="008E64B1" w:rsidRDefault="001A148F" w14:paraId="0B3D3262" w14:textId="77777777">
      <w:pPr>
        <w:pStyle w:val="Opmaakprofiel1"/>
        <w:jc w:val="left"/>
        <w:rPr>
          <w:rFonts w:ascii="Gill Sans MT" w:hAnsi="Gill Sans MT"/>
        </w:rPr>
      </w:pPr>
    </w:p>
    <w:p w:rsidR="001A148F" w:rsidP="008E64B1" w:rsidRDefault="001A148F" w14:paraId="55D0113C" w14:textId="77777777">
      <w:pPr>
        <w:pStyle w:val="Opmaakprofiel1"/>
        <w:jc w:val="left"/>
        <w:rPr>
          <w:rFonts w:ascii="Gill Sans MT" w:hAnsi="Gill Sans MT"/>
        </w:rPr>
      </w:pPr>
    </w:p>
    <w:p w:rsidR="001A148F" w:rsidP="008E64B1" w:rsidRDefault="001A148F" w14:paraId="5E9D73B8" w14:textId="77777777">
      <w:pPr>
        <w:pStyle w:val="Opmaakprofiel1"/>
        <w:jc w:val="left"/>
        <w:rPr>
          <w:rFonts w:ascii="Gill Sans MT" w:hAnsi="Gill Sans MT"/>
        </w:rPr>
      </w:pPr>
    </w:p>
    <w:p w:rsidR="3B74AE0C" w:rsidP="3B74AE0C" w:rsidRDefault="3B74AE0C" w14:paraId="609CE821" w14:textId="0D8A06AD">
      <w:pPr>
        <w:pStyle w:val="Opmaakprofiel1"/>
        <w:jc w:val="left"/>
        <w:rPr>
          <w:rFonts w:ascii="Gill Sans MT" w:hAnsi="Gill Sans MT"/>
        </w:rPr>
      </w:pPr>
    </w:p>
    <w:p w:rsidR="3B74AE0C" w:rsidP="3B74AE0C" w:rsidRDefault="3B74AE0C" w14:paraId="65B21EE6" w14:textId="1C1415BE">
      <w:pPr>
        <w:pStyle w:val="Opmaakprofiel1"/>
        <w:jc w:val="left"/>
        <w:rPr>
          <w:rFonts w:ascii="Gill Sans MT" w:hAnsi="Gill Sans MT"/>
        </w:rPr>
      </w:pPr>
    </w:p>
    <w:p w:rsidRPr="004F62F3" w:rsidR="008E64B1" w:rsidP="008E64B1" w:rsidRDefault="008E64B1" w14:paraId="3A854D41" w14:textId="2A3216B2">
      <w:pPr>
        <w:pStyle w:val="Opmaakprofiel1"/>
        <w:jc w:val="left"/>
        <w:rPr>
          <w:rFonts w:ascii="Gill Sans MT" w:hAnsi="Gill Sans MT"/>
          <w:sz w:val="16"/>
          <w:szCs w:val="16"/>
        </w:rPr>
      </w:pPr>
      <w:r>
        <w:rPr>
          <w:rFonts w:ascii="Gill Sans MT" w:hAnsi="Gill Sans MT"/>
        </w:rPr>
        <w:lastRenderedPageBreak/>
        <w:t>Inhoudsopgave</w:t>
      </w:r>
    </w:p>
    <w:p w:rsidR="008E64B1" w:rsidP="008E64B1" w:rsidRDefault="008E64B1" w14:paraId="6DFB9E20" w14:textId="77777777">
      <w:pPr>
        <w:pStyle w:val="Opmaakprofiel1"/>
        <w:rPr>
          <w:rFonts w:ascii="Gill Sans MT" w:hAnsi="Gill Sans MT"/>
        </w:rPr>
      </w:pPr>
    </w:p>
    <w:p w:rsidR="008E64B1" w:rsidP="008E64B1" w:rsidRDefault="008E64B1" w14:paraId="70DF9E56" w14:textId="77777777">
      <w:pPr>
        <w:pStyle w:val="Opmaakprofiel1"/>
        <w:rPr>
          <w:rFonts w:ascii="Gill Sans MT" w:hAnsi="Gill Sans MT"/>
        </w:rPr>
      </w:pPr>
    </w:p>
    <w:p w:rsidR="008E64B1" w:rsidP="008E64B1" w:rsidRDefault="008E64B1" w14:paraId="14AA46CC" w14:textId="77777777">
      <w:pPr>
        <w:pStyle w:val="Inhopg1"/>
        <w:rPr>
          <w:rFonts w:ascii="Times New Roman" w:hAnsi="Times New Roman"/>
          <w:noProof/>
        </w:rPr>
      </w:pPr>
      <w:r>
        <w:rPr>
          <w:b/>
          <w:sz w:val="20"/>
          <w:szCs w:val="20"/>
        </w:rPr>
        <w:fldChar w:fldCharType="begin"/>
      </w:r>
      <w:r>
        <w:rPr>
          <w:b/>
          <w:sz w:val="20"/>
          <w:szCs w:val="20"/>
        </w:rPr>
        <w:instrText xml:space="preserve"> TOC \o "1-3" \h \z \u </w:instrText>
      </w:r>
      <w:r>
        <w:rPr>
          <w:b/>
          <w:sz w:val="20"/>
          <w:szCs w:val="20"/>
        </w:rPr>
        <w:fldChar w:fldCharType="separate"/>
      </w:r>
      <w:hyperlink w:history="1" w:anchor="_Toc158437097" r:id="rId12">
        <w:r>
          <w:rPr>
            <w:rStyle w:val="Hyperlink"/>
            <w:noProof/>
          </w:rPr>
          <w:t>1.</w:t>
        </w:r>
        <w:r>
          <w:rPr>
            <w:rStyle w:val="Hyperlink"/>
            <w:rFonts w:ascii="Times New Roman" w:hAnsi="Times New Roman"/>
            <w:noProof/>
          </w:rPr>
          <w:tab/>
        </w:r>
        <w:r>
          <w:rPr>
            <w:rStyle w:val="Hyperlink"/>
            <w:noProof/>
          </w:rPr>
          <w:t>Waarom een pestprotocol?</w:t>
        </w:r>
        <w:r>
          <w:rPr>
            <w:rStyle w:val="Hyperlink"/>
            <w:noProof/>
            <w:webHidden/>
          </w:rPr>
          <w:tab/>
        </w:r>
        <w:r>
          <w:rPr>
            <w:rStyle w:val="Hyperlink"/>
            <w:noProof/>
            <w:webHidden/>
          </w:rPr>
          <w:fldChar w:fldCharType="begin"/>
        </w:r>
        <w:r>
          <w:rPr>
            <w:rStyle w:val="Hyperlink"/>
            <w:noProof/>
            <w:webHidden/>
          </w:rPr>
          <w:instrText xml:space="preserve"> PAGEREF _Toc158437097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rsidR="008E64B1" w:rsidP="008E64B1" w:rsidRDefault="001A148F" w14:paraId="0769F107" w14:textId="77777777">
      <w:pPr>
        <w:pStyle w:val="Inhopg1"/>
        <w:rPr>
          <w:rFonts w:ascii="Times New Roman" w:hAnsi="Times New Roman"/>
          <w:noProof/>
        </w:rPr>
      </w:pPr>
      <w:hyperlink w:history="1" w:anchor="_Toc158437098" r:id="rId13">
        <w:r w:rsidR="008E64B1">
          <w:rPr>
            <w:rStyle w:val="Hyperlink"/>
            <w:noProof/>
          </w:rPr>
          <w:t>2.</w:t>
        </w:r>
        <w:r w:rsidR="008E64B1">
          <w:rPr>
            <w:rStyle w:val="Hyperlink"/>
            <w:rFonts w:ascii="Times New Roman" w:hAnsi="Times New Roman"/>
            <w:noProof/>
          </w:rPr>
          <w:tab/>
        </w:r>
        <w:r w:rsidR="008E64B1">
          <w:rPr>
            <w:rStyle w:val="Hyperlink"/>
            <w:noProof/>
          </w:rPr>
          <w:t>Voorwaarden</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_Toc158437098 \h </w:instrText>
        </w:r>
        <w:r w:rsidR="008E64B1">
          <w:rPr>
            <w:rStyle w:val="Hyperlink"/>
            <w:noProof/>
            <w:webHidden/>
          </w:rPr>
        </w:r>
        <w:r w:rsidR="008E64B1">
          <w:rPr>
            <w:rStyle w:val="Hyperlink"/>
            <w:noProof/>
            <w:webHidden/>
          </w:rPr>
          <w:fldChar w:fldCharType="separate"/>
        </w:r>
        <w:r w:rsidR="008E64B1">
          <w:rPr>
            <w:rStyle w:val="Hyperlink"/>
            <w:noProof/>
            <w:webHidden/>
          </w:rPr>
          <w:t>3</w:t>
        </w:r>
        <w:r w:rsidR="008E64B1">
          <w:rPr>
            <w:rStyle w:val="Hyperlink"/>
            <w:noProof/>
            <w:webHidden/>
          </w:rPr>
          <w:fldChar w:fldCharType="end"/>
        </w:r>
      </w:hyperlink>
    </w:p>
    <w:p w:rsidR="008E64B1" w:rsidP="008E64B1" w:rsidRDefault="001A148F" w14:paraId="518240FD" w14:textId="77777777">
      <w:pPr>
        <w:pStyle w:val="Inhopg1"/>
        <w:rPr>
          <w:rFonts w:ascii="Times New Roman" w:hAnsi="Times New Roman"/>
          <w:noProof/>
        </w:rPr>
      </w:pPr>
      <w:hyperlink w:history="1" w:anchor="_Toc158437099" r:id="rId14">
        <w:r w:rsidR="008E64B1">
          <w:rPr>
            <w:rStyle w:val="Hyperlink"/>
            <w:noProof/>
          </w:rPr>
          <w:t>3.</w:t>
        </w:r>
        <w:r w:rsidR="008E64B1">
          <w:rPr>
            <w:rStyle w:val="Hyperlink"/>
            <w:rFonts w:ascii="Times New Roman" w:hAnsi="Times New Roman"/>
            <w:noProof/>
          </w:rPr>
          <w:tab/>
        </w:r>
        <w:r w:rsidR="008E64B1">
          <w:rPr>
            <w:rStyle w:val="Hyperlink"/>
            <w:noProof/>
          </w:rPr>
          <w:t>Wat bedoelen we precies met pesten?</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_Toc158437099 \h </w:instrText>
        </w:r>
        <w:r w:rsidR="008E64B1">
          <w:rPr>
            <w:rStyle w:val="Hyperlink"/>
            <w:noProof/>
            <w:webHidden/>
          </w:rPr>
        </w:r>
        <w:r w:rsidR="008E64B1">
          <w:rPr>
            <w:rStyle w:val="Hyperlink"/>
            <w:noProof/>
            <w:webHidden/>
          </w:rPr>
          <w:fldChar w:fldCharType="separate"/>
        </w:r>
        <w:r w:rsidR="008E64B1">
          <w:rPr>
            <w:rStyle w:val="Hyperlink"/>
            <w:noProof/>
            <w:webHidden/>
          </w:rPr>
          <w:t>3</w:t>
        </w:r>
        <w:r w:rsidR="008E64B1">
          <w:rPr>
            <w:rStyle w:val="Hyperlink"/>
            <w:noProof/>
            <w:webHidden/>
          </w:rPr>
          <w:fldChar w:fldCharType="end"/>
        </w:r>
      </w:hyperlink>
    </w:p>
    <w:p w:rsidR="008E64B1" w:rsidP="008E64B1" w:rsidRDefault="001A148F" w14:paraId="4A3ED027" w14:textId="77777777">
      <w:pPr>
        <w:pStyle w:val="Inhopg1"/>
        <w:rPr>
          <w:rFonts w:ascii="Times New Roman" w:hAnsi="Times New Roman"/>
          <w:noProof/>
        </w:rPr>
      </w:pPr>
      <w:hyperlink w:history="1" w:anchor="_Toc158437100" r:id="rId15">
        <w:r w:rsidR="008E64B1">
          <w:rPr>
            <w:rStyle w:val="Hyperlink"/>
            <w:noProof/>
          </w:rPr>
          <w:t>4.</w:t>
        </w:r>
        <w:r w:rsidR="008E64B1">
          <w:rPr>
            <w:rStyle w:val="Hyperlink"/>
            <w:rFonts w:ascii="Times New Roman" w:hAnsi="Times New Roman"/>
            <w:noProof/>
          </w:rPr>
          <w:tab/>
        </w:r>
        <w:r w:rsidR="008E64B1">
          <w:rPr>
            <w:rStyle w:val="Hyperlink"/>
            <w:noProof/>
          </w:rPr>
          <w:t>Preventie</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_Toc158437100 \h </w:instrText>
        </w:r>
        <w:r w:rsidR="008E64B1">
          <w:rPr>
            <w:rStyle w:val="Hyperlink"/>
            <w:noProof/>
            <w:webHidden/>
          </w:rPr>
        </w:r>
        <w:r w:rsidR="008E64B1">
          <w:rPr>
            <w:rStyle w:val="Hyperlink"/>
            <w:noProof/>
            <w:webHidden/>
          </w:rPr>
          <w:fldChar w:fldCharType="separate"/>
        </w:r>
        <w:r w:rsidR="008E64B1">
          <w:rPr>
            <w:rStyle w:val="Hyperlink"/>
            <w:noProof/>
            <w:webHidden/>
          </w:rPr>
          <w:t>4</w:t>
        </w:r>
        <w:r w:rsidR="008E64B1">
          <w:rPr>
            <w:rStyle w:val="Hyperlink"/>
            <w:noProof/>
            <w:webHidden/>
          </w:rPr>
          <w:fldChar w:fldCharType="end"/>
        </w:r>
      </w:hyperlink>
    </w:p>
    <w:p w:rsidR="008E64B1" w:rsidP="008E64B1" w:rsidRDefault="001A148F" w14:paraId="5C8E1D16" w14:textId="77777777">
      <w:pPr>
        <w:pStyle w:val="Inhopg1"/>
        <w:rPr>
          <w:rFonts w:ascii="Times New Roman" w:hAnsi="Times New Roman"/>
          <w:noProof/>
        </w:rPr>
      </w:pPr>
      <w:hyperlink w:history="1" w:anchor="_Toc158437101" r:id="rId16">
        <w:r w:rsidR="008E64B1">
          <w:rPr>
            <w:rStyle w:val="Hyperlink"/>
            <w:noProof/>
          </w:rPr>
          <w:t>5.</w:t>
        </w:r>
        <w:r w:rsidR="008E64B1">
          <w:rPr>
            <w:rStyle w:val="Hyperlink"/>
            <w:rFonts w:ascii="Times New Roman" w:hAnsi="Times New Roman"/>
            <w:noProof/>
          </w:rPr>
          <w:tab/>
        </w:r>
        <w:r w:rsidR="008E64B1">
          <w:rPr>
            <w:rStyle w:val="Hyperlink"/>
            <w:noProof/>
          </w:rPr>
          <w:t>Toch pestgedrag, wat nu?</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_Toc158437101 \h </w:instrText>
        </w:r>
        <w:r w:rsidR="008E64B1">
          <w:rPr>
            <w:rStyle w:val="Hyperlink"/>
            <w:noProof/>
            <w:webHidden/>
          </w:rPr>
        </w:r>
        <w:r w:rsidR="008E64B1">
          <w:rPr>
            <w:rStyle w:val="Hyperlink"/>
            <w:noProof/>
            <w:webHidden/>
          </w:rPr>
          <w:fldChar w:fldCharType="separate"/>
        </w:r>
        <w:r w:rsidR="008E64B1">
          <w:rPr>
            <w:rStyle w:val="Hyperlink"/>
            <w:noProof/>
            <w:webHidden/>
          </w:rPr>
          <w:t>5</w:t>
        </w:r>
        <w:r w:rsidR="008E64B1">
          <w:rPr>
            <w:rStyle w:val="Hyperlink"/>
            <w:noProof/>
            <w:webHidden/>
          </w:rPr>
          <w:fldChar w:fldCharType="end"/>
        </w:r>
      </w:hyperlink>
    </w:p>
    <w:p w:rsidR="008E64B1" w:rsidP="008E64B1" w:rsidRDefault="001A148F" w14:paraId="2CEB8944" w14:textId="77777777">
      <w:pPr>
        <w:pStyle w:val="Inhopg2"/>
      </w:pPr>
      <w:hyperlink w:history="1" w:anchor="_Toc158437102" r:id="rId17">
        <w:r w:rsidR="008E64B1">
          <w:rPr>
            <w:rStyle w:val="Hyperlink"/>
          </w:rPr>
          <w:t>5.1. Signalen</w:t>
        </w:r>
        <w:r w:rsidR="008E64B1">
          <w:rPr>
            <w:rStyle w:val="Hyperlink"/>
            <w:webHidden/>
          </w:rPr>
          <w:tab/>
        </w:r>
        <w:r w:rsidR="008E64B1">
          <w:rPr>
            <w:rStyle w:val="Hyperlink"/>
            <w:webHidden/>
          </w:rPr>
          <w:fldChar w:fldCharType="begin"/>
        </w:r>
        <w:r w:rsidR="008E64B1">
          <w:rPr>
            <w:rStyle w:val="Hyperlink"/>
            <w:webHidden/>
          </w:rPr>
          <w:instrText xml:space="preserve"> PAGEREF _Toc158437102 \h </w:instrText>
        </w:r>
        <w:r w:rsidR="008E64B1">
          <w:rPr>
            <w:rStyle w:val="Hyperlink"/>
            <w:webHidden/>
          </w:rPr>
        </w:r>
        <w:r w:rsidR="008E64B1">
          <w:rPr>
            <w:rStyle w:val="Hyperlink"/>
            <w:webHidden/>
          </w:rPr>
          <w:fldChar w:fldCharType="separate"/>
        </w:r>
        <w:r w:rsidR="008E64B1">
          <w:rPr>
            <w:rStyle w:val="Hyperlink"/>
            <w:webHidden/>
          </w:rPr>
          <w:t>5</w:t>
        </w:r>
        <w:r w:rsidR="008E64B1">
          <w:rPr>
            <w:rStyle w:val="Hyperlink"/>
            <w:webHidden/>
          </w:rPr>
          <w:fldChar w:fldCharType="end"/>
        </w:r>
      </w:hyperlink>
    </w:p>
    <w:p w:rsidR="008E64B1" w:rsidP="008E64B1" w:rsidRDefault="001A148F" w14:paraId="2075A452" w14:textId="77777777">
      <w:pPr>
        <w:pStyle w:val="Inhopg2"/>
      </w:pPr>
      <w:hyperlink w:history="1" w:anchor="_Toc158437103" r:id="rId18">
        <w:r w:rsidR="008E64B1">
          <w:rPr>
            <w:rStyle w:val="Hyperlink"/>
          </w:rPr>
          <w:t>5.2. Aanpak</w:t>
        </w:r>
        <w:r w:rsidR="008E64B1">
          <w:rPr>
            <w:rStyle w:val="Hyperlink"/>
            <w:webHidden/>
          </w:rPr>
          <w:tab/>
        </w:r>
        <w:r w:rsidR="008E64B1">
          <w:rPr>
            <w:rStyle w:val="Hyperlink"/>
            <w:webHidden/>
          </w:rPr>
          <w:fldChar w:fldCharType="begin"/>
        </w:r>
        <w:r w:rsidR="008E64B1">
          <w:rPr>
            <w:rStyle w:val="Hyperlink"/>
            <w:webHidden/>
          </w:rPr>
          <w:instrText xml:space="preserve"> PAGEREF _Toc158437103 \h </w:instrText>
        </w:r>
        <w:r w:rsidR="008E64B1">
          <w:rPr>
            <w:rStyle w:val="Hyperlink"/>
            <w:webHidden/>
          </w:rPr>
        </w:r>
        <w:r w:rsidR="008E64B1">
          <w:rPr>
            <w:rStyle w:val="Hyperlink"/>
            <w:webHidden/>
          </w:rPr>
          <w:fldChar w:fldCharType="separate"/>
        </w:r>
        <w:r w:rsidR="008E64B1">
          <w:rPr>
            <w:rStyle w:val="Hyperlink"/>
            <w:webHidden/>
          </w:rPr>
          <w:t>5</w:t>
        </w:r>
        <w:r w:rsidR="008E64B1">
          <w:rPr>
            <w:rStyle w:val="Hyperlink"/>
            <w:webHidden/>
          </w:rPr>
          <w:fldChar w:fldCharType="end"/>
        </w:r>
      </w:hyperlink>
    </w:p>
    <w:p w:rsidR="008E64B1" w:rsidP="008E64B1" w:rsidRDefault="001A148F" w14:paraId="1A10A7A8" w14:textId="77777777">
      <w:pPr>
        <w:pStyle w:val="Inhopg3"/>
        <w:ind w:left="1440"/>
        <w:rPr>
          <w:noProof/>
        </w:rPr>
      </w:pPr>
      <w:hyperlink w:history="1" w:anchor="_Toc158437104" r:id="rId19">
        <w:r w:rsidR="008E64B1">
          <w:rPr>
            <w:rStyle w:val="Hyperlink"/>
            <w:rFonts w:ascii="Gill Sans MT" w:hAnsi="Gill Sans MT"/>
            <w:i/>
            <w:noProof/>
            <w:sz w:val="20"/>
          </w:rPr>
          <w:t>Fase 1: Oplossen door middel van bespreken (incidenteel pestgedrag)</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_Toc158437104 \h </w:instrText>
        </w:r>
        <w:r w:rsidR="008E64B1">
          <w:rPr>
            <w:rStyle w:val="Hyperlink"/>
            <w:noProof/>
            <w:webHidden/>
          </w:rPr>
        </w:r>
        <w:r w:rsidR="008E64B1">
          <w:rPr>
            <w:rStyle w:val="Hyperlink"/>
            <w:noProof/>
            <w:webHidden/>
          </w:rPr>
          <w:fldChar w:fldCharType="separate"/>
        </w:r>
        <w:r w:rsidR="008E64B1">
          <w:rPr>
            <w:rStyle w:val="Hyperlink"/>
            <w:noProof/>
            <w:webHidden/>
          </w:rPr>
          <w:t>6</w:t>
        </w:r>
        <w:r w:rsidR="008E64B1">
          <w:rPr>
            <w:rStyle w:val="Hyperlink"/>
            <w:noProof/>
            <w:webHidden/>
          </w:rPr>
          <w:fldChar w:fldCharType="end"/>
        </w:r>
      </w:hyperlink>
    </w:p>
    <w:p w:rsidR="008E64B1" w:rsidP="008E64B1" w:rsidRDefault="001A148F" w14:paraId="11535B1B" w14:textId="77777777">
      <w:pPr>
        <w:pStyle w:val="Inhopg3"/>
        <w:ind w:left="1440"/>
        <w:rPr>
          <w:noProof/>
        </w:rPr>
      </w:pPr>
      <w:hyperlink w:history="1" w:anchor="_Toc158437105" r:id="rId20">
        <w:r w:rsidR="008E64B1">
          <w:rPr>
            <w:rStyle w:val="Hyperlink"/>
            <w:rFonts w:ascii="Gill Sans MT" w:hAnsi="Gill Sans MT"/>
            <w:i/>
            <w:iCs/>
            <w:noProof/>
            <w:sz w:val="20"/>
          </w:rPr>
          <w:t>Fase 2: Oplossen door middel van bestraffen (herhalend pestgedrag)</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_Toc158437105 \h </w:instrText>
        </w:r>
        <w:r w:rsidR="008E64B1">
          <w:rPr>
            <w:rStyle w:val="Hyperlink"/>
            <w:noProof/>
            <w:webHidden/>
          </w:rPr>
        </w:r>
        <w:r w:rsidR="008E64B1">
          <w:rPr>
            <w:rStyle w:val="Hyperlink"/>
            <w:noProof/>
            <w:webHidden/>
          </w:rPr>
          <w:fldChar w:fldCharType="separate"/>
        </w:r>
        <w:r w:rsidR="008E64B1">
          <w:rPr>
            <w:rStyle w:val="Hyperlink"/>
            <w:noProof/>
            <w:webHidden/>
          </w:rPr>
          <w:t>6</w:t>
        </w:r>
        <w:r w:rsidR="008E64B1">
          <w:rPr>
            <w:rStyle w:val="Hyperlink"/>
            <w:noProof/>
            <w:webHidden/>
          </w:rPr>
          <w:fldChar w:fldCharType="end"/>
        </w:r>
      </w:hyperlink>
    </w:p>
    <w:p w:rsidR="008E64B1" w:rsidP="008E64B1" w:rsidRDefault="001A148F" w14:paraId="09EF7AF9" w14:textId="77777777">
      <w:pPr>
        <w:pStyle w:val="Inhopg1"/>
        <w:rPr>
          <w:rStyle w:val="Hyperlink"/>
          <w:rFonts w:ascii="Times New Roman" w:hAnsi="Times New Roman"/>
        </w:rPr>
      </w:pPr>
      <w:hyperlink w:history="1" w:anchor="_Toc158437106" r:id="rId21">
        <w:r w:rsidR="008E64B1">
          <w:rPr>
            <w:rStyle w:val="Hyperlink"/>
            <w:noProof/>
          </w:rPr>
          <w:t>6.</w:t>
        </w:r>
        <w:r w:rsidR="008E64B1">
          <w:rPr>
            <w:rStyle w:val="Hyperlink"/>
            <w:rFonts w:ascii="Times New Roman" w:hAnsi="Times New Roman"/>
            <w:noProof/>
          </w:rPr>
          <w:tab/>
        </w:r>
        <w:r w:rsidR="008E64B1">
          <w:rPr>
            <w:rStyle w:val="Hyperlink"/>
            <w:noProof/>
          </w:rPr>
          <w:t>Accoordverklaring</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_Toc158437106 \h </w:instrText>
        </w:r>
        <w:r w:rsidR="008E64B1">
          <w:rPr>
            <w:rStyle w:val="Hyperlink"/>
            <w:noProof/>
            <w:webHidden/>
          </w:rPr>
        </w:r>
        <w:r w:rsidR="008E64B1">
          <w:rPr>
            <w:rStyle w:val="Hyperlink"/>
            <w:noProof/>
            <w:webHidden/>
          </w:rPr>
          <w:fldChar w:fldCharType="separate"/>
        </w:r>
        <w:r w:rsidR="008E64B1">
          <w:rPr>
            <w:rStyle w:val="Hyperlink"/>
            <w:noProof/>
            <w:webHidden/>
          </w:rPr>
          <w:t>8</w:t>
        </w:r>
        <w:r w:rsidR="008E64B1">
          <w:rPr>
            <w:rStyle w:val="Hyperlink"/>
            <w:noProof/>
            <w:webHidden/>
          </w:rPr>
          <w:fldChar w:fldCharType="end"/>
        </w:r>
      </w:hyperlink>
    </w:p>
    <w:p w:rsidR="008E64B1" w:rsidP="008E64B1" w:rsidRDefault="008E64B1" w14:paraId="44E871BC" w14:textId="77777777"/>
    <w:p w:rsidR="008E64B1" w:rsidP="008E64B1" w:rsidRDefault="001A148F" w14:paraId="53BB7143" w14:textId="77777777">
      <w:pPr>
        <w:pStyle w:val="Inhopg1"/>
        <w:rPr>
          <w:rFonts w:ascii="Times New Roman" w:hAnsi="Times New Roman"/>
          <w:noProof/>
        </w:rPr>
      </w:pPr>
      <w:hyperlink w:history="1" w:anchor="_Toc158437107" r:id="rId22">
        <w:r w:rsidR="008E64B1">
          <w:rPr>
            <w:rStyle w:val="Hyperlink"/>
            <w:noProof/>
          </w:rPr>
          <w:t>Bijlage 1: Een nieuw schooljaar, een nieuw begin</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_Toc158437107 \h </w:instrText>
        </w:r>
        <w:r w:rsidR="008E64B1">
          <w:rPr>
            <w:rStyle w:val="Hyperlink"/>
            <w:noProof/>
            <w:webHidden/>
          </w:rPr>
        </w:r>
        <w:r w:rsidR="008E64B1">
          <w:rPr>
            <w:rStyle w:val="Hyperlink"/>
            <w:noProof/>
            <w:webHidden/>
          </w:rPr>
          <w:fldChar w:fldCharType="separate"/>
        </w:r>
        <w:r w:rsidR="008E64B1">
          <w:rPr>
            <w:rStyle w:val="Hyperlink"/>
            <w:noProof/>
            <w:webHidden/>
          </w:rPr>
          <w:t>9</w:t>
        </w:r>
        <w:r w:rsidR="008E64B1">
          <w:rPr>
            <w:rStyle w:val="Hyperlink"/>
            <w:noProof/>
            <w:webHidden/>
          </w:rPr>
          <w:fldChar w:fldCharType="end"/>
        </w:r>
      </w:hyperlink>
    </w:p>
    <w:p w:rsidR="008E64B1" w:rsidP="008E64B1" w:rsidRDefault="001A148F" w14:paraId="3A21C3BB" w14:textId="77777777">
      <w:pPr>
        <w:pStyle w:val="Inhopg2"/>
      </w:pPr>
      <w:hyperlink w:history="1" w:anchor="_Toc158437108" r:id="rId23">
        <w:r w:rsidR="008E64B1">
          <w:rPr>
            <w:rStyle w:val="Hyperlink"/>
          </w:rPr>
          <w:t>1a. Aandacht voor de groepsvorming</w:t>
        </w:r>
        <w:r w:rsidR="008E64B1">
          <w:rPr>
            <w:rStyle w:val="Hyperlink"/>
            <w:webHidden/>
          </w:rPr>
          <w:tab/>
        </w:r>
        <w:r w:rsidR="008E64B1">
          <w:rPr>
            <w:rStyle w:val="Hyperlink"/>
            <w:webHidden/>
          </w:rPr>
          <w:fldChar w:fldCharType="begin"/>
        </w:r>
        <w:r w:rsidR="008E64B1">
          <w:rPr>
            <w:rStyle w:val="Hyperlink"/>
            <w:webHidden/>
          </w:rPr>
          <w:instrText xml:space="preserve"> PAGEREF _Toc158437108 \h </w:instrText>
        </w:r>
        <w:r w:rsidR="008E64B1">
          <w:rPr>
            <w:rStyle w:val="Hyperlink"/>
            <w:webHidden/>
          </w:rPr>
        </w:r>
        <w:r w:rsidR="008E64B1">
          <w:rPr>
            <w:rStyle w:val="Hyperlink"/>
            <w:webHidden/>
          </w:rPr>
          <w:fldChar w:fldCharType="separate"/>
        </w:r>
        <w:r w:rsidR="008E64B1">
          <w:rPr>
            <w:rStyle w:val="Hyperlink"/>
            <w:webHidden/>
          </w:rPr>
          <w:t>9</w:t>
        </w:r>
        <w:r w:rsidR="008E64B1">
          <w:rPr>
            <w:rStyle w:val="Hyperlink"/>
            <w:webHidden/>
          </w:rPr>
          <w:fldChar w:fldCharType="end"/>
        </w:r>
      </w:hyperlink>
    </w:p>
    <w:p w:rsidR="008E64B1" w:rsidP="008E64B1" w:rsidRDefault="001A148F" w14:paraId="29DF3353" w14:textId="77777777">
      <w:pPr>
        <w:pStyle w:val="Inhopg2"/>
      </w:pPr>
      <w:hyperlink w:history="1" w:anchor="_Toc158437109" r:id="rId24">
        <w:r w:rsidR="008E64B1">
          <w:rPr>
            <w:rStyle w:val="Hyperlink"/>
          </w:rPr>
          <w:t xml:space="preserve">1b. </w:t>
        </w:r>
        <w:r w:rsidR="008E64B1">
          <w:rPr>
            <w:rStyle w:val="Hyperlink"/>
            <w:sz w:val="24"/>
            <w:szCs w:val="24"/>
          </w:rPr>
          <w:t>Groepsregels</w:t>
        </w:r>
        <w:r w:rsidR="008E64B1">
          <w:rPr>
            <w:rStyle w:val="Hyperlink"/>
            <w:webHidden/>
          </w:rPr>
          <w:tab/>
        </w:r>
        <w:r w:rsidR="008E64B1">
          <w:rPr>
            <w:rStyle w:val="Hyperlink"/>
            <w:webHidden/>
          </w:rPr>
          <w:fldChar w:fldCharType="begin"/>
        </w:r>
        <w:r w:rsidR="008E64B1">
          <w:rPr>
            <w:rStyle w:val="Hyperlink"/>
            <w:webHidden/>
          </w:rPr>
          <w:instrText xml:space="preserve"> PAGEREF _Toc158437109 \h </w:instrText>
        </w:r>
        <w:r w:rsidR="008E64B1">
          <w:rPr>
            <w:rStyle w:val="Hyperlink"/>
            <w:webHidden/>
          </w:rPr>
        </w:r>
        <w:r w:rsidR="008E64B1">
          <w:rPr>
            <w:rStyle w:val="Hyperlink"/>
            <w:webHidden/>
          </w:rPr>
          <w:fldChar w:fldCharType="separate"/>
        </w:r>
        <w:r w:rsidR="008E64B1">
          <w:rPr>
            <w:rStyle w:val="Hyperlink"/>
            <w:b/>
            <w:bCs/>
            <w:webHidden/>
          </w:rPr>
          <w:t>Fout! Bladwijzer niet gedefinieerd.</w:t>
        </w:r>
        <w:r w:rsidR="008E64B1">
          <w:rPr>
            <w:rStyle w:val="Hyperlink"/>
            <w:webHidden/>
          </w:rPr>
          <w:fldChar w:fldCharType="end"/>
        </w:r>
      </w:hyperlink>
    </w:p>
    <w:p w:rsidR="008E64B1" w:rsidP="008E64B1" w:rsidRDefault="001A148F" w14:paraId="70DB2FE0" w14:textId="77777777">
      <w:pPr>
        <w:pStyle w:val="Inhopg1"/>
        <w:rPr>
          <w:rFonts w:ascii="Times New Roman" w:hAnsi="Times New Roman"/>
          <w:noProof/>
        </w:rPr>
      </w:pPr>
      <w:hyperlink w:history="1" w:anchor="_Toc158437111" r:id="rId25">
        <w:r w:rsidR="008E64B1">
          <w:rPr>
            <w:rStyle w:val="Hyperlink"/>
            <w:noProof/>
          </w:rPr>
          <w:t>Bijlage 2. Checklist doorvragen</w:t>
        </w:r>
        <w:r w:rsidR="008E64B1">
          <w:rPr>
            <w:rStyle w:val="Hyperlink"/>
            <w:noProof/>
            <w:webHidden/>
          </w:rPr>
          <w:tab/>
        </w:r>
        <w:r w:rsidR="008E64B1">
          <w:rPr>
            <w:rStyle w:val="Hyperlink"/>
            <w:noProof/>
            <w:webHidden/>
          </w:rPr>
          <w:fldChar w:fldCharType="begin"/>
        </w:r>
        <w:r w:rsidR="008E64B1">
          <w:rPr>
            <w:rStyle w:val="Hyperlink"/>
            <w:noProof/>
            <w:webHidden/>
          </w:rPr>
          <w:instrText xml:space="preserve"> PAGEREF _Toc158437111 \h </w:instrText>
        </w:r>
        <w:r w:rsidR="008E64B1">
          <w:rPr>
            <w:rStyle w:val="Hyperlink"/>
            <w:noProof/>
            <w:webHidden/>
          </w:rPr>
        </w:r>
        <w:r w:rsidR="008E64B1">
          <w:rPr>
            <w:rStyle w:val="Hyperlink"/>
            <w:noProof/>
            <w:webHidden/>
          </w:rPr>
          <w:fldChar w:fldCharType="separate"/>
        </w:r>
        <w:r w:rsidR="008E64B1">
          <w:rPr>
            <w:rStyle w:val="Hyperlink"/>
            <w:noProof/>
            <w:webHidden/>
          </w:rPr>
          <w:t>10</w:t>
        </w:r>
        <w:r w:rsidR="008E64B1">
          <w:rPr>
            <w:rStyle w:val="Hyperlink"/>
            <w:noProof/>
            <w:webHidden/>
          </w:rPr>
          <w:fldChar w:fldCharType="end"/>
        </w:r>
      </w:hyperlink>
    </w:p>
    <w:p w:rsidR="008E64B1" w:rsidP="008E64B1" w:rsidRDefault="008E64B1" w14:paraId="144A5D23" w14:textId="77777777">
      <w:pPr>
        <w:pStyle w:val="Inhopg1"/>
        <w:rPr>
          <w:rFonts w:ascii="Times New Roman" w:hAnsi="Times New Roman"/>
          <w:noProof/>
        </w:rPr>
      </w:pPr>
    </w:p>
    <w:p w:rsidR="008E64B1" w:rsidP="44CDF03A" w:rsidRDefault="008E64B1" w14:textId="77777777" w14:paraId="5211A7D7">
      <w:pPr>
        <w:pStyle w:val="Opmaakprofiel1"/>
        <w:spacing w:line="360" w:lineRule="auto"/>
        <w:rPr>
          <w:rFonts w:ascii="Gill Sans MT" w:hAnsi="Gill Sans MT" w:cs="Arial"/>
          <w:b w:val="0"/>
          <w:bCs w:val="0"/>
        </w:rPr>
      </w:pPr>
      <w:r w:rsidRPr="44CDF03A">
        <w:rPr>
          <w:rFonts w:ascii="Gill Sans MT" w:hAnsi="Gill Sans MT"/>
          <w:b w:val="0"/>
          <w:bCs w:val="0"/>
          <w:sz w:val="20"/>
          <w:szCs w:val="20"/>
        </w:rPr>
        <w:fldChar w:fldCharType="end"/>
      </w:r>
      <w:r w:rsidRPr="44CDF03A" w:rsidR="008E64B1">
        <w:rPr>
          <w:rFonts w:ascii="Gill Sans MT" w:hAnsi="Gill Sans MT" w:cs="Arial"/>
          <w:b w:val="0"/>
          <w:bCs w:val="0"/>
          <w:kern w:val="32"/>
        </w:rPr>
        <w:t xml:space="preserve"> </w:t>
      </w:r>
      <w:r w:rsidRPr="44CDF03A">
        <w:rPr>
          <w:rFonts w:ascii="Gill Sans MT" w:hAnsi="Gill Sans MT" w:cs="Arial"/>
          <w:b w:val="0"/>
          <w:bCs w:val="0"/>
          <w:kern w:val="32"/>
        </w:rPr>
        <w:br w:type="page"/>
      </w:r>
    </w:p>
    <w:p w:rsidR="008E64B1" w:rsidP="008E64B1" w:rsidRDefault="008E64B1" w14:paraId="72BB1982" w14:textId="77777777">
      <w:pPr>
        <w:pStyle w:val="Opmaakprofiel1"/>
        <w:spacing w:line="360" w:lineRule="auto"/>
        <w:rPr>
          <w:rFonts w:ascii="Gill Sans MT" w:hAnsi="Gill Sans MT"/>
          <w:sz w:val="24"/>
          <w:szCs w:val="24"/>
        </w:rPr>
      </w:pPr>
      <w:bookmarkStart w:name="_Toc158437097" w:id="1"/>
      <w:bookmarkStart w:name="_Toc96158571" w:id="2"/>
      <w:r w:rsidR="008E64B1">
        <w:rPr>
          <w:rFonts w:ascii="Gill Sans MT" w:hAnsi="Gill Sans MT"/>
        </w:rPr>
        <w:lastRenderedPageBreak/>
        <w:t>Waarom een pestprotocol?</w:t>
      </w:r>
      <w:bookmarkEnd w:id="1"/>
      <w:bookmarkEnd w:id="2"/>
    </w:p>
    <w:p w:rsidR="008E64B1" w:rsidP="008E64B1" w:rsidRDefault="008E64B1" w14:paraId="738610EB" w14:textId="77777777">
      <w:pPr>
        <w:rPr>
          <w:rFonts w:ascii="Gill Sans MT" w:hAnsi="Gill Sans MT"/>
        </w:rPr>
      </w:pPr>
    </w:p>
    <w:p w:rsidR="008E64B1" w:rsidP="008E64B1" w:rsidRDefault="008E64B1" w14:paraId="636D3C21" w14:textId="77777777">
      <w:pPr>
        <w:ind w:left="540" w:hanging="540"/>
        <w:jc w:val="both"/>
        <w:rPr>
          <w:rFonts w:ascii="Gill Sans MT" w:hAnsi="Gill Sans MT"/>
          <w:sz w:val="20"/>
          <w:szCs w:val="20"/>
        </w:rPr>
      </w:pPr>
      <w:r>
        <w:rPr>
          <w:rFonts w:ascii="Gill Sans MT" w:hAnsi="Gill Sans MT"/>
          <w:sz w:val="20"/>
          <w:szCs w:val="20"/>
        </w:rPr>
        <w:tab/>
      </w:r>
      <w:r>
        <w:rPr>
          <w:rFonts w:ascii="Gill Sans MT" w:hAnsi="Gill Sans MT"/>
          <w:sz w:val="20"/>
          <w:szCs w:val="20"/>
        </w:rPr>
        <w:t xml:space="preserve">Op onze school willen we een veilige sfeer bieden voor elke leerling. Helaas komt echter op elke school pesten voor, ook bij ons. Het is een probleem dat wij onder ogen zien en op onze school serieus aan willen pakken. </w:t>
      </w:r>
    </w:p>
    <w:p w:rsidR="008E64B1" w:rsidP="008E64B1" w:rsidRDefault="008E64B1" w14:paraId="637805D2" w14:textId="77777777">
      <w:pPr>
        <w:jc w:val="both"/>
        <w:rPr>
          <w:rFonts w:ascii="Gill Sans MT" w:hAnsi="Gill Sans MT"/>
          <w:sz w:val="20"/>
          <w:szCs w:val="20"/>
        </w:rPr>
      </w:pPr>
    </w:p>
    <w:p w:rsidR="008E64B1" w:rsidP="008E64B1" w:rsidRDefault="008E64B1" w14:paraId="392BC3DC" w14:textId="77777777">
      <w:pPr>
        <w:ind w:left="540" w:hanging="540"/>
        <w:jc w:val="both"/>
        <w:rPr>
          <w:rFonts w:ascii="Gill Sans MT" w:hAnsi="Gill Sans MT"/>
          <w:sz w:val="20"/>
          <w:szCs w:val="20"/>
        </w:rPr>
      </w:pPr>
      <w:r>
        <w:rPr>
          <w:rFonts w:ascii="Gill Sans MT" w:hAnsi="Gill Sans MT"/>
          <w:sz w:val="20"/>
          <w:szCs w:val="20"/>
        </w:rPr>
        <w:tab/>
      </w:r>
      <w:r>
        <w:rPr>
          <w:rFonts w:ascii="Gill Sans MT" w:hAnsi="Gill Sans MT"/>
          <w:sz w:val="20"/>
          <w:szCs w:val="20"/>
        </w:rPr>
        <w:t>Pesten vormt een gevaar voor de ontwikkeling van onze leerlingen. Door het hanteren van een pestprotocol willen we hen ondersteuning bieden om zodoende hun sociaal-emotionele ontwikkeling te stimuleren, te bevorderen en bij te sturen. Het is tevens een middel om eenduidigheid te brengen in de aanpak van pestproblemen binnen het geheel van de school.</w:t>
      </w:r>
    </w:p>
    <w:p w:rsidR="008E64B1" w:rsidP="008E64B1" w:rsidRDefault="008E64B1" w14:paraId="463F29E8" w14:textId="77777777">
      <w:pPr>
        <w:jc w:val="both"/>
        <w:rPr>
          <w:rFonts w:ascii="Gill Sans MT" w:hAnsi="Gill Sans MT"/>
          <w:sz w:val="20"/>
          <w:szCs w:val="20"/>
        </w:rPr>
      </w:pPr>
    </w:p>
    <w:p w:rsidR="008E64B1" w:rsidP="008E64B1" w:rsidRDefault="008E64B1" w14:paraId="1A8ED392" w14:textId="77777777">
      <w:pPr>
        <w:pStyle w:val="Kop1"/>
        <w:keepLines w:val="0"/>
        <w:numPr>
          <w:ilvl w:val="0"/>
          <w:numId w:val="2"/>
        </w:numPr>
        <w:tabs>
          <w:tab w:val="num" w:pos="540"/>
        </w:tabs>
        <w:spacing w:before="240" w:after="60" w:line="240" w:lineRule="auto"/>
        <w:ind w:left="540" w:hanging="540"/>
        <w:rPr>
          <w:rFonts w:ascii="Gill Sans MT" w:hAnsi="Gill Sans MT"/>
          <w:sz w:val="24"/>
          <w:szCs w:val="32"/>
        </w:rPr>
      </w:pPr>
      <w:bookmarkStart w:name="_Toc158437098" w:id="3"/>
      <w:bookmarkStart w:name="_Toc96158572" w:id="4"/>
      <w:r>
        <w:rPr>
          <w:rFonts w:ascii="Gill Sans MT" w:hAnsi="Gill Sans MT"/>
        </w:rPr>
        <w:t>Voorwaarden</w:t>
      </w:r>
      <w:bookmarkEnd w:id="3"/>
      <w:bookmarkEnd w:id="4"/>
    </w:p>
    <w:p w:rsidR="008E64B1" w:rsidP="008E64B1" w:rsidRDefault="008E64B1" w14:paraId="3B7B4B86" w14:textId="77777777">
      <w:pPr>
        <w:ind w:left="360"/>
        <w:rPr>
          <w:rFonts w:ascii="Gill Sans MT" w:hAnsi="Gill Sans MT"/>
        </w:rPr>
      </w:pPr>
    </w:p>
    <w:p w:rsidR="008E64B1" w:rsidP="008E64B1" w:rsidRDefault="008E64B1" w14:paraId="3BA67A59" w14:textId="77777777">
      <w:pPr>
        <w:ind w:left="540"/>
        <w:jc w:val="both"/>
        <w:rPr>
          <w:rFonts w:ascii="Gill Sans MT" w:hAnsi="Gill Sans MT"/>
          <w:sz w:val="20"/>
          <w:szCs w:val="20"/>
        </w:rPr>
      </w:pPr>
      <w:r>
        <w:rPr>
          <w:rFonts w:ascii="Gill Sans MT" w:hAnsi="Gill Sans MT"/>
          <w:sz w:val="20"/>
          <w:szCs w:val="20"/>
        </w:rPr>
        <w:t>Om dit pestprotocol op school te kunnen hanteren, is een aantal voorwaarden van belang:</w:t>
      </w:r>
    </w:p>
    <w:p w:rsidR="008E64B1" w:rsidP="008E64B1" w:rsidRDefault="008E64B1" w14:paraId="3A0FF5F2" w14:textId="77777777">
      <w:pPr>
        <w:jc w:val="both"/>
        <w:rPr>
          <w:rFonts w:ascii="Gill Sans MT" w:hAnsi="Gill Sans MT"/>
          <w:sz w:val="20"/>
          <w:szCs w:val="20"/>
        </w:rPr>
      </w:pPr>
    </w:p>
    <w:p w:rsidR="008E64B1" w:rsidP="008E64B1" w:rsidRDefault="008E64B1" w14:paraId="0C72F246" w14:textId="77777777">
      <w:pPr>
        <w:numPr>
          <w:ilvl w:val="0"/>
          <w:numId w:val="3"/>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 xml:space="preserve">Pesten moet als probleem worden gezien door alle direct betrokken partijen: leerlingen (gepeste kinderen, </w:t>
      </w:r>
      <w:proofErr w:type="spellStart"/>
      <w:r>
        <w:rPr>
          <w:rFonts w:ascii="Gill Sans MT" w:hAnsi="Gill Sans MT"/>
          <w:sz w:val="20"/>
          <w:szCs w:val="20"/>
        </w:rPr>
        <w:t>pesters</w:t>
      </w:r>
      <w:proofErr w:type="spellEnd"/>
      <w:r>
        <w:rPr>
          <w:rFonts w:ascii="Gill Sans MT" w:hAnsi="Gill Sans MT"/>
          <w:sz w:val="20"/>
          <w:szCs w:val="20"/>
        </w:rPr>
        <w:t xml:space="preserve"> en de zwijgende groep), leerkrachten en de ouders/ verzorgers (hierna genoemd: ouders).</w:t>
      </w:r>
    </w:p>
    <w:p w:rsidR="008E64B1" w:rsidP="008E64B1" w:rsidRDefault="008E64B1" w14:paraId="5257EF35" w14:textId="77777777">
      <w:pPr>
        <w:numPr>
          <w:ilvl w:val="0"/>
          <w:numId w:val="3"/>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De school moet proberen pestproblemen te voorkomen. Los van het feit of pesten wel of niet aan de orde is, moet het onderwerp pesten met de kinderen bespreekbaar worden gemaakt, waarna met hen regels worden vastgesteld.</w:t>
      </w:r>
    </w:p>
    <w:p w:rsidR="008E64B1" w:rsidP="008E64B1" w:rsidRDefault="008E64B1" w14:paraId="68923F5C" w14:textId="77777777">
      <w:pPr>
        <w:numPr>
          <w:ilvl w:val="0"/>
          <w:numId w:val="3"/>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Als pesten optreedt, moeten leerkrachten (in samenwerking met de ouders) dat kunnen signaleren en duidelijk stelling nemen.</w:t>
      </w:r>
    </w:p>
    <w:p w:rsidR="008E64B1" w:rsidP="008E64B1" w:rsidRDefault="008E64B1" w14:paraId="30215762" w14:textId="77777777">
      <w:pPr>
        <w:numPr>
          <w:ilvl w:val="0"/>
          <w:numId w:val="3"/>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Wanneer pesten ondanks alle inspanningen toch weer de kop opsteekt, moet de school beschikken over een directe aanpak.</w:t>
      </w:r>
    </w:p>
    <w:p w:rsidR="008E64B1" w:rsidP="008E64B1" w:rsidRDefault="008E64B1" w14:paraId="3F633725" w14:textId="77777777">
      <w:pPr>
        <w:numPr>
          <w:ilvl w:val="0"/>
          <w:numId w:val="3"/>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rsidR="008E64B1" w:rsidP="008E64B1" w:rsidRDefault="008E64B1" w14:paraId="5C645E3D" w14:textId="77777777">
      <w:pPr>
        <w:numPr>
          <w:ilvl w:val="0"/>
          <w:numId w:val="3"/>
        </w:numPr>
        <w:tabs>
          <w:tab w:val="clear" w:pos="720"/>
          <w:tab w:val="num" w:pos="1080"/>
        </w:tabs>
        <w:spacing w:after="0" w:line="240" w:lineRule="auto"/>
        <w:ind w:left="1080" w:hanging="540"/>
        <w:jc w:val="both"/>
        <w:rPr>
          <w:rFonts w:ascii="Gill Sans MT" w:hAnsi="Gill Sans MT"/>
          <w:color w:val="FF0000"/>
          <w:sz w:val="20"/>
          <w:szCs w:val="20"/>
        </w:rPr>
      </w:pPr>
      <w:r>
        <w:rPr>
          <w:rFonts w:ascii="Gill Sans MT" w:hAnsi="Gill Sans MT"/>
          <w:sz w:val="20"/>
          <w:szCs w:val="20"/>
        </w:rPr>
        <w:t>Op school is een externe vertrouwenspersoon</w:t>
      </w:r>
      <w:r>
        <w:rPr>
          <w:rStyle w:val="Voetnootmarkering"/>
          <w:rFonts w:ascii="Gill Sans MT" w:hAnsi="Gill Sans MT"/>
          <w:sz w:val="20"/>
          <w:szCs w:val="20"/>
        </w:rPr>
        <w:t xml:space="preserve"> </w:t>
      </w:r>
      <w:r>
        <w:rPr>
          <w:rFonts w:ascii="Gill Sans MT" w:hAnsi="Gill Sans MT"/>
          <w:sz w:val="20"/>
          <w:szCs w:val="20"/>
        </w:rPr>
        <w:t>aangesteld. (zie schoolgids) binnen de school is er het gedragsteam. Eén leerkracht is als pestcoördinator aangesteld. Deze kan door de leerkracht benaderd worden voor extra ondersteuning.</w:t>
      </w:r>
    </w:p>
    <w:p w:rsidR="008E64B1" w:rsidP="008E64B1" w:rsidRDefault="008E64B1" w14:paraId="5630AD66" w14:textId="77777777">
      <w:pPr>
        <w:jc w:val="both"/>
        <w:rPr>
          <w:rFonts w:ascii="Gill Sans MT" w:hAnsi="Gill Sans MT"/>
          <w:sz w:val="20"/>
          <w:szCs w:val="20"/>
        </w:rPr>
      </w:pPr>
    </w:p>
    <w:p w:rsidR="008E64B1" w:rsidP="008E64B1" w:rsidRDefault="008E64B1" w14:paraId="6E1AF5D9" w14:textId="77777777">
      <w:pPr>
        <w:pStyle w:val="Kop1"/>
        <w:keepLines w:val="0"/>
        <w:numPr>
          <w:ilvl w:val="0"/>
          <w:numId w:val="2"/>
        </w:numPr>
        <w:tabs>
          <w:tab w:val="num" w:pos="540"/>
        </w:tabs>
        <w:spacing w:before="240" w:after="60" w:line="240" w:lineRule="auto"/>
        <w:ind w:left="540" w:hanging="540"/>
        <w:rPr>
          <w:rFonts w:ascii="Gill Sans MT" w:hAnsi="Gill Sans MT"/>
          <w:sz w:val="24"/>
          <w:szCs w:val="32"/>
        </w:rPr>
      </w:pPr>
      <w:bookmarkStart w:name="_Toc158437099" w:id="5"/>
      <w:bookmarkStart w:name="_Toc96158573" w:id="6"/>
      <w:r>
        <w:rPr>
          <w:rFonts w:ascii="Gill Sans MT" w:hAnsi="Gill Sans MT"/>
        </w:rPr>
        <w:t>Wat bedoelen we precies met pesten?</w:t>
      </w:r>
      <w:bookmarkEnd w:id="5"/>
      <w:bookmarkEnd w:id="6"/>
    </w:p>
    <w:p w:rsidR="008E64B1" w:rsidP="008E64B1" w:rsidRDefault="008E64B1" w14:paraId="61829076" w14:textId="77777777">
      <w:pPr>
        <w:ind w:left="360"/>
        <w:rPr>
          <w:rFonts w:ascii="Gill Sans MT" w:hAnsi="Gill Sans MT"/>
        </w:rPr>
      </w:pPr>
    </w:p>
    <w:p w:rsidR="008E64B1" w:rsidP="008E64B1" w:rsidRDefault="008E64B1" w14:paraId="091E4639" w14:textId="77777777">
      <w:pPr>
        <w:ind w:left="540"/>
        <w:jc w:val="both"/>
        <w:rPr>
          <w:rFonts w:ascii="Gill Sans MT" w:hAnsi="Gill Sans MT"/>
          <w:sz w:val="20"/>
          <w:szCs w:val="20"/>
        </w:rPr>
      </w:pPr>
      <w:r>
        <w:rPr>
          <w:rFonts w:ascii="Gill Sans MT" w:hAnsi="Gill Sans MT"/>
          <w:sz w:val="20"/>
          <w:szCs w:val="20"/>
        </w:rPr>
        <w:t xml:space="preserve">Om dit protocol te kunnen hanteren is het van belang dat we weten over welk gedrag we het hebben. Er is een verschil tussen pesten en plagen: </w:t>
      </w:r>
    </w:p>
    <w:p w:rsidR="008E64B1" w:rsidP="008E64B1" w:rsidRDefault="008E64B1" w14:paraId="071ACC0D" w14:textId="77777777">
      <w:pPr>
        <w:ind w:left="540"/>
        <w:jc w:val="both"/>
        <w:rPr>
          <w:rFonts w:ascii="Gill Sans MT" w:hAnsi="Gill Sans MT"/>
          <w:sz w:val="20"/>
          <w:szCs w:val="20"/>
        </w:rPr>
      </w:pPr>
      <w:r w:rsidRPr="44CDF03A" w:rsidR="008E64B1">
        <w:rPr>
          <w:rFonts w:ascii="Gill Sans MT" w:hAnsi="Gill Sans MT"/>
          <w:sz w:val="20"/>
          <w:szCs w:val="20"/>
        </w:rPr>
        <w:t xml:space="preserve">‘Plagen’ vindt plaats op gelijkwaardig niveau. Het ene kind plaagt de ander en wordt </w:t>
      </w:r>
      <w:proofErr w:type="spellStart"/>
      <w:r w:rsidRPr="44CDF03A" w:rsidR="008E64B1">
        <w:rPr>
          <w:rFonts w:ascii="Gill Sans MT" w:hAnsi="Gill Sans MT"/>
          <w:sz w:val="20"/>
          <w:szCs w:val="20"/>
        </w:rPr>
        <w:t>teruggeplaagd</w:t>
      </w:r>
      <w:proofErr w:type="spellEnd"/>
      <w:r w:rsidRPr="44CDF03A" w:rsidR="008E64B1">
        <w:rPr>
          <w:rFonts w:ascii="Gill Sans MT" w:hAnsi="Gill Sans MT"/>
          <w:sz w:val="20"/>
          <w:szCs w:val="20"/>
        </w:rPr>
        <w:t xml:space="preserve">. Het is een spelletje, niet altijd leuk, maar nooit echt bedreigend. Bovendien duurt het nooit heel erg lang. Door elkaar te plagen leert het kind zelfs om met conflicten om te gaan. Het hoort bij het groot worden.  </w:t>
      </w:r>
    </w:p>
    <w:p w:rsidR="44CDF03A" w:rsidP="44CDF03A" w:rsidRDefault="44CDF03A" w14:paraId="690D0E68" w14:textId="2FC60171">
      <w:pPr>
        <w:ind w:left="540"/>
        <w:jc w:val="both"/>
        <w:rPr>
          <w:rFonts w:ascii="Gill Sans MT" w:hAnsi="Gill Sans MT"/>
          <w:sz w:val="20"/>
          <w:szCs w:val="20"/>
        </w:rPr>
      </w:pPr>
    </w:p>
    <w:p w:rsidR="44CDF03A" w:rsidP="44CDF03A" w:rsidRDefault="44CDF03A" w14:paraId="7FD29C47" w14:textId="52D081EE">
      <w:pPr>
        <w:ind w:left="540"/>
        <w:jc w:val="both"/>
        <w:rPr>
          <w:rFonts w:ascii="Gill Sans MT" w:hAnsi="Gill Sans MT"/>
          <w:sz w:val="20"/>
          <w:szCs w:val="20"/>
        </w:rPr>
      </w:pPr>
    </w:p>
    <w:p w:rsidR="44CDF03A" w:rsidP="44CDF03A" w:rsidRDefault="44CDF03A" w14:paraId="24E0A609" w14:textId="4FB3F142">
      <w:pPr>
        <w:ind w:left="540"/>
        <w:jc w:val="both"/>
        <w:rPr>
          <w:rFonts w:ascii="Gill Sans MT" w:hAnsi="Gill Sans MT"/>
          <w:sz w:val="20"/>
          <w:szCs w:val="20"/>
        </w:rPr>
      </w:pPr>
    </w:p>
    <w:p w:rsidR="44CDF03A" w:rsidP="44CDF03A" w:rsidRDefault="44CDF03A" w14:paraId="26A3DCAE" w14:textId="1870AC60">
      <w:pPr>
        <w:ind w:left="540"/>
        <w:jc w:val="both"/>
        <w:rPr>
          <w:rFonts w:ascii="Gill Sans MT" w:hAnsi="Gill Sans MT"/>
          <w:sz w:val="20"/>
          <w:szCs w:val="20"/>
        </w:rPr>
      </w:pPr>
    </w:p>
    <w:p w:rsidR="008E64B1" w:rsidP="008E64B1" w:rsidRDefault="008E64B1" w14:paraId="66ECDA3E" w14:textId="77777777">
      <w:pPr>
        <w:ind w:left="540"/>
        <w:jc w:val="both"/>
        <w:rPr>
          <w:rFonts w:ascii="Gill Sans MT" w:hAnsi="Gill Sans MT"/>
          <w:sz w:val="20"/>
          <w:szCs w:val="20"/>
        </w:rPr>
      </w:pPr>
      <w:r>
        <w:rPr>
          <w:rFonts w:ascii="Gill Sans MT" w:hAnsi="Gill Sans MT"/>
          <w:sz w:val="20"/>
          <w:szCs w:val="20"/>
        </w:rPr>
        <w:t xml:space="preserve">Bij ‘pesten’ daarentegen gaat het om een ongelijkwaardige strijd. Een pestslachtoffer zal de </w:t>
      </w:r>
      <w:proofErr w:type="spellStart"/>
      <w:r>
        <w:rPr>
          <w:rFonts w:ascii="Gill Sans MT" w:hAnsi="Gill Sans MT"/>
          <w:sz w:val="20"/>
          <w:szCs w:val="20"/>
        </w:rPr>
        <w:t>pester</w:t>
      </w:r>
      <w:proofErr w:type="spellEnd"/>
      <w:r>
        <w:rPr>
          <w:rFonts w:ascii="Gill Sans MT" w:hAnsi="Gill Sans MT"/>
          <w:sz w:val="20"/>
          <w:szCs w:val="20"/>
        </w:rPr>
        <w:t xml:space="preserve">(s) niet terug (kunnen) pesten. Bij pesten zijn bepaalde kinderen continu het slachtoffer. Hoe ze zich ook gedragen, wat ze ook doen, de </w:t>
      </w:r>
      <w:proofErr w:type="spellStart"/>
      <w:r>
        <w:rPr>
          <w:rFonts w:ascii="Gill Sans MT" w:hAnsi="Gill Sans MT"/>
          <w:sz w:val="20"/>
          <w:szCs w:val="20"/>
        </w:rPr>
        <w:t>pesters</w:t>
      </w:r>
      <w:proofErr w:type="spellEnd"/>
      <w:r>
        <w:rPr>
          <w:rFonts w:ascii="Gill Sans MT" w:hAnsi="Gill Sans MT"/>
          <w:sz w:val="20"/>
          <w:szCs w:val="20"/>
        </w:rPr>
        <w:t xml:space="preserve"> vinden altijd wel weer een aanleiding om zo’n kind te pesten.</w:t>
      </w:r>
    </w:p>
    <w:p w:rsidR="008E64B1" w:rsidP="008E64B1" w:rsidRDefault="008E64B1" w14:paraId="4B6C1AAA" w14:textId="77777777">
      <w:pPr>
        <w:jc w:val="both"/>
        <w:rPr>
          <w:rFonts w:ascii="Gill Sans MT" w:hAnsi="Gill Sans MT"/>
          <w:sz w:val="20"/>
          <w:szCs w:val="20"/>
        </w:rPr>
      </w:pPr>
      <w:r>
        <w:rPr>
          <w:rFonts w:ascii="Gill Sans MT" w:hAnsi="Gill Sans MT"/>
          <w:sz w:val="20"/>
          <w:szCs w:val="20"/>
        </w:rPr>
        <w:lastRenderedPageBreak/>
        <w:t xml:space="preserve">         In het kort is pesten het gedrag dat omschreven kan worden als:</w:t>
      </w:r>
    </w:p>
    <w:p w:rsidR="008E64B1" w:rsidP="008E64B1" w:rsidRDefault="008E64B1" w14:paraId="2BA226A1" w14:textId="77777777">
      <w:pPr>
        <w:ind w:left="540"/>
        <w:jc w:val="both"/>
        <w:rPr>
          <w:rFonts w:ascii="Gill Sans MT" w:hAnsi="Gill Sans MT"/>
          <w:i/>
          <w:sz w:val="20"/>
          <w:szCs w:val="20"/>
        </w:rPr>
      </w:pPr>
    </w:p>
    <w:p w:rsidR="008E64B1" w:rsidP="008E64B1" w:rsidRDefault="008E64B1" w14:paraId="5A82AFC1" w14:textId="77777777">
      <w:pPr>
        <w:ind w:left="540"/>
        <w:jc w:val="both"/>
        <w:rPr>
          <w:rFonts w:ascii="Gill Sans MT" w:hAnsi="Gill Sans MT"/>
          <w:i/>
          <w:sz w:val="20"/>
          <w:szCs w:val="20"/>
        </w:rPr>
      </w:pPr>
      <w:r>
        <w:rPr>
          <w:rFonts w:ascii="Gill Sans MT" w:hAnsi="Gill Sans MT"/>
          <w:i/>
          <w:sz w:val="20"/>
          <w:szCs w:val="20"/>
        </w:rPr>
        <w:t xml:space="preserve">Het langdurig uitoefenen van geestelijk en/of lichamelijk geweld, </w:t>
      </w:r>
    </w:p>
    <w:p w:rsidR="008E64B1" w:rsidP="008E64B1" w:rsidRDefault="008E64B1" w14:paraId="6E47FA65" w14:textId="77777777">
      <w:pPr>
        <w:ind w:left="540"/>
        <w:jc w:val="both"/>
        <w:rPr>
          <w:rFonts w:ascii="Gill Sans MT" w:hAnsi="Gill Sans MT"/>
          <w:i/>
          <w:sz w:val="20"/>
          <w:szCs w:val="20"/>
        </w:rPr>
      </w:pPr>
      <w:r>
        <w:rPr>
          <w:rFonts w:ascii="Gill Sans MT" w:hAnsi="Gill Sans MT"/>
          <w:i/>
          <w:sz w:val="20"/>
          <w:szCs w:val="20"/>
        </w:rPr>
        <w:t xml:space="preserve">door één persoon of groep </w:t>
      </w:r>
    </w:p>
    <w:p w:rsidR="008E64B1" w:rsidP="008E64B1" w:rsidRDefault="008E64B1" w14:paraId="24851A1C" w14:textId="77777777">
      <w:pPr>
        <w:ind w:left="540"/>
        <w:jc w:val="both"/>
        <w:rPr>
          <w:rFonts w:ascii="Gill Sans MT" w:hAnsi="Gill Sans MT"/>
          <w:i/>
          <w:sz w:val="20"/>
          <w:szCs w:val="20"/>
        </w:rPr>
      </w:pPr>
      <w:r>
        <w:rPr>
          <w:rFonts w:ascii="Gill Sans MT" w:hAnsi="Gill Sans MT"/>
          <w:i/>
          <w:sz w:val="20"/>
          <w:szCs w:val="20"/>
        </w:rPr>
        <w:t>tegen (meestal) een eenling, die niet in staat is zichzelf te verdedigen.</w:t>
      </w:r>
    </w:p>
    <w:p w:rsidR="008E64B1" w:rsidP="008E64B1" w:rsidRDefault="008E64B1" w14:paraId="17AD93B2" w14:textId="77777777">
      <w:pPr>
        <w:ind w:left="540"/>
        <w:jc w:val="both"/>
        <w:rPr>
          <w:rFonts w:ascii="Gill Sans MT" w:hAnsi="Gill Sans MT"/>
          <w:sz w:val="20"/>
          <w:szCs w:val="20"/>
        </w:rPr>
      </w:pPr>
    </w:p>
    <w:p w:rsidR="008E64B1" w:rsidP="008E64B1" w:rsidRDefault="008E64B1" w14:paraId="40F7D561" w14:textId="77777777">
      <w:pPr>
        <w:ind w:left="540"/>
        <w:jc w:val="both"/>
        <w:rPr>
          <w:rFonts w:ascii="Gill Sans MT" w:hAnsi="Gill Sans MT"/>
          <w:sz w:val="20"/>
          <w:szCs w:val="20"/>
        </w:rPr>
      </w:pPr>
      <w:r>
        <w:rPr>
          <w:rFonts w:ascii="Gill Sans MT" w:hAnsi="Gill Sans MT"/>
          <w:sz w:val="20"/>
          <w:szCs w:val="20"/>
        </w:rPr>
        <w:t xml:space="preserve">De piek van het pesten ligt tussen 10 en 14 jaar, maar ook in lagere groepen wordt er gepest. </w:t>
      </w:r>
    </w:p>
    <w:p w:rsidR="008E64B1" w:rsidP="008E64B1" w:rsidRDefault="008E64B1" w14:paraId="0DE4B5B7" w14:textId="77777777">
      <w:pPr>
        <w:jc w:val="both"/>
        <w:rPr>
          <w:rFonts w:ascii="Gill Sans MT" w:hAnsi="Gill Sans MT"/>
          <w:sz w:val="20"/>
          <w:szCs w:val="20"/>
        </w:rPr>
      </w:pPr>
    </w:p>
    <w:p w:rsidR="008E64B1" w:rsidP="008E64B1" w:rsidRDefault="008E64B1" w14:paraId="7620E49E" w14:textId="77777777">
      <w:pPr>
        <w:pStyle w:val="Kop1"/>
        <w:keepLines w:val="0"/>
        <w:numPr>
          <w:ilvl w:val="0"/>
          <w:numId w:val="2"/>
        </w:numPr>
        <w:tabs>
          <w:tab w:val="num" w:pos="540"/>
        </w:tabs>
        <w:spacing w:before="240" w:after="60" w:line="240" w:lineRule="auto"/>
        <w:ind w:left="540" w:hanging="540"/>
        <w:rPr>
          <w:rFonts w:ascii="Gill Sans MT" w:hAnsi="Gill Sans MT"/>
          <w:sz w:val="24"/>
          <w:szCs w:val="32"/>
        </w:rPr>
      </w:pPr>
      <w:bookmarkStart w:name="_Toc158437100" w:id="7"/>
      <w:bookmarkStart w:name="_Toc96158574" w:id="8"/>
      <w:r>
        <w:rPr>
          <w:rFonts w:ascii="Gill Sans MT" w:hAnsi="Gill Sans MT"/>
        </w:rPr>
        <w:t>Preventie</w:t>
      </w:r>
      <w:bookmarkEnd w:id="7"/>
      <w:bookmarkEnd w:id="8"/>
    </w:p>
    <w:p w:rsidR="008E64B1" w:rsidP="008E64B1" w:rsidRDefault="008E64B1" w14:paraId="7850B7C4" w14:textId="77777777">
      <w:pPr>
        <w:spacing w:before="100" w:beforeAutospacing="1" w:after="100" w:afterAutospacing="1"/>
        <w:ind w:left="540"/>
        <w:rPr>
          <w:rFonts w:ascii="Gill Sans MT" w:hAnsi="Gill Sans MT"/>
          <w:sz w:val="20"/>
          <w:szCs w:val="20"/>
        </w:rPr>
      </w:pPr>
      <w:r>
        <w:rPr>
          <w:rFonts w:ascii="Gill Sans MT" w:hAnsi="Gill Sans MT"/>
          <w:sz w:val="20"/>
          <w:szCs w:val="20"/>
        </w:rPr>
        <w:t xml:space="preserve">Boven alle regels en maatregelen is van belang dat we dagelijks met onze kinderen nadenken over hoe God wil dat we met onze naaste omgaan. De gelijkenis van de barmhartige Samaritaan (Luc. 10: 25 t/m 37) stelt ons voor de vraag </w:t>
      </w:r>
      <w:r>
        <w:rPr>
          <w:rFonts w:ascii="Gill Sans MT" w:hAnsi="Gill Sans MT"/>
          <w:b/>
          <w:bCs/>
          <w:sz w:val="20"/>
          <w:szCs w:val="20"/>
        </w:rPr>
        <w:t>Wie is mijn naaste</w:t>
      </w:r>
      <w:r>
        <w:rPr>
          <w:rFonts w:ascii="Gill Sans MT" w:hAnsi="Gill Sans MT"/>
          <w:sz w:val="20"/>
          <w:szCs w:val="20"/>
        </w:rPr>
        <w:t>? Bij het nadenken over ons gedrag richten we ons allereerst op de eisen die God ons stelt, samengevat in de Tien Geboden.  Dit sluit mooi aan bij onze SoVa-hoofdregel!</w:t>
      </w:r>
    </w:p>
    <w:p w:rsidR="008E64B1" w:rsidP="008E64B1" w:rsidRDefault="008E64B1" w14:paraId="78A96E2F" w14:textId="77777777">
      <w:pPr>
        <w:ind w:left="540"/>
        <w:jc w:val="both"/>
        <w:rPr>
          <w:rFonts w:ascii="Gill Sans MT" w:hAnsi="Gill Sans MT"/>
          <w:sz w:val="20"/>
          <w:szCs w:val="20"/>
        </w:rPr>
      </w:pPr>
      <w:r>
        <w:rPr>
          <w:rFonts w:ascii="Gill Sans MT" w:hAnsi="Gill Sans MT"/>
          <w:sz w:val="20"/>
          <w:szCs w:val="20"/>
        </w:rPr>
        <w:t>Preventie bestaat niet slechts uit het houden van een enkel pestproject. Het is beter om het onderwerp regelmatig aan de orde te laten komen, zodat het ook preventief kan werken. Op onze school willen we daar concreet gestalte aan geven door de volgende maatregelen en activiteiten:</w:t>
      </w:r>
    </w:p>
    <w:p w:rsidR="008E64B1" w:rsidP="008E64B1" w:rsidRDefault="008E64B1" w14:paraId="66204FF1" w14:textId="77777777">
      <w:pPr>
        <w:jc w:val="both"/>
        <w:rPr>
          <w:rFonts w:ascii="Gill Sans MT" w:hAnsi="Gill Sans MT"/>
          <w:sz w:val="20"/>
          <w:szCs w:val="20"/>
        </w:rPr>
      </w:pPr>
    </w:p>
    <w:p w:rsidR="008E64B1" w:rsidP="008E64B1" w:rsidRDefault="008E64B1" w14:paraId="4CDA23EE" w14:textId="77777777">
      <w:pPr>
        <w:numPr>
          <w:ilvl w:val="0"/>
          <w:numId w:val="4"/>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In elke klas heeft het bieden van een goede sfeer de aandacht. Er zal minder gepest worden in een klimaat waar duidelijkheid heerst over de omgang met elkaar, waar verschillen worden aanvaard en waar ruzies niet met geweld worden opgelost maar uitgesproken. Alle leerlingen zijn gezamenlijk verantwoordelijk voor de goede sfeer in de groep.</w:t>
      </w:r>
    </w:p>
    <w:p w:rsidR="008E64B1" w:rsidP="008E64B1" w:rsidRDefault="008E64B1" w14:paraId="5E5DFC41" w14:textId="77777777">
      <w:pPr>
        <w:numPr>
          <w:ilvl w:val="0"/>
          <w:numId w:val="4"/>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Het samenwerken tussen leerlingen krijgt extra aandacht. Het onderwijs op school is volop in ontwikkeling en de school bezint zich op manieren van lesgeven waarbij de leerlingen gezamenlijk opdrachten moeten uitvoeren, zodat ook hierin sociale vaardigheden ontwikkeld kunnen worden.</w:t>
      </w:r>
    </w:p>
    <w:p w:rsidR="008E64B1" w:rsidP="008E64B1" w:rsidRDefault="008E64B1" w14:paraId="12B5E832" w14:textId="77777777">
      <w:pPr>
        <w:numPr>
          <w:ilvl w:val="0"/>
          <w:numId w:val="4"/>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Het voorbeeld van de leerkrachten (en thuis de ouders) is van groot belang. Agressief gedrag van leerkrachten, ouders en leerlingen wordt niet geaccepteerd. Leerkrachten horen duidelijk stelling te nemen tegen dergelijke gedragingen.</w:t>
      </w:r>
    </w:p>
    <w:p w:rsidR="008E64B1" w:rsidP="008E64B1" w:rsidRDefault="008E64B1" w14:paraId="3753AE17" w14:textId="77777777">
      <w:pPr>
        <w:numPr>
          <w:ilvl w:val="0"/>
          <w:numId w:val="4"/>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Wekelijks wordt in de groepen het vak sociaal-emotionele vorming gegeven. Hierbij wordt gebruik gemaakt van de losbladige methode ‘Hun sociale talenten´ en de ideeën/lessen die aangereikt worden vanuit het gedragsteam. Zie bijlage 3</w:t>
      </w:r>
    </w:p>
    <w:p w:rsidR="008E64B1" w:rsidP="008E64B1" w:rsidRDefault="008E64B1" w14:paraId="0B7BA990" w14:textId="77777777">
      <w:pPr>
        <w:numPr>
          <w:ilvl w:val="0"/>
          <w:numId w:val="4"/>
        </w:numPr>
        <w:tabs>
          <w:tab w:val="clear" w:pos="720"/>
          <w:tab w:val="num" w:pos="1080"/>
        </w:tabs>
        <w:spacing w:after="0" w:line="240" w:lineRule="auto"/>
        <w:ind w:left="1080" w:hanging="540"/>
        <w:jc w:val="both"/>
        <w:rPr>
          <w:rFonts w:ascii="Gill Sans MT" w:hAnsi="Gill Sans MT"/>
          <w:sz w:val="20"/>
          <w:szCs w:val="20"/>
        </w:rPr>
      </w:pPr>
      <w:r>
        <w:rPr>
          <w:rFonts w:ascii="Gill Sans MT" w:hAnsi="Gill Sans MT"/>
          <w:sz w:val="20"/>
          <w:szCs w:val="20"/>
        </w:rPr>
        <w:t>Een effectieve methode om pesten te stoppen of binnen de perken te houden, is het afspreken van regels voor leerlingen. Binnen het vak sociaal-emotionele vorming wordt daarom aan het begin van het nieuwe schooljaar bijzondere aandacht gegeven aan het onderwerp pesten. Aan het begin van een nieuw schooljaar begint een proces van groepsvorming, waarbij elk kind probeert zich een veilige plek te veroveren. Met de leerlingen worden regels gemaakt. Er wordt afgesproken dat de leerlingen en leerkracht zich daaraan zullen houden. De regels worden zichtbaar opgehangen in het lokaal. Zodat de leerkracht de kinderen kan verwijzen naar de regels als er problemen zijn. Een deel van deze regels hangt op de SoVa borden in de gangen In bijlage 1 is extra informatie opgenomen over aandacht voor de groepsvorming.</w:t>
      </w:r>
    </w:p>
    <w:p w:rsidR="008E64B1" w:rsidP="008E64B1" w:rsidRDefault="008E64B1" w14:paraId="0206E1D0" w14:textId="55F30FA7">
      <w:pPr>
        <w:numPr>
          <w:ilvl w:val="0"/>
          <w:numId w:val="4"/>
        </w:numPr>
        <w:tabs>
          <w:tab w:val="clear" w:pos="720"/>
          <w:tab w:val="num" w:pos="1080"/>
        </w:tabs>
        <w:spacing w:after="0" w:line="240" w:lineRule="auto"/>
        <w:ind w:left="1080" w:hanging="540"/>
        <w:jc w:val="both"/>
        <w:rPr>
          <w:rFonts w:ascii="Gill Sans MT" w:hAnsi="Gill Sans MT"/>
          <w:sz w:val="20"/>
          <w:szCs w:val="20"/>
        </w:rPr>
      </w:pPr>
      <w:r w:rsidRPr="2A3440BD">
        <w:rPr>
          <w:rFonts w:ascii="Gill Sans MT" w:hAnsi="Gill Sans MT"/>
          <w:sz w:val="20"/>
          <w:szCs w:val="20"/>
        </w:rPr>
        <w:t xml:space="preserve">Een belangrijke stelregel is dat het inschakelen van de leerkracht niet wordt opgevat als klikken. Vanaf de kleutergroep brengen we kinderen dit al bij: “Je mag niet klikken, maar……als je wordt gepest of als je ruzie met een ander hebt en je komt je er </w:t>
      </w:r>
      <w:r w:rsidRPr="2A3440BD" w:rsidR="10B90A2A">
        <w:rPr>
          <w:rFonts w:ascii="Gill Sans MT" w:hAnsi="Gill Sans MT"/>
          <w:sz w:val="20"/>
          <w:szCs w:val="20"/>
        </w:rPr>
        <w:t>zelf niet</w:t>
      </w:r>
      <w:r w:rsidRPr="2A3440BD">
        <w:rPr>
          <w:rFonts w:ascii="Gill Sans MT" w:hAnsi="Gill Sans MT"/>
          <w:sz w:val="20"/>
          <w:szCs w:val="20"/>
        </w:rPr>
        <w:t xml:space="preserve"> uit dan mag je hulp aan de leerkracht vragen. Dit wordt niet gezien als klikken.” Ook het aankaarten van een pestprobleem van een ander wordt niet gezien als klikken, maar wordt juist gezien als de plicht van medeleerlingen. </w:t>
      </w:r>
    </w:p>
    <w:p w:rsidR="008E64B1" w:rsidP="2A3440BD" w:rsidRDefault="008E64B1" w14:paraId="331D3A6F" w14:textId="5A51FB5D">
      <w:pPr>
        <w:numPr>
          <w:ilvl w:val="0"/>
          <w:numId w:val="4"/>
        </w:numPr>
        <w:tabs>
          <w:tab w:val="clear" w:pos="720"/>
          <w:tab w:val="num" w:pos="1080"/>
        </w:tabs>
        <w:spacing w:after="0" w:line="240" w:lineRule="auto"/>
        <w:ind w:left="1080" w:hanging="540"/>
        <w:jc w:val="both"/>
        <w:rPr>
          <w:rFonts w:ascii="Gill Sans MT" w:hAnsi="Gill Sans MT"/>
          <w:sz w:val="20"/>
          <w:szCs w:val="20"/>
        </w:rPr>
      </w:pPr>
      <w:r w:rsidRPr="2A3440BD">
        <w:rPr>
          <w:rFonts w:ascii="Gill Sans MT" w:hAnsi="Gill Sans MT"/>
          <w:sz w:val="20"/>
          <w:szCs w:val="20"/>
        </w:rPr>
        <w:lastRenderedPageBreak/>
        <w:t xml:space="preserve">Samenwerken met ouders vormt een belangrijk aandachtspunt van de school. Dit neemt niet weg dat iedere partij moet waken over haar eigen grenzen. Het is bijvoorbeeld niet de bedoeling dat ouders naar school komen </w:t>
      </w:r>
      <w:r w:rsidRPr="2A3440BD" w:rsidR="19061341">
        <w:rPr>
          <w:rFonts w:ascii="Gill Sans MT" w:hAnsi="Gill Sans MT"/>
          <w:sz w:val="20"/>
          <w:szCs w:val="20"/>
        </w:rPr>
        <w:t>om eigenhandig</w:t>
      </w:r>
      <w:r w:rsidRPr="2A3440BD">
        <w:rPr>
          <w:rFonts w:ascii="Gill Sans MT" w:hAnsi="Gill Sans MT"/>
          <w:sz w:val="20"/>
          <w:szCs w:val="20"/>
        </w:rPr>
        <w:t xml:space="preserve"> een probleem voor hun kind op te komen lossen. 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 </w:t>
      </w:r>
    </w:p>
    <w:p w:rsidR="008E64B1" w:rsidP="008E64B1" w:rsidRDefault="008E64B1" w14:paraId="3076B39E" w14:textId="77777777">
      <w:pPr>
        <w:spacing w:after="0" w:line="240" w:lineRule="auto"/>
        <w:jc w:val="both"/>
        <w:rPr>
          <w:rFonts w:ascii="Gill Sans MT" w:hAnsi="Gill Sans MT"/>
          <w:sz w:val="20"/>
          <w:szCs w:val="20"/>
        </w:rPr>
      </w:pPr>
      <w:r>
        <w:rPr>
          <w:rFonts w:ascii="Gill Sans MT" w:hAnsi="Gill Sans MT"/>
          <w:sz w:val="20"/>
          <w:szCs w:val="20"/>
        </w:rPr>
        <w:t xml:space="preserve">Een sociogram biedt inzicht in de relaties tussen de leerlingen onderling. </w:t>
      </w:r>
      <w:r>
        <w:rPr>
          <w:rFonts w:ascii="Gill Sans MT" w:hAnsi="Gill Sans MT"/>
          <w:iCs/>
          <w:sz w:val="20"/>
          <w:szCs w:val="20"/>
        </w:rPr>
        <w:t>Elk jaar wordt in alle groepen een sociogram afgenomen. In groep 1 en 2 gebeurt dit in januari, in groep 3 t/m 8 gebeurt dit in oktober en maart. Indien de resultaten reden tot zorg geven, worden deze op de contactavond met de ouders besproken.</w:t>
      </w:r>
    </w:p>
    <w:p w:rsidR="008E64B1" w:rsidP="008E64B1" w:rsidRDefault="008E64B1" w14:paraId="7F558E11" w14:textId="5389CE89">
      <w:pPr>
        <w:numPr>
          <w:ilvl w:val="0"/>
          <w:numId w:val="4"/>
        </w:numPr>
        <w:tabs>
          <w:tab w:val="clear" w:pos="720"/>
          <w:tab w:val="num" w:pos="1080"/>
        </w:tabs>
        <w:spacing w:after="0" w:line="240" w:lineRule="auto"/>
        <w:ind w:left="1080" w:hanging="540"/>
        <w:jc w:val="both"/>
        <w:rPr>
          <w:rFonts w:ascii="Gill Sans MT" w:hAnsi="Gill Sans MT"/>
          <w:sz w:val="20"/>
          <w:szCs w:val="20"/>
        </w:rPr>
      </w:pPr>
      <w:r w:rsidRPr="2A3440BD">
        <w:rPr>
          <w:rFonts w:ascii="Gill Sans MT" w:hAnsi="Gill Sans MT"/>
          <w:sz w:val="20"/>
          <w:szCs w:val="20"/>
        </w:rPr>
        <w:t xml:space="preserve">In november wordt in groep 4 t/m 8 de sociale veiligheidslijst afgenomen. Er staan vragen in over de mate waarin de leerling wordt gepest en zelf pest. Ook wordt er gevraagd waar en wanneer er gepest wordt en wat </w:t>
      </w:r>
      <w:r w:rsidRPr="2A3440BD" w:rsidR="56BC501F">
        <w:rPr>
          <w:rFonts w:ascii="Gill Sans MT" w:hAnsi="Gill Sans MT"/>
          <w:sz w:val="20"/>
          <w:szCs w:val="20"/>
        </w:rPr>
        <w:t>ertegen</w:t>
      </w:r>
      <w:r w:rsidRPr="2A3440BD">
        <w:rPr>
          <w:rFonts w:ascii="Gill Sans MT" w:hAnsi="Gill Sans MT"/>
          <w:sz w:val="20"/>
          <w:szCs w:val="20"/>
        </w:rPr>
        <w:t xml:space="preserve"> wordt gedaan. Alle antwoorden samen geven een beeld van de pest-situatie in een bepaalde klas. Naar aanleiding van de resultaten kan worden bepaald of het nodig is om iets aan het pesten te doen en zo ja, waar de aandacht dan op gericht moet zijn. Indien nodig, kan de test later in het jaar nog eenmaal worden afgenomen, zodat een beeld kan worden verkregen van de veranderingen in de loop van het jaar. Een eventuele tweede afname wordt besloten door de leerkracht, intern begeleider of directie. </w:t>
      </w:r>
    </w:p>
    <w:p w:rsidR="008E64B1" w:rsidP="008E64B1" w:rsidRDefault="008E64B1" w14:paraId="29D6B04F" w14:textId="77777777">
      <w:pPr>
        <w:ind w:left="360"/>
        <w:rPr>
          <w:rFonts w:ascii="Gill Sans MT" w:hAnsi="Gill Sans MT"/>
          <w:color w:val="FF0000"/>
          <w:sz w:val="20"/>
          <w:szCs w:val="20"/>
        </w:rPr>
      </w:pPr>
      <w:r>
        <w:rPr>
          <w:rFonts w:ascii="Gill Sans MT" w:hAnsi="Gill Sans MT"/>
          <w:iCs/>
          <w:color w:val="FF0000"/>
          <w:sz w:val="20"/>
          <w:szCs w:val="20"/>
        </w:rPr>
        <w:t xml:space="preserve"> </w:t>
      </w:r>
    </w:p>
    <w:p w:rsidR="008E64B1" w:rsidP="008E64B1" w:rsidRDefault="008E64B1" w14:paraId="46F22485" w14:textId="77777777">
      <w:pPr>
        <w:pStyle w:val="Kop1"/>
        <w:keepLines w:val="0"/>
        <w:numPr>
          <w:ilvl w:val="0"/>
          <w:numId w:val="2"/>
        </w:numPr>
        <w:tabs>
          <w:tab w:val="num" w:pos="540"/>
        </w:tabs>
        <w:spacing w:before="240" w:after="60" w:line="240" w:lineRule="auto"/>
        <w:ind w:left="540" w:hanging="540"/>
        <w:rPr>
          <w:rFonts w:ascii="Gill Sans MT" w:hAnsi="Gill Sans MT"/>
          <w:color w:val="auto"/>
          <w:sz w:val="24"/>
          <w:szCs w:val="32"/>
        </w:rPr>
      </w:pPr>
      <w:bookmarkStart w:name="_Toc158437101" w:id="9"/>
      <w:bookmarkStart w:name="_Toc96158575" w:id="10"/>
      <w:r>
        <w:rPr>
          <w:rFonts w:ascii="Gill Sans MT" w:hAnsi="Gill Sans MT"/>
        </w:rPr>
        <w:t>Toch pestgedrag, wat nu?</w:t>
      </w:r>
      <w:bookmarkEnd w:id="9"/>
      <w:bookmarkEnd w:id="10"/>
    </w:p>
    <w:p w:rsidR="008E64B1" w:rsidP="008E64B1" w:rsidRDefault="008E64B1" w14:paraId="074209A9" w14:textId="77777777">
      <w:pPr>
        <w:pStyle w:val="Kop2"/>
        <w:keepLines w:val="0"/>
        <w:numPr>
          <w:ilvl w:val="1"/>
          <w:numId w:val="2"/>
        </w:numPr>
        <w:tabs>
          <w:tab w:val="num" w:pos="540"/>
        </w:tabs>
        <w:spacing w:before="240" w:after="60" w:line="240" w:lineRule="auto"/>
        <w:ind w:left="540" w:hanging="540"/>
        <w:rPr>
          <w:rFonts w:ascii="Gill Sans MT" w:hAnsi="Gill Sans MT"/>
        </w:rPr>
      </w:pPr>
      <w:bookmarkStart w:name="_Toc158437102" w:id="11"/>
      <w:bookmarkStart w:name="_Toc96158576" w:id="12"/>
      <w:r w:rsidRPr="44CDF03A" w:rsidR="008E64B1">
        <w:rPr>
          <w:rFonts w:ascii="Gill Sans MT" w:hAnsi="Gill Sans MT"/>
        </w:rPr>
        <w:t>Signalen</w:t>
      </w:r>
      <w:bookmarkEnd w:id="11"/>
      <w:bookmarkEnd w:id="12"/>
    </w:p>
    <w:p w:rsidR="008E64B1" w:rsidP="008E64B1" w:rsidRDefault="008E64B1" w14:paraId="43277817" w14:textId="77777777">
      <w:pPr>
        <w:ind w:left="540"/>
        <w:rPr>
          <w:rFonts w:ascii="Gill Sans MT" w:hAnsi="Gill Sans MT"/>
          <w:iCs/>
          <w:sz w:val="20"/>
          <w:szCs w:val="20"/>
        </w:rPr>
      </w:pPr>
      <w:r>
        <w:rPr>
          <w:rFonts w:ascii="Gill Sans MT" w:hAnsi="Gill Sans MT"/>
          <w:iCs/>
          <w:sz w:val="20"/>
          <w:szCs w:val="20"/>
        </w:rPr>
        <w:t>Ondanks bovengenoemde preventieve maatregelen en activiteiten kan het gebeuren dat kinderen ruzie met elkaar hebben of elkaar pesten. Het is van belang dat de leerkracht de signalen vroegtijdig onderkent.</w:t>
      </w:r>
    </w:p>
    <w:p w:rsidR="008E64B1" w:rsidP="008E64B1" w:rsidRDefault="008E64B1" w14:paraId="081A469C" w14:textId="77777777">
      <w:pPr>
        <w:ind w:left="540"/>
        <w:rPr>
          <w:rFonts w:ascii="Gill Sans MT" w:hAnsi="Gill Sans MT"/>
          <w:iCs/>
          <w:sz w:val="20"/>
          <w:szCs w:val="20"/>
        </w:rPr>
      </w:pPr>
      <w:r>
        <w:rPr>
          <w:rFonts w:ascii="Gill Sans MT" w:hAnsi="Gill Sans MT"/>
          <w:sz w:val="20"/>
          <w:szCs w:val="20"/>
        </w:rPr>
        <w:t>Signalen van pesterijen kunnen o.a. zijn:</w:t>
      </w:r>
    </w:p>
    <w:p w:rsidR="008E64B1" w:rsidP="008E64B1" w:rsidRDefault="008E64B1" w14:paraId="1DB5E1BB"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altijd een bijnaam, nooit bij de eigen naam noemen</w:t>
      </w:r>
    </w:p>
    <w:p w:rsidR="008E64B1" w:rsidP="008E64B1" w:rsidRDefault="008E64B1" w14:paraId="53444293"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zogenaamde leuke opmerkingen maken over een klasgenoot</w:t>
      </w:r>
    </w:p>
    <w:p w:rsidR="008E64B1" w:rsidP="008E64B1" w:rsidRDefault="008E64B1" w14:paraId="5A2FEA26"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een klasgenoot voortdurend ergens de schuld van geven</w:t>
      </w:r>
    </w:p>
    <w:p w:rsidR="008E64B1" w:rsidP="008E64B1" w:rsidRDefault="008E64B1" w14:paraId="4E301F1C"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briefjes doorgeven</w:t>
      </w:r>
    </w:p>
    <w:p w:rsidR="008E64B1" w:rsidP="008E64B1" w:rsidRDefault="008E64B1" w14:paraId="5713867F"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beledigen</w:t>
      </w:r>
    </w:p>
    <w:p w:rsidR="008E64B1" w:rsidP="008E64B1" w:rsidRDefault="008E64B1" w14:paraId="4BACBA3E"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opmerkingen maken over kleding</w:t>
      </w:r>
    </w:p>
    <w:p w:rsidR="008E64B1" w:rsidP="008E64B1" w:rsidRDefault="008E64B1" w14:paraId="3A7BD58C"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isoleren</w:t>
      </w:r>
    </w:p>
    <w:p w:rsidR="008E64B1" w:rsidP="008E64B1" w:rsidRDefault="008E64B1" w14:paraId="35DB6B2A"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buiten school opwachten, slaan of schoppen</w:t>
      </w:r>
    </w:p>
    <w:p w:rsidR="008E64B1" w:rsidP="008E64B1" w:rsidRDefault="008E64B1" w14:paraId="5DD2584D"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op weg naar huis achterna rijden</w:t>
      </w:r>
    </w:p>
    <w:p w:rsidR="008E64B1" w:rsidP="008E64B1" w:rsidRDefault="008E64B1" w14:paraId="5A5CC294"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naar het huis van het slachtoffer gaan</w:t>
      </w:r>
    </w:p>
    <w:p w:rsidR="008E64B1" w:rsidP="008E64B1" w:rsidRDefault="008E64B1" w14:paraId="5D62D692"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bezittingen afpakken</w:t>
      </w:r>
    </w:p>
    <w:p w:rsidR="008E64B1" w:rsidP="008E64B1" w:rsidRDefault="008E64B1" w14:paraId="25ADC111" w14:textId="77777777">
      <w:pPr>
        <w:numPr>
          <w:ilvl w:val="0"/>
          <w:numId w:val="4"/>
        </w:numPr>
        <w:tabs>
          <w:tab w:val="clear" w:pos="720"/>
          <w:tab w:val="num" w:pos="1080"/>
        </w:tabs>
        <w:spacing w:after="0" w:line="240" w:lineRule="auto"/>
        <w:ind w:left="1080" w:hanging="540"/>
        <w:rPr>
          <w:rFonts w:ascii="Gill Sans MT" w:hAnsi="Gill Sans MT"/>
          <w:i/>
          <w:iCs/>
          <w:sz w:val="20"/>
          <w:szCs w:val="20"/>
        </w:rPr>
      </w:pPr>
      <w:r>
        <w:rPr>
          <w:rFonts w:ascii="Gill Sans MT" w:hAnsi="Gill Sans MT"/>
          <w:i/>
          <w:iCs/>
          <w:sz w:val="20"/>
          <w:szCs w:val="20"/>
        </w:rPr>
        <w:t>schelden of schreeuwen tegen het slachtoffer</w:t>
      </w:r>
    </w:p>
    <w:p w:rsidR="008E64B1" w:rsidP="008E64B1" w:rsidRDefault="008E64B1" w14:paraId="7553006C" w14:textId="77777777">
      <w:pPr>
        <w:ind w:left="540"/>
        <w:jc w:val="both"/>
        <w:rPr>
          <w:rFonts w:ascii="Gill Sans MT" w:hAnsi="Gill Sans MT"/>
          <w:iCs/>
          <w:sz w:val="20"/>
          <w:szCs w:val="20"/>
        </w:rPr>
      </w:pPr>
      <w:r>
        <w:rPr>
          <w:rFonts w:ascii="Gill Sans MT" w:hAnsi="Gill Sans MT"/>
          <w:iCs/>
          <w:sz w:val="20"/>
          <w:szCs w:val="20"/>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008E64B1" w:rsidP="008E64B1" w:rsidRDefault="008E64B1" w14:paraId="2DBF0D7D" w14:textId="77777777">
      <w:pPr>
        <w:jc w:val="both"/>
        <w:rPr>
          <w:rFonts w:ascii="Gill Sans MT" w:hAnsi="Gill Sans MT"/>
          <w:iCs/>
          <w:sz w:val="20"/>
          <w:szCs w:val="20"/>
        </w:rPr>
      </w:pPr>
    </w:p>
    <w:p w:rsidR="44CDF03A" w:rsidP="44CDF03A" w:rsidRDefault="44CDF03A" w14:paraId="112E9922" w14:textId="24187B98">
      <w:pPr>
        <w:ind w:left="540"/>
        <w:jc w:val="both"/>
        <w:rPr>
          <w:rFonts w:ascii="Gill Sans MT" w:hAnsi="Gill Sans MT"/>
          <w:sz w:val="20"/>
          <w:szCs w:val="20"/>
        </w:rPr>
      </w:pPr>
    </w:p>
    <w:p w:rsidR="008E64B1" w:rsidP="008E64B1" w:rsidRDefault="008E64B1" w14:paraId="3115DDF0" w14:textId="77777777">
      <w:pPr>
        <w:ind w:left="540"/>
        <w:jc w:val="both"/>
        <w:rPr>
          <w:rFonts w:ascii="Gill Sans MT" w:hAnsi="Gill Sans MT"/>
          <w:sz w:val="20"/>
          <w:szCs w:val="20"/>
        </w:rPr>
      </w:pPr>
      <w:r w:rsidRPr="44CDF03A" w:rsidR="008E64B1">
        <w:rPr>
          <w:rFonts w:ascii="Gill Sans MT" w:hAnsi="Gill Sans MT"/>
          <w:sz w:val="20"/>
          <w:szCs w:val="20"/>
        </w:rPr>
        <w:t xml:space="preserve">De leerkracht kan concrete aanwijzingen krijgen van leerlingen, collega’s of ouders. Maar het kan ook zijn dat de leerkracht een vermoeden heeft over ‘onderhuids’ pestgedrag in de klas, dat niet rechtstreeks bevestigd wordt. In dit geval stelt de leerkracht een algemeen probleem in de klas aan de orde, zoals ‘oorlog en vrede’ of ‘mensenrechten’. De leerkracht probeert op die manier door te vragen naar eventuele pestproblemen in de klas. Indien nodig, kan de leerkracht hierbij hulp vragen aan collega’s of de intern begeleider. </w:t>
      </w:r>
    </w:p>
    <w:p w:rsidR="44CDF03A" w:rsidP="44CDF03A" w:rsidRDefault="44CDF03A" w14:paraId="39AAB4E7" w14:textId="07DDA17D">
      <w:pPr>
        <w:pStyle w:val="Kop2"/>
        <w:numPr>
          <w:ilvl w:val="1"/>
          <w:numId w:val="2"/>
        </w:numPr>
        <w:tabs>
          <w:tab w:val="num" w:leader="none" w:pos="540"/>
        </w:tabs>
        <w:spacing w:before="240" w:after="60" w:line="240" w:lineRule="auto"/>
        <w:ind w:left="540" w:hanging="540"/>
        <w:rPr>
          <w:sz w:val="20"/>
          <w:szCs w:val="20"/>
        </w:rPr>
      </w:pPr>
    </w:p>
    <w:p w:rsidR="44CDF03A" w:rsidP="44CDF03A" w:rsidRDefault="44CDF03A" w14:paraId="176A145A" w14:textId="5D94CABD">
      <w:pPr>
        <w:pStyle w:val="Kop2"/>
        <w:numPr>
          <w:ilvl w:val="1"/>
          <w:numId w:val="2"/>
        </w:numPr>
        <w:tabs>
          <w:tab w:val="num" w:leader="none" w:pos="540"/>
        </w:tabs>
        <w:spacing w:before="240" w:after="60" w:line="240" w:lineRule="auto"/>
        <w:ind w:left="540" w:hanging="540"/>
        <w:rPr>
          <w:sz w:val="20"/>
          <w:szCs w:val="20"/>
        </w:rPr>
      </w:pPr>
    </w:p>
    <w:p w:rsidR="008E64B1" w:rsidP="008E64B1" w:rsidRDefault="008E64B1" w14:paraId="7AC1B507" w14:textId="77777777">
      <w:pPr>
        <w:pStyle w:val="Kop2"/>
        <w:keepLines w:val="0"/>
        <w:numPr>
          <w:ilvl w:val="1"/>
          <w:numId w:val="2"/>
        </w:numPr>
        <w:tabs>
          <w:tab w:val="num" w:pos="540"/>
        </w:tabs>
        <w:spacing w:before="240" w:after="60" w:line="240" w:lineRule="auto"/>
        <w:ind w:left="540" w:hanging="540"/>
        <w:rPr>
          <w:rFonts w:ascii="Gill Sans MT" w:hAnsi="Gill Sans MT"/>
          <w:sz w:val="20"/>
          <w:szCs w:val="20"/>
        </w:rPr>
      </w:pPr>
      <w:bookmarkStart w:name="_Toc158437103" w:id="13"/>
      <w:bookmarkStart w:name="_Toc96158577" w:id="14"/>
      <w:r w:rsidRPr="44CDF03A" w:rsidR="008E64B1">
        <w:rPr>
          <w:rFonts w:ascii="Gill Sans MT" w:hAnsi="Gill Sans MT"/>
        </w:rPr>
        <w:t>Aanpak</w:t>
      </w:r>
      <w:bookmarkEnd w:id="13"/>
      <w:bookmarkEnd w:id="14"/>
    </w:p>
    <w:p w:rsidR="008E64B1" w:rsidP="008E64B1" w:rsidRDefault="008E64B1" w14:paraId="707AB8BC" w14:textId="77777777">
      <w:pPr>
        <w:ind w:left="540"/>
        <w:rPr>
          <w:rFonts w:ascii="Gill Sans MT" w:hAnsi="Gill Sans MT"/>
          <w:iCs/>
          <w:sz w:val="20"/>
          <w:szCs w:val="20"/>
        </w:rPr>
      </w:pPr>
      <w:r>
        <w:rPr>
          <w:rFonts w:ascii="Gill Sans MT" w:hAnsi="Gill Sans MT"/>
          <w:iCs/>
          <w:sz w:val="20"/>
          <w:szCs w:val="20"/>
        </w:rPr>
        <w:t>De aanpak van pestgedrag verloopt in verschillende fasen. In elke fase wordt en meerdere of mindere mate rekening gehouden met de vijfsporenaanpak, die zich richt op:</w:t>
      </w:r>
      <w:r>
        <w:rPr>
          <w:rFonts w:ascii="Gill Sans MT" w:hAnsi="Gill Sans MT"/>
          <w:iCs/>
          <w:sz w:val="20"/>
          <w:szCs w:val="20"/>
        </w:rPr>
        <w:tab/>
      </w:r>
    </w:p>
    <w:p w:rsidR="008E64B1" w:rsidP="008E64B1" w:rsidRDefault="008E64B1" w14:paraId="46B5AC1D" w14:textId="77777777">
      <w:pPr>
        <w:numPr>
          <w:ilvl w:val="0"/>
          <w:numId w:val="5"/>
        </w:numPr>
        <w:spacing w:after="0" w:line="240" w:lineRule="auto"/>
        <w:ind w:left="540" w:firstLine="0"/>
        <w:rPr>
          <w:rFonts w:ascii="Gill Sans MT" w:hAnsi="Gill Sans MT"/>
          <w:iCs/>
          <w:sz w:val="20"/>
          <w:szCs w:val="20"/>
        </w:rPr>
      </w:pPr>
      <w:r>
        <w:rPr>
          <w:rFonts w:ascii="Gill Sans MT" w:hAnsi="Gill Sans MT"/>
          <w:iCs/>
          <w:sz w:val="20"/>
          <w:szCs w:val="20"/>
        </w:rPr>
        <w:t>Het gepeste kind</w:t>
      </w:r>
    </w:p>
    <w:p w:rsidR="008E64B1" w:rsidP="008E64B1" w:rsidRDefault="008E64B1" w14:paraId="5E7A7623" w14:textId="77777777">
      <w:pPr>
        <w:numPr>
          <w:ilvl w:val="0"/>
          <w:numId w:val="5"/>
        </w:numPr>
        <w:spacing w:after="0" w:line="240" w:lineRule="auto"/>
        <w:ind w:left="540" w:firstLine="0"/>
        <w:rPr>
          <w:rFonts w:ascii="Gill Sans MT" w:hAnsi="Gill Sans MT"/>
          <w:sz w:val="20"/>
          <w:szCs w:val="20"/>
        </w:rPr>
      </w:pPr>
      <w:r>
        <w:rPr>
          <w:rFonts w:ascii="Gill Sans MT" w:hAnsi="Gill Sans MT"/>
          <w:iCs/>
          <w:sz w:val="20"/>
          <w:szCs w:val="20"/>
        </w:rPr>
        <w:t xml:space="preserve">De </w:t>
      </w:r>
      <w:proofErr w:type="spellStart"/>
      <w:r>
        <w:rPr>
          <w:rFonts w:ascii="Gill Sans MT" w:hAnsi="Gill Sans MT"/>
          <w:iCs/>
          <w:sz w:val="20"/>
          <w:szCs w:val="20"/>
        </w:rPr>
        <w:t>pester</w:t>
      </w:r>
      <w:proofErr w:type="spellEnd"/>
    </w:p>
    <w:p w:rsidR="008E64B1" w:rsidP="008E64B1" w:rsidRDefault="008E64B1" w14:paraId="3D3DD5D0" w14:textId="77777777">
      <w:pPr>
        <w:numPr>
          <w:ilvl w:val="0"/>
          <w:numId w:val="5"/>
        </w:numPr>
        <w:spacing w:after="0" w:line="240" w:lineRule="auto"/>
        <w:ind w:left="540" w:firstLine="0"/>
        <w:rPr>
          <w:rFonts w:ascii="Gill Sans MT" w:hAnsi="Gill Sans MT"/>
          <w:sz w:val="20"/>
          <w:szCs w:val="20"/>
        </w:rPr>
      </w:pPr>
      <w:r>
        <w:rPr>
          <w:rFonts w:ascii="Gill Sans MT" w:hAnsi="Gill Sans MT"/>
          <w:iCs/>
          <w:sz w:val="20"/>
          <w:szCs w:val="20"/>
        </w:rPr>
        <w:t>De medeleerlingen</w:t>
      </w:r>
    </w:p>
    <w:p w:rsidR="008E64B1" w:rsidP="008E64B1" w:rsidRDefault="008E64B1" w14:paraId="40EED6AB" w14:textId="77777777">
      <w:pPr>
        <w:numPr>
          <w:ilvl w:val="0"/>
          <w:numId w:val="5"/>
        </w:numPr>
        <w:spacing w:after="0" w:line="240" w:lineRule="auto"/>
        <w:ind w:left="540" w:firstLine="0"/>
        <w:rPr>
          <w:rFonts w:ascii="Gill Sans MT" w:hAnsi="Gill Sans MT"/>
          <w:sz w:val="20"/>
          <w:szCs w:val="20"/>
        </w:rPr>
      </w:pPr>
      <w:r>
        <w:rPr>
          <w:rFonts w:ascii="Gill Sans MT" w:hAnsi="Gill Sans MT"/>
          <w:iCs/>
          <w:sz w:val="20"/>
          <w:szCs w:val="20"/>
        </w:rPr>
        <w:t>De ouders</w:t>
      </w:r>
    </w:p>
    <w:p w:rsidR="008E64B1" w:rsidP="008E64B1" w:rsidRDefault="008E64B1" w14:paraId="252AE741" w14:textId="77777777">
      <w:pPr>
        <w:numPr>
          <w:ilvl w:val="0"/>
          <w:numId w:val="5"/>
        </w:numPr>
        <w:spacing w:after="0" w:line="240" w:lineRule="auto"/>
        <w:ind w:left="540" w:firstLine="0"/>
        <w:rPr>
          <w:rFonts w:ascii="Gill Sans MT" w:hAnsi="Gill Sans MT"/>
          <w:sz w:val="20"/>
          <w:szCs w:val="20"/>
        </w:rPr>
      </w:pPr>
      <w:r>
        <w:rPr>
          <w:rFonts w:ascii="Gill Sans MT" w:hAnsi="Gill Sans MT"/>
          <w:iCs/>
          <w:sz w:val="20"/>
          <w:szCs w:val="20"/>
        </w:rPr>
        <w:t>De school</w:t>
      </w:r>
    </w:p>
    <w:p w:rsidR="008E64B1" w:rsidP="008E64B1" w:rsidRDefault="008E64B1" w14:paraId="2678BA2E" w14:textId="77777777">
      <w:pPr>
        <w:pStyle w:val="Kop3"/>
        <w:ind w:left="540"/>
        <w:rPr>
          <w:rFonts w:ascii="Gill Sans MT" w:hAnsi="Gill Sans MT"/>
          <w:i/>
          <w:sz w:val="20"/>
          <w:szCs w:val="20"/>
        </w:rPr>
      </w:pPr>
      <w:bookmarkStart w:name="_Toc96158578" w:id="15"/>
      <w:bookmarkStart w:name="_Toc158437104" w:id="16"/>
      <w:r>
        <w:rPr>
          <w:rFonts w:ascii="Gill Sans MT" w:hAnsi="Gill Sans MT"/>
          <w:i/>
          <w:sz w:val="20"/>
          <w:szCs w:val="20"/>
        </w:rPr>
        <w:t>Fase 1: Oplossen door middel van bespreken</w:t>
      </w:r>
      <w:bookmarkEnd w:id="15"/>
      <w:r>
        <w:rPr>
          <w:rFonts w:ascii="Gill Sans MT" w:hAnsi="Gill Sans MT"/>
          <w:i/>
          <w:sz w:val="20"/>
          <w:szCs w:val="20"/>
        </w:rPr>
        <w:t xml:space="preserve"> (incidenteel pestgedrag)</w:t>
      </w:r>
      <w:bookmarkEnd w:id="16"/>
    </w:p>
    <w:p w:rsidR="008E64B1" w:rsidP="008E64B1" w:rsidRDefault="008E64B1" w14:paraId="10421204" w14:textId="77777777">
      <w:pPr>
        <w:ind w:left="540"/>
        <w:rPr>
          <w:rFonts w:ascii="Gill Sans MT" w:hAnsi="Gill Sans MT"/>
          <w:iCs/>
          <w:sz w:val="20"/>
          <w:szCs w:val="20"/>
        </w:rPr>
      </w:pPr>
      <w:r>
        <w:rPr>
          <w:rFonts w:ascii="Gill Sans MT" w:hAnsi="Gill Sans MT"/>
          <w:iCs/>
          <w:sz w:val="20"/>
          <w:szCs w:val="20"/>
        </w:rPr>
        <w:t xml:space="preserve">In een eerste fase kan sprake zijn van </w:t>
      </w:r>
      <w:r>
        <w:rPr>
          <w:rFonts w:ascii="Gill Sans MT" w:hAnsi="Gill Sans MT"/>
          <w:iCs/>
          <w:sz w:val="20"/>
          <w:szCs w:val="20"/>
          <w:u w:val="single"/>
        </w:rPr>
        <w:t>incidenteel</w:t>
      </w:r>
      <w:r>
        <w:rPr>
          <w:rFonts w:ascii="Gill Sans MT" w:hAnsi="Gill Sans MT"/>
          <w:iCs/>
          <w:sz w:val="20"/>
          <w:szCs w:val="20"/>
        </w:rPr>
        <w:t xml:space="preserve"> pestgedrag dat </w:t>
      </w:r>
      <w:r>
        <w:rPr>
          <w:rFonts w:ascii="Gill Sans MT" w:hAnsi="Gill Sans MT"/>
          <w:iCs/>
          <w:sz w:val="20"/>
          <w:szCs w:val="20"/>
          <w:u w:val="single"/>
        </w:rPr>
        <w:t>niet ernstig</w:t>
      </w:r>
      <w:r>
        <w:rPr>
          <w:rFonts w:ascii="Gill Sans MT" w:hAnsi="Gill Sans MT"/>
          <w:iCs/>
          <w:sz w:val="20"/>
          <w:szCs w:val="20"/>
        </w:rPr>
        <w:t xml:space="preserve"> van aard is. In samenwerking met de leerlingen probeert de leerkracht tot een oplossing te komen. De volgende stappen spelen hierbij een rol.</w:t>
      </w:r>
    </w:p>
    <w:p w:rsidR="008E64B1" w:rsidP="008E64B1" w:rsidRDefault="008E64B1" w14:paraId="7E1D47DA" w14:textId="77777777">
      <w:pPr>
        <w:numPr>
          <w:ilvl w:val="1"/>
          <w:numId w:val="5"/>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Stap 1: De leerlingen proberen er eerst zelf uit te komen.</w:t>
      </w:r>
    </w:p>
    <w:p w:rsidR="008E64B1" w:rsidP="008E64B1" w:rsidRDefault="008E64B1" w14:paraId="38AF974E" w14:textId="77777777">
      <w:pPr>
        <w:numPr>
          <w:ilvl w:val="1"/>
          <w:numId w:val="5"/>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 xml:space="preserve">Stap 2: Op het moment dat een van de leerlingen er niet uitkomt (in feite het onderspit delft en verliezer of zondebok wordt) heeft deze het recht en de plicht om het probleem aan de meester of juf voor te leggen. </w:t>
      </w:r>
    </w:p>
    <w:p w:rsidR="008E64B1" w:rsidP="008E64B1" w:rsidRDefault="008E64B1" w14:paraId="3420CEAF" w14:textId="77777777">
      <w:pPr>
        <w:numPr>
          <w:ilvl w:val="1"/>
          <w:numId w:val="5"/>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 xml:space="preserve">Stap 3: De leerkracht brengt de partijen bij elkaar voor een verhelderingsgesprek en probeert samen met hen de ruzie of pesterijen op te lossen. Wanneer de kinderen er zelf mee komen en het probleem niet te groot is, kan dit op hetzelfde moment gebeuren. Als het probleem groter en hardnekkiger is, is een open gesprek in de groep ook mogelijk, maar dit moet eerst goed overwogen en </w:t>
      </w:r>
      <w:proofErr w:type="spellStart"/>
      <w:r>
        <w:rPr>
          <w:rFonts w:ascii="Gill Sans MT" w:hAnsi="Gill Sans MT"/>
          <w:iCs/>
          <w:sz w:val="20"/>
          <w:szCs w:val="20"/>
        </w:rPr>
        <w:t>voorbesproken</w:t>
      </w:r>
      <w:proofErr w:type="spellEnd"/>
      <w:r>
        <w:rPr>
          <w:rFonts w:ascii="Gill Sans MT" w:hAnsi="Gill Sans MT"/>
          <w:iCs/>
          <w:sz w:val="20"/>
          <w:szCs w:val="20"/>
        </w:rPr>
        <w:t xml:space="preserve"> worden met bijvoorbeeld de IB, pestcoördinator of directie. </w:t>
      </w:r>
    </w:p>
    <w:p w:rsidR="008E64B1" w:rsidP="008E64B1" w:rsidRDefault="008E64B1" w14:paraId="1A5694D4" w14:textId="77777777">
      <w:pPr>
        <w:ind w:left="540"/>
        <w:rPr>
          <w:rFonts w:ascii="Gill Sans MT" w:hAnsi="Gill Sans MT"/>
          <w:iCs/>
          <w:sz w:val="20"/>
          <w:szCs w:val="20"/>
        </w:rPr>
      </w:pPr>
      <w:r>
        <w:rPr>
          <w:rFonts w:ascii="Gill Sans MT" w:hAnsi="Gill Sans MT"/>
          <w:iCs/>
          <w:sz w:val="20"/>
          <w:szCs w:val="20"/>
        </w:rPr>
        <w:t xml:space="preserve">Tijdens deze fase hebben de ouders en school vooral een </w:t>
      </w:r>
      <w:r>
        <w:rPr>
          <w:rFonts w:ascii="Gill Sans MT" w:hAnsi="Gill Sans MT"/>
          <w:i/>
          <w:iCs/>
          <w:sz w:val="20"/>
          <w:szCs w:val="20"/>
        </w:rPr>
        <w:t>informerende</w:t>
      </w:r>
      <w:r>
        <w:rPr>
          <w:rFonts w:ascii="Gill Sans MT" w:hAnsi="Gill Sans MT"/>
          <w:iCs/>
          <w:sz w:val="20"/>
          <w:szCs w:val="20"/>
        </w:rPr>
        <w:t xml:space="preserve"> functie. Wanneer ouders zelf naar de leerkracht bellen, kan de leerkracht informatie bij hen verkrijgen. Hierbij kan gebruik gemaakt worden van de checklist in bijlage 2. De ouders kunnen zelf initiatief nemen om thuis iets aan de problemen te doen, maar er wordt nog niet direct vanuit de school contact met hen opgenomen. </w:t>
      </w:r>
    </w:p>
    <w:p w:rsidR="008E64B1" w:rsidP="008E64B1" w:rsidRDefault="008E64B1" w14:paraId="60A046BE" w14:textId="77777777">
      <w:pPr>
        <w:pStyle w:val="Kop3"/>
        <w:ind w:left="540"/>
        <w:rPr>
          <w:rFonts w:ascii="Gill Sans MT" w:hAnsi="Gill Sans MT"/>
          <w:i/>
          <w:iCs/>
          <w:sz w:val="20"/>
          <w:szCs w:val="26"/>
        </w:rPr>
      </w:pPr>
      <w:bookmarkStart w:name="_Toc96158579" w:id="17"/>
      <w:bookmarkStart w:name="_Toc158437105" w:id="18"/>
      <w:r>
        <w:rPr>
          <w:rFonts w:ascii="Gill Sans MT" w:hAnsi="Gill Sans MT"/>
          <w:i/>
          <w:iCs/>
          <w:sz w:val="20"/>
        </w:rPr>
        <w:t>Fase 2: Oplossen door middel van bestraffen</w:t>
      </w:r>
      <w:bookmarkEnd w:id="17"/>
      <w:r>
        <w:rPr>
          <w:rFonts w:ascii="Gill Sans MT" w:hAnsi="Gill Sans MT"/>
          <w:i/>
          <w:iCs/>
          <w:sz w:val="20"/>
        </w:rPr>
        <w:t xml:space="preserve"> (herhalend pestgedrag)</w:t>
      </w:r>
      <w:bookmarkEnd w:id="18"/>
    </w:p>
    <w:p w:rsidR="008E64B1" w:rsidP="008E64B1" w:rsidRDefault="008E64B1" w14:paraId="40845FCD" w14:textId="77777777">
      <w:pPr>
        <w:ind w:left="540"/>
        <w:rPr>
          <w:rFonts w:ascii="Gill Sans MT" w:hAnsi="Gill Sans MT"/>
          <w:iCs/>
          <w:sz w:val="20"/>
          <w:szCs w:val="20"/>
        </w:rPr>
      </w:pPr>
      <w:r>
        <w:rPr>
          <w:rFonts w:ascii="Gill Sans MT" w:hAnsi="Gill Sans MT"/>
          <w:iCs/>
          <w:sz w:val="20"/>
          <w:szCs w:val="20"/>
        </w:rPr>
        <w:t xml:space="preserve">Als het gedrag zich ondanks bovenstaande acties blijft </w:t>
      </w:r>
      <w:r>
        <w:rPr>
          <w:rFonts w:ascii="Gill Sans MT" w:hAnsi="Gill Sans MT"/>
          <w:iCs/>
          <w:sz w:val="20"/>
          <w:szCs w:val="20"/>
          <w:u w:val="single"/>
        </w:rPr>
        <w:t>herhalen</w:t>
      </w:r>
      <w:r>
        <w:rPr>
          <w:rFonts w:ascii="Gill Sans MT" w:hAnsi="Gill Sans MT"/>
          <w:iCs/>
          <w:sz w:val="20"/>
          <w:szCs w:val="20"/>
        </w:rPr>
        <w:t>, komt men in een volgende fase terecht.</w:t>
      </w:r>
    </w:p>
    <w:p w:rsidR="008E64B1" w:rsidP="008E64B1" w:rsidRDefault="008E64B1" w14:paraId="72BB9E02" w14:textId="77777777">
      <w:pPr>
        <w:ind w:left="540"/>
        <w:rPr>
          <w:rFonts w:ascii="Gill Sans MT" w:hAnsi="Gill Sans MT"/>
          <w:iCs/>
          <w:sz w:val="20"/>
          <w:szCs w:val="20"/>
        </w:rPr>
      </w:pPr>
      <w:r>
        <w:rPr>
          <w:rFonts w:ascii="Gill Sans MT" w:hAnsi="Gill Sans MT"/>
          <w:iCs/>
          <w:sz w:val="20"/>
          <w:szCs w:val="20"/>
        </w:rPr>
        <w:t xml:space="preserve">In deze fase wordt de </w:t>
      </w:r>
      <w:r>
        <w:rPr>
          <w:rFonts w:ascii="Gill Sans MT" w:hAnsi="Gill Sans MT"/>
          <w:iCs/>
          <w:sz w:val="20"/>
          <w:szCs w:val="20"/>
          <w:u w:val="single"/>
        </w:rPr>
        <w:t>gedragsspecialist</w:t>
      </w:r>
      <w:r>
        <w:rPr>
          <w:rFonts w:ascii="Gill Sans MT" w:hAnsi="Gill Sans MT"/>
          <w:iCs/>
          <w:sz w:val="20"/>
          <w:szCs w:val="20"/>
        </w:rPr>
        <w:t xml:space="preserve"> door de leerkracht benaderd voor extra ondersteuning. De gedragsspecialist overlegt met de directie over de manier waarop de rest van het team wordt ingeschakeld voor de oplossing van het probleem, door eventueel extra toezicht op het plein en het uitroosteren van de leerkracht voor het horen van de leerlingen. </w:t>
      </w:r>
      <w:r>
        <w:rPr>
          <w:rStyle w:val="Voetnootmarkering"/>
          <w:rFonts w:ascii="Gill Sans MT" w:hAnsi="Gill Sans MT"/>
          <w:iCs/>
          <w:sz w:val="20"/>
          <w:szCs w:val="20"/>
        </w:rPr>
        <w:footnoteReference w:id="1"/>
      </w:r>
    </w:p>
    <w:p w:rsidR="008E64B1" w:rsidP="008E64B1" w:rsidRDefault="008E64B1" w14:paraId="6B62F1B3" w14:textId="77777777">
      <w:pPr>
        <w:rPr>
          <w:rFonts w:ascii="Gill Sans MT" w:hAnsi="Gill Sans MT"/>
          <w:iCs/>
          <w:sz w:val="20"/>
          <w:szCs w:val="20"/>
        </w:rPr>
      </w:pPr>
    </w:p>
    <w:p w:rsidR="008E64B1" w:rsidP="008E64B1" w:rsidRDefault="008E64B1" w14:paraId="7BB452C2" w14:textId="77777777">
      <w:pPr>
        <w:ind w:left="540"/>
        <w:rPr>
          <w:rFonts w:ascii="Gill Sans MT" w:hAnsi="Gill Sans MT"/>
          <w:iCs/>
          <w:sz w:val="20"/>
          <w:szCs w:val="20"/>
        </w:rPr>
      </w:pPr>
      <w:r>
        <w:rPr>
          <w:rFonts w:ascii="Gill Sans MT" w:hAnsi="Gill Sans MT"/>
          <w:iCs/>
          <w:sz w:val="20"/>
          <w:szCs w:val="20"/>
        </w:rPr>
        <w:t>De rol van de leerkracht in deze fase wordt als volgt weergegeven:</w:t>
      </w:r>
    </w:p>
    <w:p w:rsidR="008E64B1" w:rsidP="2A3440BD" w:rsidRDefault="008E64B1" w14:paraId="6EDCEE08" w14:textId="1185AF53">
      <w:pPr>
        <w:numPr>
          <w:ilvl w:val="0"/>
          <w:numId w:val="6"/>
        </w:numPr>
        <w:tabs>
          <w:tab w:val="num" w:pos="1080"/>
        </w:tabs>
        <w:spacing w:after="0" w:line="240" w:lineRule="auto"/>
        <w:ind w:left="1080" w:hanging="540"/>
        <w:rPr>
          <w:rFonts w:ascii="Gill Sans MT" w:hAnsi="Gill Sans MT"/>
          <w:sz w:val="20"/>
          <w:szCs w:val="20"/>
        </w:rPr>
      </w:pPr>
      <w:r w:rsidRPr="2A3440BD">
        <w:rPr>
          <w:rFonts w:ascii="Gill Sans MT" w:hAnsi="Gill Sans MT"/>
          <w:sz w:val="20"/>
          <w:szCs w:val="20"/>
        </w:rPr>
        <w:t xml:space="preserve">Stap 4: Bij herhaaldelijke ruzie/ pestgedrag neemt de leerkracht duidelijk stelling en houdt een bestraffend gesprek met de leerling die </w:t>
      </w:r>
      <w:r w:rsidRPr="2A3440BD" w:rsidR="40AA310B">
        <w:rPr>
          <w:rFonts w:ascii="Gill Sans MT" w:hAnsi="Gill Sans MT"/>
          <w:sz w:val="20"/>
          <w:szCs w:val="20"/>
        </w:rPr>
        <w:t>pest/</w:t>
      </w:r>
      <w:r w:rsidRPr="2A3440BD">
        <w:rPr>
          <w:rFonts w:ascii="Gill Sans MT" w:hAnsi="Gill Sans MT"/>
          <w:sz w:val="20"/>
          <w:szCs w:val="20"/>
        </w:rPr>
        <w:t xml:space="preserve"> ruzie maakt. De periodes van </w:t>
      </w:r>
      <w:r w:rsidRPr="2A3440BD">
        <w:rPr>
          <w:rFonts w:ascii="Gill Sans MT" w:hAnsi="Gill Sans MT"/>
          <w:sz w:val="20"/>
          <w:szCs w:val="20"/>
          <w:u w:val="single"/>
        </w:rPr>
        <w:t>bestraffen</w:t>
      </w:r>
      <w:r w:rsidRPr="2A3440BD">
        <w:rPr>
          <w:rFonts w:ascii="Gill Sans MT" w:hAnsi="Gill Sans MT"/>
          <w:sz w:val="20"/>
          <w:szCs w:val="20"/>
        </w:rPr>
        <w:t xml:space="preserve"> treden in werking. Ook schenkt de leerkracht aandacht aan de gepeste leerling.</w:t>
      </w:r>
    </w:p>
    <w:p w:rsidR="008E64B1" w:rsidP="008E64B1" w:rsidRDefault="008E64B1" w14:paraId="02F2C34E" w14:textId="77777777">
      <w:pPr>
        <w:rPr>
          <w:rFonts w:ascii="Gill Sans MT" w:hAnsi="Gill Sans MT"/>
          <w:iCs/>
          <w:sz w:val="20"/>
          <w:szCs w:val="20"/>
        </w:rPr>
      </w:pPr>
    </w:p>
    <w:p w:rsidR="008E64B1" w:rsidP="008E64B1" w:rsidRDefault="008E64B1" w14:paraId="5322E3B1" w14:textId="77777777">
      <w:pPr>
        <w:tabs>
          <w:tab w:val="left" w:pos="1080"/>
        </w:tabs>
        <w:ind w:left="540"/>
        <w:rPr>
          <w:rFonts w:ascii="Gill Sans MT" w:hAnsi="Gill Sans MT"/>
          <w:iCs/>
          <w:color w:val="FF0000"/>
          <w:sz w:val="20"/>
          <w:szCs w:val="20"/>
        </w:rPr>
      </w:pPr>
      <w:r>
        <w:rPr>
          <w:rFonts w:ascii="Gill Sans MT" w:hAnsi="Gill Sans MT"/>
          <w:iCs/>
          <w:sz w:val="20"/>
          <w:szCs w:val="20"/>
        </w:rPr>
        <w:t xml:space="preserve">Afhankelijk van de mate en tijd waarin het pestgedrag blijft voortduren, worden de volgende periodes doorlopen: </w:t>
      </w:r>
    </w:p>
    <w:p w:rsidR="008E64B1" w:rsidP="008E64B1" w:rsidRDefault="008E64B1" w14:paraId="15E7A32B" w14:textId="77777777">
      <w:pPr>
        <w:tabs>
          <w:tab w:val="left" w:pos="1080"/>
        </w:tabs>
        <w:ind w:left="540"/>
        <w:rPr>
          <w:rFonts w:ascii="Gill Sans MT" w:hAnsi="Gill Sans MT"/>
          <w:iCs/>
          <w:color w:val="FF0000"/>
          <w:sz w:val="20"/>
          <w:szCs w:val="20"/>
        </w:rPr>
      </w:pPr>
      <w:r>
        <w:rPr>
          <w:rFonts w:ascii="Gill Sans MT" w:hAnsi="Gill Sans MT"/>
          <w:iCs/>
          <w:color w:val="FF0000"/>
          <w:sz w:val="20"/>
          <w:szCs w:val="20"/>
        </w:rPr>
        <w:tab/>
      </w:r>
      <w:r>
        <w:rPr>
          <w:rFonts w:ascii="Gill Sans MT" w:hAnsi="Gill Sans MT"/>
          <w:sz w:val="20"/>
          <w:szCs w:val="20"/>
        </w:rPr>
        <w:t>1</w:t>
      </w:r>
      <w:r>
        <w:rPr>
          <w:rFonts w:ascii="Gill Sans MT" w:hAnsi="Gill Sans MT"/>
          <w:sz w:val="20"/>
          <w:szCs w:val="20"/>
          <w:vertAlign w:val="superscript"/>
        </w:rPr>
        <w:t>e</w:t>
      </w:r>
      <w:r>
        <w:rPr>
          <w:rFonts w:ascii="Gill Sans MT" w:hAnsi="Gill Sans MT"/>
          <w:sz w:val="20"/>
          <w:szCs w:val="20"/>
        </w:rPr>
        <w:t xml:space="preserve"> periode van bestraffing: </w:t>
      </w:r>
      <w:r>
        <w:rPr>
          <w:rFonts w:ascii="Gill Sans MT" w:hAnsi="Gill Sans MT"/>
          <w:i/>
          <w:sz w:val="20"/>
          <w:szCs w:val="20"/>
        </w:rPr>
        <w:t>binnen de groep</w:t>
      </w:r>
    </w:p>
    <w:p w:rsidR="008E64B1" w:rsidP="008E64B1" w:rsidRDefault="008E64B1" w14:paraId="1E618A46" w14:textId="42531457">
      <w:pPr>
        <w:numPr>
          <w:ilvl w:val="0"/>
          <w:numId w:val="7"/>
        </w:numPr>
        <w:tabs>
          <w:tab w:val="clear" w:pos="1425"/>
          <w:tab w:val="num" w:pos="1620"/>
        </w:tabs>
        <w:spacing w:after="0" w:line="240" w:lineRule="auto"/>
        <w:ind w:left="1080" w:firstLine="0"/>
        <w:jc w:val="both"/>
        <w:rPr>
          <w:rFonts w:ascii="Gill Sans MT" w:hAnsi="Gill Sans MT"/>
          <w:sz w:val="20"/>
          <w:szCs w:val="20"/>
        </w:rPr>
      </w:pPr>
      <w:r w:rsidRPr="2A3440BD">
        <w:rPr>
          <w:rFonts w:ascii="Gill Sans MT" w:hAnsi="Gill Sans MT"/>
          <w:sz w:val="20"/>
          <w:szCs w:val="20"/>
        </w:rPr>
        <w:t xml:space="preserve">Een of meerdere pauzes </w:t>
      </w:r>
      <w:r w:rsidRPr="2A3440BD" w:rsidR="4A706782">
        <w:rPr>
          <w:rFonts w:ascii="Gill Sans MT" w:hAnsi="Gill Sans MT"/>
          <w:sz w:val="20"/>
          <w:szCs w:val="20"/>
        </w:rPr>
        <w:t>binnenblijven</w:t>
      </w:r>
    </w:p>
    <w:p w:rsidR="008E64B1" w:rsidP="008E64B1" w:rsidRDefault="008E64B1" w14:paraId="2E3BCF48" w14:textId="77777777">
      <w:pPr>
        <w:numPr>
          <w:ilvl w:val="0"/>
          <w:numId w:val="7"/>
        </w:numPr>
        <w:tabs>
          <w:tab w:val="clear" w:pos="1425"/>
          <w:tab w:val="num" w:pos="1620"/>
        </w:tabs>
        <w:spacing w:after="0" w:line="240" w:lineRule="auto"/>
        <w:ind w:left="1620" w:hanging="540"/>
        <w:jc w:val="both"/>
        <w:rPr>
          <w:rFonts w:ascii="Gill Sans MT" w:hAnsi="Gill Sans MT"/>
          <w:sz w:val="20"/>
          <w:szCs w:val="20"/>
        </w:rPr>
      </w:pPr>
      <w:r>
        <w:rPr>
          <w:rFonts w:ascii="Gill Sans MT" w:hAnsi="Gill Sans MT"/>
          <w:sz w:val="20"/>
          <w:szCs w:val="20"/>
        </w:rPr>
        <w:t>Een schriftelijke opdracht zoals een stelopdracht over de toedracht en zijn of haar rol in het pestprobleem</w:t>
      </w:r>
    </w:p>
    <w:p w:rsidR="008E64B1" w:rsidP="008E64B1" w:rsidRDefault="008E64B1" w14:paraId="49B8E19E" w14:textId="77777777">
      <w:pPr>
        <w:numPr>
          <w:ilvl w:val="0"/>
          <w:numId w:val="7"/>
        </w:numPr>
        <w:tabs>
          <w:tab w:val="clear" w:pos="1425"/>
          <w:tab w:val="num" w:pos="1620"/>
        </w:tabs>
        <w:spacing w:after="0" w:line="240" w:lineRule="auto"/>
        <w:ind w:left="1620" w:hanging="540"/>
        <w:jc w:val="both"/>
        <w:rPr>
          <w:rFonts w:ascii="Gill Sans MT" w:hAnsi="Gill Sans MT"/>
          <w:sz w:val="20"/>
          <w:szCs w:val="20"/>
        </w:rPr>
      </w:pPr>
      <w:r>
        <w:rPr>
          <w:rFonts w:ascii="Gill Sans MT" w:hAnsi="Gill Sans MT"/>
          <w:sz w:val="20"/>
          <w:szCs w:val="20"/>
        </w:rPr>
        <w:t xml:space="preserve">Afspraken maken met de </w:t>
      </w:r>
      <w:proofErr w:type="spellStart"/>
      <w:r>
        <w:rPr>
          <w:rFonts w:ascii="Gill Sans MT" w:hAnsi="Gill Sans MT"/>
          <w:sz w:val="20"/>
          <w:szCs w:val="20"/>
        </w:rPr>
        <w:t>pester</w:t>
      </w:r>
      <w:proofErr w:type="spellEnd"/>
      <w:r>
        <w:rPr>
          <w:rFonts w:ascii="Gill Sans MT" w:hAnsi="Gill Sans MT"/>
          <w:sz w:val="20"/>
          <w:szCs w:val="20"/>
        </w:rPr>
        <w:t xml:space="preserve"> over gedragsveranderingen. De naleving van deze afspraken komen aan het einde van iedere week (voor een periode) in een kort gesprek aan de orde. </w:t>
      </w:r>
      <w:r>
        <w:rPr>
          <w:rFonts w:ascii="Gill Sans MT" w:hAnsi="Gill Sans MT"/>
          <w:sz w:val="20"/>
          <w:szCs w:val="20"/>
        </w:rPr>
        <w:lastRenderedPageBreak/>
        <w:t xml:space="preserve">Ook hierbij speelt de bewustwording voor de </w:t>
      </w:r>
      <w:proofErr w:type="spellStart"/>
      <w:r>
        <w:rPr>
          <w:rFonts w:ascii="Gill Sans MT" w:hAnsi="Gill Sans MT"/>
          <w:sz w:val="20"/>
          <w:szCs w:val="20"/>
        </w:rPr>
        <w:t>pester</w:t>
      </w:r>
      <w:proofErr w:type="spellEnd"/>
      <w:r>
        <w:rPr>
          <w:rFonts w:ascii="Gill Sans MT" w:hAnsi="Gill Sans MT"/>
          <w:sz w:val="20"/>
          <w:szCs w:val="20"/>
        </w:rPr>
        <w:t xml:space="preserve"> een rol. De leerkracht probeert inzicht te geven in wat het pesten voor de gepeste betekent.</w:t>
      </w:r>
    </w:p>
    <w:p w:rsidR="008E64B1" w:rsidP="008E64B1" w:rsidRDefault="008E64B1" w14:paraId="4B442C98" w14:textId="77777777">
      <w:pPr>
        <w:ind w:left="1080"/>
        <w:jc w:val="both"/>
        <w:rPr>
          <w:rFonts w:ascii="Gill Sans MT" w:hAnsi="Gill Sans MT"/>
          <w:i/>
          <w:sz w:val="20"/>
          <w:szCs w:val="20"/>
        </w:rPr>
      </w:pPr>
      <w:r>
        <w:rPr>
          <w:rFonts w:ascii="Gill Sans MT" w:hAnsi="Gill Sans MT"/>
          <w:sz w:val="20"/>
          <w:szCs w:val="20"/>
        </w:rPr>
        <w:t>2</w:t>
      </w:r>
      <w:r>
        <w:rPr>
          <w:rFonts w:ascii="Gill Sans MT" w:hAnsi="Gill Sans MT"/>
          <w:sz w:val="20"/>
          <w:szCs w:val="20"/>
          <w:vertAlign w:val="superscript"/>
        </w:rPr>
        <w:t>e</w:t>
      </w:r>
      <w:r>
        <w:rPr>
          <w:rFonts w:ascii="Gill Sans MT" w:hAnsi="Gill Sans MT"/>
          <w:sz w:val="20"/>
          <w:szCs w:val="20"/>
        </w:rPr>
        <w:t xml:space="preserve"> fase van bestraffing: </w:t>
      </w:r>
      <w:r>
        <w:rPr>
          <w:rFonts w:ascii="Gill Sans MT" w:hAnsi="Gill Sans MT"/>
          <w:i/>
          <w:sz w:val="20"/>
          <w:szCs w:val="20"/>
        </w:rPr>
        <w:t>ouders</w:t>
      </w:r>
    </w:p>
    <w:p w:rsidR="008E64B1" w:rsidP="008E64B1" w:rsidRDefault="008E64B1" w14:paraId="1FCEC21F" w14:textId="77777777">
      <w:pPr>
        <w:numPr>
          <w:ilvl w:val="0"/>
          <w:numId w:val="7"/>
        </w:numPr>
        <w:tabs>
          <w:tab w:val="clear" w:pos="1425"/>
          <w:tab w:val="num" w:pos="1620"/>
        </w:tabs>
        <w:spacing w:after="0" w:line="240" w:lineRule="auto"/>
        <w:ind w:left="1620" w:hanging="540"/>
        <w:jc w:val="both"/>
        <w:rPr>
          <w:rFonts w:ascii="Gill Sans MT" w:hAnsi="Gill Sans MT"/>
          <w:sz w:val="20"/>
          <w:szCs w:val="20"/>
        </w:rPr>
      </w:pPr>
      <w:r>
        <w:rPr>
          <w:rFonts w:ascii="Gill Sans MT" w:hAnsi="Gill Sans MT"/>
          <w:sz w:val="20"/>
          <w:szCs w:val="20"/>
        </w:rPr>
        <w:t xml:space="preserve">Een gesprek met de ouders, als voorgaande acties op niets uitlopen. De medewerking van de ouders wordt </w:t>
      </w:r>
      <w:r>
        <w:rPr>
          <w:rFonts w:ascii="Gill Sans MT" w:hAnsi="Gill Sans MT"/>
          <w:sz w:val="20"/>
          <w:szCs w:val="20"/>
          <w:u w:val="single"/>
        </w:rPr>
        <w:t>nadrukkelijk</w:t>
      </w:r>
      <w:r>
        <w:rPr>
          <w:rFonts w:ascii="Gill Sans MT" w:hAnsi="Gill Sans MT"/>
          <w:sz w:val="20"/>
          <w:szCs w:val="20"/>
        </w:rPr>
        <w:t xml:space="preserve"> gevraagd om een einde aan het probleem te maken. De leerkracht heeft alle activiteiten vastgelegd in Parnassys en de school heeft al het mogelijke gedaan om een einde te maken aan het pestprobleem.</w:t>
      </w:r>
    </w:p>
    <w:p w:rsidR="008E64B1" w:rsidP="008E64B1" w:rsidRDefault="008E64B1" w14:paraId="3834291E" w14:textId="77777777">
      <w:pPr>
        <w:ind w:left="1080"/>
        <w:rPr>
          <w:rFonts w:ascii="Gill Sans MT" w:hAnsi="Gill Sans MT"/>
          <w:i/>
          <w:sz w:val="20"/>
          <w:szCs w:val="20"/>
        </w:rPr>
      </w:pPr>
      <w:r>
        <w:rPr>
          <w:rFonts w:ascii="Gill Sans MT" w:hAnsi="Gill Sans MT"/>
          <w:sz w:val="20"/>
          <w:szCs w:val="20"/>
        </w:rPr>
        <w:t>3</w:t>
      </w:r>
      <w:r>
        <w:rPr>
          <w:rFonts w:ascii="Gill Sans MT" w:hAnsi="Gill Sans MT"/>
          <w:sz w:val="20"/>
          <w:szCs w:val="20"/>
          <w:vertAlign w:val="superscript"/>
        </w:rPr>
        <w:t>e</w:t>
      </w:r>
      <w:r>
        <w:rPr>
          <w:rFonts w:ascii="Gill Sans MT" w:hAnsi="Gill Sans MT"/>
          <w:sz w:val="20"/>
          <w:szCs w:val="20"/>
        </w:rPr>
        <w:t xml:space="preserve"> fase van bestraffing: </w:t>
      </w:r>
      <w:r>
        <w:rPr>
          <w:rFonts w:ascii="Gill Sans MT" w:hAnsi="Gill Sans MT"/>
          <w:i/>
          <w:sz w:val="20"/>
          <w:szCs w:val="20"/>
        </w:rPr>
        <w:t>externe hulp</w:t>
      </w:r>
    </w:p>
    <w:p w:rsidR="008E64B1" w:rsidP="008E64B1" w:rsidRDefault="008E64B1" w14:paraId="1765FEF0" w14:textId="77777777">
      <w:pPr>
        <w:numPr>
          <w:ilvl w:val="0"/>
          <w:numId w:val="8"/>
        </w:numPr>
        <w:tabs>
          <w:tab w:val="clear" w:pos="708"/>
          <w:tab w:val="num" w:pos="1620"/>
        </w:tabs>
        <w:spacing w:after="0" w:line="240" w:lineRule="auto"/>
        <w:ind w:left="1620" w:hanging="540"/>
        <w:rPr>
          <w:rFonts w:ascii="Gill Sans MT" w:hAnsi="Gill Sans MT"/>
          <w:sz w:val="20"/>
          <w:szCs w:val="20"/>
        </w:rPr>
      </w:pPr>
      <w:r>
        <w:rPr>
          <w:rFonts w:ascii="Gill Sans MT" w:hAnsi="Gill Sans MT"/>
          <w:sz w:val="20"/>
          <w:szCs w:val="20"/>
        </w:rPr>
        <w:t>Bij aanhoudend pestgedrag kan, via de IB-er, deskundige hulp worden ingeschakeld zoals de Schoolbegeleidingsdienst (Driestar Educatief) of CJG.</w:t>
      </w:r>
    </w:p>
    <w:p w:rsidR="008E64B1" w:rsidP="008E64B1" w:rsidRDefault="008E64B1" w14:paraId="719CFB9B" w14:textId="77777777">
      <w:pPr>
        <w:ind w:left="1080"/>
        <w:rPr>
          <w:rFonts w:ascii="Gill Sans MT" w:hAnsi="Gill Sans MT"/>
          <w:i/>
          <w:sz w:val="20"/>
          <w:szCs w:val="20"/>
        </w:rPr>
      </w:pPr>
      <w:r>
        <w:rPr>
          <w:rFonts w:ascii="Gill Sans MT" w:hAnsi="Gill Sans MT"/>
          <w:sz w:val="20"/>
          <w:szCs w:val="20"/>
        </w:rPr>
        <w:t>4</w:t>
      </w:r>
      <w:r>
        <w:rPr>
          <w:rFonts w:ascii="Gill Sans MT" w:hAnsi="Gill Sans MT"/>
          <w:sz w:val="20"/>
          <w:szCs w:val="20"/>
          <w:vertAlign w:val="superscript"/>
        </w:rPr>
        <w:t>e</w:t>
      </w:r>
      <w:r>
        <w:rPr>
          <w:rFonts w:ascii="Gill Sans MT" w:hAnsi="Gill Sans MT"/>
          <w:sz w:val="20"/>
          <w:szCs w:val="20"/>
        </w:rPr>
        <w:t xml:space="preserve"> fase van bestraffing: </w:t>
      </w:r>
      <w:r>
        <w:rPr>
          <w:rFonts w:ascii="Gill Sans MT" w:hAnsi="Gill Sans MT"/>
          <w:i/>
          <w:sz w:val="20"/>
          <w:szCs w:val="20"/>
        </w:rPr>
        <w:t>uit de groep</w:t>
      </w:r>
    </w:p>
    <w:p w:rsidR="008E64B1" w:rsidP="008E64B1" w:rsidRDefault="008E64B1" w14:paraId="79C1A338" w14:textId="77777777">
      <w:pPr>
        <w:numPr>
          <w:ilvl w:val="0"/>
          <w:numId w:val="8"/>
        </w:numPr>
        <w:tabs>
          <w:tab w:val="clear" w:pos="708"/>
          <w:tab w:val="num" w:pos="1620"/>
        </w:tabs>
        <w:spacing w:after="0" w:line="240" w:lineRule="auto"/>
        <w:ind w:left="1620" w:hanging="540"/>
        <w:jc w:val="both"/>
        <w:rPr>
          <w:rFonts w:ascii="Gill Sans MT" w:hAnsi="Gill Sans MT"/>
          <w:sz w:val="20"/>
          <w:szCs w:val="20"/>
        </w:rPr>
      </w:pPr>
      <w:r>
        <w:rPr>
          <w:rFonts w:ascii="Gill Sans MT" w:hAnsi="Gill Sans MT"/>
          <w:sz w:val="20"/>
          <w:szCs w:val="20"/>
        </w:rPr>
        <w:t>Bij aanhoudend pestgedrag kan er door de directie voor gekozen worden om een leerling tijdelijk in een andere groep te plaatsen, binnen de school. Ook het (tijdelijk) plaatsen op een andere school behoort tot de mogelijkheden.</w:t>
      </w:r>
    </w:p>
    <w:p w:rsidR="008E64B1" w:rsidP="008E64B1" w:rsidRDefault="008E64B1" w14:paraId="7F2004E6" w14:textId="77777777">
      <w:pPr>
        <w:ind w:left="1080"/>
        <w:rPr>
          <w:rFonts w:ascii="Gill Sans MT" w:hAnsi="Gill Sans MT"/>
          <w:i/>
          <w:sz w:val="20"/>
          <w:szCs w:val="20"/>
        </w:rPr>
      </w:pPr>
      <w:r>
        <w:rPr>
          <w:rFonts w:ascii="Gill Sans MT" w:hAnsi="Gill Sans MT"/>
          <w:sz w:val="20"/>
          <w:szCs w:val="20"/>
        </w:rPr>
        <w:t>5</w:t>
      </w:r>
      <w:r>
        <w:rPr>
          <w:rFonts w:ascii="Gill Sans MT" w:hAnsi="Gill Sans MT"/>
          <w:sz w:val="20"/>
          <w:szCs w:val="20"/>
          <w:vertAlign w:val="superscript"/>
        </w:rPr>
        <w:t>e</w:t>
      </w:r>
      <w:r>
        <w:rPr>
          <w:rFonts w:ascii="Gill Sans MT" w:hAnsi="Gill Sans MT"/>
          <w:sz w:val="20"/>
          <w:szCs w:val="20"/>
        </w:rPr>
        <w:t xml:space="preserve"> fase van bestraffing: </w:t>
      </w:r>
      <w:r>
        <w:rPr>
          <w:rFonts w:ascii="Gill Sans MT" w:hAnsi="Gill Sans MT"/>
          <w:i/>
          <w:sz w:val="20"/>
          <w:szCs w:val="20"/>
        </w:rPr>
        <w:t>verwijderen van school</w:t>
      </w:r>
    </w:p>
    <w:p w:rsidR="008E64B1" w:rsidP="008E64B1" w:rsidRDefault="008E64B1" w14:paraId="44E135D2" w14:textId="77777777">
      <w:pPr>
        <w:numPr>
          <w:ilvl w:val="0"/>
          <w:numId w:val="8"/>
        </w:numPr>
        <w:tabs>
          <w:tab w:val="clear" w:pos="708"/>
          <w:tab w:val="num" w:pos="1620"/>
        </w:tabs>
        <w:spacing w:after="0" w:line="240" w:lineRule="auto"/>
        <w:ind w:left="1620" w:hanging="540"/>
        <w:rPr>
          <w:rFonts w:ascii="Gill Sans MT" w:hAnsi="Gill Sans MT"/>
          <w:sz w:val="20"/>
          <w:szCs w:val="20"/>
        </w:rPr>
      </w:pPr>
      <w:r>
        <w:rPr>
          <w:rFonts w:ascii="Gill Sans MT" w:hAnsi="Gill Sans MT"/>
          <w:sz w:val="20"/>
          <w:szCs w:val="20"/>
        </w:rPr>
        <w:t xml:space="preserve">In extreme gevallen kan een leerling geschorst of verwijderd worden.       </w:t>
      </w:r>
    </w:p>
    <w:p w:rsidR="008E64B1" w:rsidP="008E64B1" w:rsidRDefault="008E64B1" w14:paraId="680A4E5D" w14:textId="77777777">
      <w:pPr>
        <w:ind w:left="708"/>
        <w:rPr>
          <w:rFonts w:ascii="Gill Sans MT" w:hAnsi="Gill Sans MT"/>
          <w:iCs/>
          <w:sz w:val="20"/>
          <w:szCs w:val="20"/>
        </w:rPr>
      </w:pPr>
    </w:p>
    <w:p w:rsidR="008E64B1" w:rsidP="008E64B1" w:rsidRDefault="008E64B1" w14:paraId="18EA7941" w14:textId="77777777">
      <w:pPr>
        <w:ind w:left="540"/>
        <w:rPr>
          <w:rFonts w:ascii="Gill Sans MT" w:hAnsi="Gill Sans MT"/>
          <w:iCs/>
          <w:sz w:val="20"/>
          <w:szCs w:val="20"/>
        </w:rPr>
      </w:pPr>
      <w:r>
        <w:rPr>
          <w:rFonts w:ascii="Gill Sans MT" w:hAnsi="Gill Sans MT"/>
          <w:iCs/>
          <w:sz w:val="20"/>
          <w:szCs w:val="20"/>
        </w:rPr>
        <w:t xml:space="preserve">Het is van belang dat de school zich hierbij niet enkel richt op het bestraffen, maar dat ook de </w:t>
      </w:r>
      <w:r>
        <w:rPr>
          <w:rFonts w:ascii="Gill Sans MT" w:hAnsi="Gill Sans MT"/>
          <w:i/>
          <w:iCs/>
          <w:sz w:val="20"/>
          <w:szCs w:val="20"/>
        </w:rPr>
        <w:t>begeleiding</w:t>
      </w:r>
      <w:r>
        <w:rPr>
          <w:rFonts w:ascii="Gill Sans MT" w:hAnsi="Gill Sans MT"/>
          <w:iCs/>
          <w:sz w:val="20"/>
          <w:szCs w:val="20"/>
        </w:rPr>
        <w:t xml:space="preserve"> van </w:t>
      </w:r>
      <w:proofErr w:type="spellStart"/>
      <w:r>
        <w:rPr>
          <w:rFonts w:ascii="Gill Sans MT" w:hAnsi="Gill Sans MT"/>
          <w:iCs/>
          <w:sz w:val="20"/>
          <w:szCs w:val="20"/>
        </w:rPr>
        <w:t>pester</w:t>
      </w:r>
      <w:proofErr w:type="spellEnd"/>
      <w:r>
        <w:rPr>
          <w:rFonts w:ascii="Gill Sans MT" w:hAnsi="Gill Sans MT"/>
          <w:iCs/>
          <w:sz w:val="20"/>
          <w:szCs w:val="20"/>
        </w:rPr>
        <w:t xml:space="preserve"> en gepeste een rol krijgt. De volgende aandachtspunten kunnen hierbij gebruikt worden:</w:t>
      </w:r>
    </w:p>
    <w:p w:rsidR="008E64B1" w:rsidP="008E64B1" w:rsidRDefault="008E64B1" w14:paraId="19219836" w14:textId="77777777">
      <w:pPr>
        <w:ind w:left="708"/>
        <w:rPr>
          <w:rFonts w:ascii="Gill Sans MT" w:hAnsi="Gill Sans MT"/>
          <w:iCs/>
          <w:sz w:val="20"/>
          <w:szCs w:val="20"/>
        </w:rPr>
      </w:pPr>
    </w:p>
    <w:p w:rsidR="008E64B1" w:rsidP="008E64B1" w:rsidRDefault="008E64B1" w14:paraId="2167C872" w14:textId="77777777">
      <w:pPr>
        <w:ind w:left="540"/>
        <w:rPr>
          <w:rFonts w:ascii="Gill Sans MT" w:hAnsi="Gill Sans MT"/>
          <w:iCs/>
          <w:sz w:val="20"/>
          <w:szCs w:val="20"/>
        </w:rPr>
      </w:pPr>
      <w:r>
        <w:rPr>
          <w:rFonts w:ascii="Gill Sans MT" w:hAnsi="Gill Sans MT"/>
          <w:iCs/>
          <w:sz w:val="20"/>
          <w:szCs w:val="20"/>
        </w:rPr>
        <w:t>Begeleiding van de gepeste leerling:</w:t>
      </w:r>
    </w:p>
    <w:p w:rsidR="008E64B1" w:rsidP="008E64B1" w:rsidRDefault="008E64B1" w14:paraId="73273EBE" w14:textId="77777777">
      <w:pPr>
        <w:numPr>
          <w:ilvl w:val="0"/>
          <w:numId w:val="6"/>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Medeleven tonen</w:t>
      </w:r>
    </w:p>
    <w:p w:rsidR="008E64B1" w:rsidP="008E64B1" w:rsidRDefault="008E64B1" w14:paraId="15684F22" w14:textId="77777777">
      <w:pPr>
        <w:numPr>
          <w:ilvl w:val="0"/>
          <w:numId w:val="6"/>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Verkenning van de situatie: hoe en door wie wordt gepest, hoe reageert de leerling zelf, wat doet de leerling voor/tijdens/na het pesten.</w:t>
      </w:r>
    </w:p>
    <w:p w:rsidR="008E64B1" w:rsidP="008E64B1" w:rsidRDefault="008E64B1" w14:paraId="0F8D692B" w14:textId="77777777">
      <w:pPr>
        <w:numPr>
          <w:ilvl w:val="0"/>
          <w:numId w:val="6"/>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 xml:space="preserve">Bieden van andere mogelijkheden: huilen of heel boos worden is juist vaak een reactie die een </w:t>
      </w:r>
      <w:proofErr w:type="spellStart"/>
      <w:r>
        <w:rPr>
          <w:rFonts w:ascii="Gill Sans MT" w:hAnsi="Gill Sans MT"/>
          <w:iCs/>
          <w:sz w:val="20"/>
          <w:szCs w:val="20"/>
        </w:rPr>
        <w:t>pester</w:t>
      </w:r>
      <w:proofErr w:type="spellEnd"/>
      <w:r>
        <w:rPr>
          <w:rFonts w:ascii="Gill Sans MT" w:hAnsi="Gill Sans MT"/>
          <w:iCs/>
          <w:sz w:val="20"/>
          <w:szCs w:val="20"/>
        </w:rPr>
        <w:t xml:space="preserve"> wil uitlokken. Afzonderen van een groep is ook geen goede oplossing.</w:t>
      </w:r>
    </w:p>
    <w:p w:rsidR="008E64B1" w:rsidP="008E64B1" w:rsidRDefault="008E64B1" w14:paraId="64A08913" w14:textId="77777777">
      <w:pPr>
        <w:numPr>
          <w:ilvl w:val="0"/>
          <w:numId w:val="6"/>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Inzicht bieden in de pestsituatie: waarom pest het andere kind? De gepeste is geen oorzaak, hoogstens een aanleiding!</w:t>
      </w:r>
    </w:p>
    <w:p w:rsidR="008E64B1" w:rsidP="008E64B1" w:rsidRDefault="008E64B1" w14:paraId="4BB50FCD" w14:textId="77777777">
      <w:pPr>
        <w:numPr>
          <w:ilvl w:val="0"/>
          <w:numId w:val="6"/>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Nagaan welke oplossingen het kind zelf wil</w:t>
      </w:r>
    </w:p>
    <w:p w:rsidR="008E64B1" w:rsidP="008E64B1" w:rsidRDefault="008E64B1" w14:paraId="46FDF46A" w14:textId="77777777">
      <w:pPr>
        <w:numPr>
          <w:ilvl w:val="0"/>
          <w:numId w:val="6"/>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Zelfvertrouwen verhogen door complimenten, schouderklopje, sterke kanten van het kind benadrukken</w:t>
      </w:r>
    </w:p>
    <w:p w:rsidR="008E64B1" w:rsidP="008E64B1" w:rsidRDefault="008E64B1" w14:paraId="292B7C33" w14:textId="77777777">
      <w:pPr>
        <w:numPr>
          <w:ilvl w:val="0"/>
          <w:numId w:val="6"/>
        </w:numPr>
        <w:tabs>
          <w:tab w:val="num" w:pos="1080"/>
        </w:tabs>
        <w:spacing w:after="0" w:line="240" w:lineRule="auto"/>
        <w:ind w:left="1080" w:hanging="540"/>
        <w:rPr>
          <w:rFonts w:ascii="Gill Sans MT" w:hAnsi="Gill Sans MT"/>
          <w:iCs/>
          <w:sz w:val="20"/>
          <w:szCs w:val="20"/>
        </w:rPr>
      </w:pPr>
      <w:r>
        <w:rPr>
          <w:rFonts w:ascii="Gill Sans MT" w:hAnsi="Gill Sans MT"/>
          <w:iCs/>
          <w:sz w:val="20"/>
          <w:szCs w:val="20"/>
        </w:rPr>
        <w:t xml:space="preserve">Niet </w:t>
      </w:r>
      <w:proofErr w:type="spellStart"/>
      <w:r>
        <w:rPr>
          <w:rFonts w:ascii="Gill Sans MT" w:hAnsi="Gill Sans MT"/>
          <w:iCs/>
          <w:sz w:val="20"/>
          <w:szCs w:val="20"/>
        </w:rPr>
        <w:t>overbeschermen</w:t>
      </w:r>
      <w:proofErr w:type="spellEnd"/>
      <w:r>
        <w:rPr>
          <w:rFonts w:ascii="Gill Sans MT" w:hAnsi="Gill Sans MT"/>
          <w:iCs/>
          <w:sz w:val="20"/>
          <w:szCs w:val="20"/>
        </w:rPr>
        <w:t>, want dan plaats je het kind juist in een uitzonderingspositie.</w:t>
      </w:r>
    </w:p>
    <w:p w:rsidR="008E64B1" w:rsidP="008E64B1" w:rsidRDefault="008E64B1" w14:paraId="296FEF7D" w14:textId="77777777">
      <w:pPr>
        <w:rPr>
          <w:rFonts w:ascii="Gill Sans MT" w:hAnsi="Gill Sans MT"/>
          <w:iCs/>
          <w:sz w:val="20"/>
          <w:szCs w:val="20"/>
        </w:rPr>
      </w:pPr>
    </w:p>
    <w:p w:rsidR="008E64B1" w:rsidP="008E64B1" w:rsidRDefault="008E64B1" w14:paraId="7D0184C4" w14:textId="77777777">
      <w:pPr>
        <w:ind w:left="540"/>
        <w:rPr>
          <w:rFonts w:ascii="Gill Sans MT" w:hAnsi="Gill Sans MT"/>
          <w:iCs/>
          <w:sz w:val="20"/>
          <w:szCs w:val="20"/>
        </w:rPr>
      </w:pPr>
      <w:r>
        <w:rPr>
          <w:rFonts w:ascii="Gill Sans MT" w:hAnsi="Gill Sans MT"/>
          <w:iCs/>
          <w:sz w:val="20"/>
          <w:szCs w:val="20"/>
        </w:rPr>
        <w:t xml:space="preserve">Begeleiding van de </w:t>
      </w:r>
      <w:proofErr w:type="spellStart"/>
      <w:r>
        <w:rPr>
          <w:rFonts w:ascii="Gill Sans MT" w:hAnsi="Gill Sans MT"/>
          <w:iCs/>
          <w:sz w:val="20"/>
          <w:szCs w:val="20"/>
        </w:rPr>
        <w:t>pester</w:t>
      </w:r>
      <w:proofErr w:type="spellEnd"/>
      <w:r>
        <w:rPr>
          <w:rFonts w:ascii="Gill Sans MT" w:hAnsi="Gill Sans MT"/>
          <w:iCs/>
          <w:sz w:val="20"/>
          <w:szCs w:val="20"/>
        </w:rPr>
        <w:t>:</w:t>
      </w:r>
    </w:p>
    <w:p w:rsidR="008E64B1" w:rsidP="008E64B1" w:rsidRDefault="008E64B1" w14:paraId="6B0A05D1" w14:textId="77777777">
      <w:pPr>
        <w:numPr>
          <w:ilvl w:val="0"/>
          <w:numId w:val="9"/>
        </w:numPr>
        <w:spacing w:after="0" w:line="240" w:lineRule="auto"/>
        <w:ind w:hanging="528"/>
        <w:rPr>
          <w:rFonts w:ascii="Gill Sans MT" w:hAnsi="Gill Sans MT"/>
          <w:sz w:val="20"/>
          <w:szCs w:val="20"/>
        </w:rPr>
      </w:pPr>
      <w:r>
        <w:rPr>
          <w:rFonts w:ascii="Gill Sans MT" w:hAnsi="Gill Sans MT"/>
          <w:sz w:val="20"/>
          <w:szCs w:val="20"/>
        </w:rPr>
        <w:t>Praten; zoeken naar de reden van het ruzie maken/ pesten (baas willen zijn, jaloezie, verveling, buitengesloten voelen)</w:t>
      </w:r>
    </w:p>
    <w:p w:rsidR="008E64B1" w:rsidP="008E64B1" w:rsidRDefault="008E64B1" w14:paraId="2676271D" w14:textId="77777777">
      <w:pPr>
        <w:numPr>
          <w:ilvl w:val="0"/>
          <w:numId w:val="9"/>
        </w:numPr>
        <w:spacing w:after="0" w:line="240" w:lineRule="auto"/>
        <w:ind w:hanging="528"/>
        <w:rPr>
          <w:rFonts w:ascii="Gill Sans MT" w:hAnsi="Gill Sans MT"/>
          <w:sz w:val="20"/>
          <w:szCs w:val="20"/>
        </w:rPr>
      </w:pPr>
      <w:r>
        <w:rPr>
          <w:rFonts w:ascii="Gill Sans MT" w:hAnsi="Gill Sans MT"/>
          <w:sz w:val="20"/>
          <w:szCs w:val="20"/>
        </w:rPr>
        <w:t>Laten inzien wat het effect van zijn/ haar gedrag is voor de gepeste.</w:t>
      </w:r>
    </w:p>
    <w:p w:rsidR="008E64B1" w:rsidP="008E64B1" w:rsidRDefault="008E64B1" w14:paraId="56011311" w14:textId="77777777">
      <w:pPr>
        <w:numPr>
          <w:ilvl w:val="0"/>
          <w:numId w:val="9"/>
        </w:numPr>
        <w:spacing w:after="0" w:line="240" w:lineRule="auto"/>
        <w:ind w:hanging="528"/>
        <w:rPr>
          <w:rFonts w:ascii="Gill Sans MT" w:hAnsi="Gill Sans MT"/>
          <w:sz w:val="20"/>
          <w:szCs w:val="20"/>
        </w:rPr>
      </w:pPr>
      <w:r>
        <w:rPr>
          <w:rFonts w:ascii="Gill Sans MT" w:hAnsi="Gill Sans MT"/>
          <w:sz w:val="20"/>
          <w:szCs w:val="20"/>
        </w:rPr>
        <w:t>Excuses aan laten bieden</w:t>
      </w:r>
    </w:p>
    <w:p w:rsidR="008E64B1" w:rsidP="008E64B1" w:rsidRDefault="008E64B1" w14:paraId="7F8C1248" w14:textId="77777777">
      <w:pPr>
        <w:numPr>
          <w:ilvl w:val="0"/>
          <w:numId w:val="9"/>
        </w:numPr>
        <w:spacing w:after="0" w:line="240" w:lineRule="auto"/>
        <w:ind w:hanging="528"/>
        <w:rPr>
          <w:rFonts w:ascii="Gill Sans MT" w:hAnsi="Gill Sans MT"/>
          <w:sz w:val="20"/>
          <w:szCs w:val="20"/>
        </w:rPr>
      </w:pPr>
      <w:r>
        <w:rPr>
          <w:rFonts w:ascii="Gill Sans MT" w:hAnsi="Gill Sans MT"/>
          <w:sz w:val="20"/>
          <w:szCs w:val="20"/>
        </w:rPr>
        <w:t>In laten zien welke sterke (leuke) kanten de gepeste heeft</w:t>
      </w:r>
    </w:p>
    <w:p w:rsidR="008E64B1" w:rsidP="008E64B1" w:rsidRDefault="008E64B1" w14:paraId="20B23939" w14:textId="77777777">
      <w:pPr>
        <w:numPr>
          <w:ilvl w:val="0"/>
          <w:numId w:val="9"/>
        </w:numPr>
        <w:spacing w:after="0" w:line="240" w:lineRule="auto"/>
        <w:ind w:hanging="528"/>
        <w:rPr>
          <w:rFonts w:ascii="Gill Sans MT" w:hAnsi="Gill Sans MT"/>
          <w:sz w:val="20"/>
          <w:szCs w:val="20"/>
        </w:rPr>
      </w:pPr>
      <w:r>
        <w:rPr>
          <w:rFonts w:ascii="Gill Sans MT" w:hAnsi="Gill Sans MT"/>
          <w:sz w:val="20"/>
          <w:szCs w:val="20"/>
        </w:rPr>
        <w:t>Pesten is verboden in en om de school: wij houden ons aan deze regel; straffen als het kind wel pest – belonen (schouderklopje) als kind zich aan de regels houdt. Ook tijd investeren in deze leerling, door leuke dingen te doen: is het voor deze leerling moeilijk om op een positieve manier aandacht te vragen?</w:t>
      </w:r>
    </w:p>
    <w:p w:rsidR="008E64B1" w:rsidP="008E64B1" w:rsidRDefault="008E64B1" w14:paraId="0A49A07F" w14:textId="77777777">
      <w:pPr>
        <w:numPr>
          <w:ilvl w:val="0"/>
          <w:numId w:val="9"/>
        </w:numPr>
        <w:spacing w:after="0" w:line="240" w:lineRule="auto"/>
        <w:ind w:hanging="528"/>
        <w:rPr>
          <w:rFonts w:ascii="Gill Sans MT" w:hAnsi="Gill Sans MT"/>
          <w:sz w:val="20"/>
          <w:szCs w:val="20"/>
        </w:rPr>
      </w:pPr>
      <w:r>
        <w:rPr>
          <w:rFonts w:ascii="Gill Sans MT" w:hAnsi="Gill Sans MT"/>
          <w:sz w:val="20"/>
          <w:szCs w:val="20"/>
        </w:rPr>
        <w:t>Kind leren niet meteen kwaad te reageren, leren beheersen, de ‘stop-eerst-nadenken-houding’ of een andere manier van gedrag aanleren.</w:t>
      </w:r>
    </w:p>
    <w:p w:rsidR="008E64B1" w:rsidP="008E64B1" w:rsidRDefault="008E64B1" w14:paraId="05426BEF" w14:textId="77777777">
      <w:pPr>
        <w:numPr>
          <w:ilvl w:val="0"/>
          <w:numId w:val="9"/>
        </w:numPr>
        <w:spacing w:after="0" w:line="240" w:lineRule="auto"/>
        <w:ind w:hanging="528"/>
        <w:rPr>
          <w:rFonts w:ascii="Gill Sans MT" w:hAnsi="Gill Sans MT"/>
          <w:sz w:val="20"/>
          <w:szCs w:val="20"/>
        </w:rPr>
      </w:pPr>
      <w:r>
        <w:rPr>
          <w:rFonts w:ascii="Gill Sans MT" w:hAnsi="Gill Sans MT"/>
          <w:sz w:val="20"/>
          <w:szCs w:val="20"/>
        </w:rPr>
        <w:lastRenderedPageBreak/>
        <w:t>Contact tussen ouders en school; elkaar informeren en overleggen. Inleven in het kind; wat is de oorzaak van het pesten?</w:t>
      </w:r>
      <w:r>
        <w:rPr>
          <w:rStyle w:val="Voetnootmarkering"/>
          <w:rFonts w:ascii="Gill Sans MT" w:hAnsi="Gill Sans MT"/>
          <w:sz w:val="20"/>
          <w:szCs w:val="20"/>
        </w:rPr>
        <w:footnoteReference w:id="2"/>
      </w:r>
    </w:p>
    <w:p w:rsidR="008E64B1" w:rsidP="008E64B1" w:rsidRDefault="008E64B1" w14:paraId="52893696" w14:textId="77777777">
      <w:pPr>
        <w:numPr>
          <w:ilvl w:val="0"/>
          <w:numId w:val="9"/>
        </w:numPr>
        <w:spacing w:after="0" w:line="240" w:lineRule="auto"/>
        <w:ind w:hanging="528"/>
        <w:rPr>
          <w:rFonts w:ascii="Gill Sans MT" w:hAnsi="Gill Sans MT"/>
          <w:sz w:val="20"/>
          <w:szCs w:val="20"/>
        </w:rPr>
      </w:pPr>
      <w:r>
        <w:rPr>
          <w:rFonts w:ascii="Gill Sans MT" w:hAnsi="Gill Sans MT"/>
          <w:sz w:val="20"/>
          <w:szCs w:val="20"/>
        </w:rPr>
        <w:t>Zoeken van een sport of club; waar het kind kan ervaren dat contact met andere kinderen wel leuk kan zijn.</w:t>
      </w:r>
    </w:p>
    <w:p w:rsidR="008E64B1" w:rsidP="008E64B1" w:rsidRDefault="008E64B1" w14:paraId="360C9454" w14:textId="5A911F8D">
      <w:pPr>
        <w:numPr>
          <w:ilvl w:val="0"/>
          <w:numId w:val="9"/>
        </w:numPr>
        <w:spacing w:after="0" w:line="240" w:lineRule="auto"/>
        <w:ind w:hanging="528"/>
        <w:rPr>
          <w:rFonts w:ascii="Gill Sans MT" w:hAnsi="Gill Sans MT"/>
          <w:sz w:val="20"/>
          <w:szCs w:val="20"/>
        </w:rPr>
      </w:pPr>
      <w:r w:rsidRPr="2A3440BD">
        <w:rPr>
          <w:rFonts w:ascii="Gill Sans MT" w:hAnsi="Gill Sans MT"/>
          <w:sz w:val="20"/>
          <w:szCs w:val="20"/>
        </w:rPr>
        <w:t xml:space="preserve">Inschakelen hulp; sociale </w:t>
      </w:r>
      <w:r w:rsidRPr="2A3440BD" w:rsidR="2D0C8EC1">
        <w:rPr>
          <w:rFonts w:ascii="Gill Sans MT" w:hAnsi="Gill Sans MT"/>
          <w:sz w:val="20"/>
          <w:szCs w:val="20"/>
        </w:rPr>
        <w:t>vaardigheidstrainingen;</w:t>
      </w:r>
      <w:r w:rsidRPr="2A3440BD">
        <w:rPr>
          <w:rFonts w:ascii="Gill Sans MT" w:hAnsi="Gill Sans MT"/>
          <w:sz w:val="20"/>
          <w:szCs w:val="20"/>
        </w:rPr>
        <w:t xml:space="preserve"> Jeugdgezondheidszorg; huisarts; CJG</w:t>
      </w:r>
    </w:p>
    <w:p w:rsidR="008E64B1" w:rsidP="008E64B1" w:rsidRDefault="008E64B1" w14:paraId="0A0BA853" w14:textId="77777777">
      <w:pPr>
        <w:ind w:left="540"/>
        <w:jc w:val="both"/>
        <w:rPr>
          <w:rFonts w:ascii="Gill Sans MT" w:hAnsi="Gill Sans MT"/>
          <w:sz w:val="20"/>
          <w:szCs w:val="20"/>
        </w:rPr>
      </w:pPr>
      <w:r>
        <w:rPr>
          <w:rFonts w:ascii="Gill Sans MT" w:hAnsi="Gill Sans MT"/>
          <w:sz w:val="20"/>
          <w:szCs w:val="20"/>
        </w:rPr>
        <w:t>De leerkracht houdt in deze 2</w:t>
      </w:r>
      <w:r>
        <w:rPr>
          <w:rFonts w:ascii="Gill Sans MT" w:hAnsi="Gill Sans MT"/>
          <w:sz w:val="20"/>
          <w:szCs w:val="20"/>
          <w:vertAlign w:val="superscript"/>
        </w:rPr>
        <w:t>e</w:t>
      </w:r>
      <w:r>
        <w:rPr>
          <w:rFonts w:ascii="Gill Sans MT" w:hAnsi="Gill Sans MT"/>
          <w:sz w:val="20"/>
          <w:szCs w:val="20"/>
        </w:rPr>
        <w:t xml:space="preserve"> fase nauwkeurig bij wat zich in en buiten de klas afspeelt. In Parnassys wordt genoteerd wie betrokken zijn bij het probleem, wat zich voordeed en hoe het opgelost is. Bij de derde melding worden de ouders op de hoogte gebracht van het ruzie-pestgedrag. Leerkrachten en ouders proberen in goed overleg samen te werken aan een bevredigende oplossing. De volgende adviezen kunnen daarbij meegegeven worden aan de ouders.</w:t>
      </w:r>
    </w:p>
    <w:p w:rsidR="008E64B1" w:rsidP="008E64B1" w:rsidRDefault="008E64B1" w14:paraId="7194DBDC" w14:textId="77777777">
      <w:pPr>
        <w:jc w:val="both"/>
        <w:rPr>
          <w:rFonts w:ascii="Gill Sans MT" w:hAnsi="Gill Sans MT"/>
          <w:sz w:val="20"/>
          <w:szCs w:val="20"/>
        </w:rPr>
      </w:pPr>
    </w:p>
    <w:p w:rsidR="008E64B1" w:rsidP="008E64B1" w:rsidRDefault="008E64B1" w14:paraId="414020D5" w14:textId="77777777">
      <w:pPr>
        <w:ind w:left="540"/>
        <w:jc w:val="both"/>
        <w:rPr>
          <w:rFonts w:ascii="Gill Sans MT" w:hAnsi="Gill Sans MT"/>
          <w:sz w:val="20"/>
          <w:szCs w:val="20"/>
        </w:rPr>
      </w:pPr>
      <w:r>
        <w:rPr>
          <w:rFonts w:ascii="Gill Sans MT" w:hAnsi="Gill Sans MT"/>
          <w:sz w:val="20"/>
          <w:szCs w:val="20"/>
        </w:rPr>
        <w:t>Adviezen aan de ouders van onze school:</w:t>
      </w:r>
    </w:p>
    <w:p w:rsidR="008E64B1" w:rsidP="008E64B1" w:rsidRDefault="008E64B1" w14:paraId="5FE29B88" w14:textId="77777777">
      <w:pPr>
        <w:jc w:val="both"/>
        <w:rPr>
          <w:rFonts w:ascii="Gill Sans MT" w:hAnsi="Gill Sans MT"/>
          <w:sz w:val="20"/>
          <w:szCs w:val="20"/>
        </w:rPr>
      </w:pPr>
      <w:r>
        <w:rPr>
          <w:rFonts w:ascii="Gill Sans MT" w:hAnsi="Gill Sans MT"/>
          <w:sz w:val="20"/>
          <w:szCs w:val="20"/>
        </w:rPr>
        <w:t xml:space="preserve">        Ouders van gepeste kinderen:</w:t>
      </w:r>
    </w:p>
    <w:p w:rsidR="008E64B1" w:rsidP="008E64B1" w:rsidRDefault="008E64B1" w14:paraId="7164499A"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 xml:space="preserve">Houd de communicatie met uw kind open, blijf in gesprek met uw kind. </w:t>
      </w:r>
    </w:p>
    <w:p w:rsidR="008E64B1" w:rsidP="008E64B1" w:rsidRDefault="008E64B1" w14:paraId="2AB7586C"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 xml:space="preserve">Als pesten niet op school gebeurt, maar op straat, probeert u contact op te nemen met de ouders van de </w:t>
      </w:r>
      <w:proofErr w:type="spellStart"/>
      <w:r>
        <w:rPr>
          <w:rFonts w:ascii="Gill Sans MT" w:hAnsi="Gill Sans MT"/>
          <w:sz w:val="20"/>
          <w:szCs w:val="20"/>
        </w:rPr>
        <w:t>pester</w:t>
      </w:r>
      <w:proofErr w:type="spellEnd"/>
      <w:r>
        <w:rPr>
          <w:rFonts w:ascii="Gill Sans MT" w:hAnsi="Gill Sans MT"/>
          <w:sz w:val="20"/>
          <w:szCs w:val="20"/>
        </w:rPr>
        <w:t>(s) om het probleem bespreekbaar te maken.</w:t>
      </w:r>
    </w:p>
    <w:p w:rsidR="008E64B1" w:rsidP="008E64B1" w:rsidRDefault="008E64B1" w14:paraId="2EB030FD"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Pesten op school kunt u het beste direct met de leerkracht bespreken</w:t>
      </w:r>
    </w:p>
    <w:p w:rsidR="008E64B1" w:rsidP="008E64B1" w:rsidRDefault="008E64B1" w14:paraId="05B9831C" w14:textId="6FE0B376">
      <w:pPr>
        <w:numPr>
          <w:ilvl w:val="0"/>
          <w:numId w:val="9"/>
        </w:numPr>
        <w:spacing w:after="0" w:line="240" w:lineRule="auto"/>
        <w:ind w:hanging="528"/>
        <w:jc w:val="both"/>
        <w:rPr>
          <w:rFonts w:ascii="Gill Sans MT" w:hAnsi="Gill Sans MT"/>
          <w:sz w:val="20"/>
          <w:szCs w:val="20"/>
        </w:rPr>
      </w:pPr>
      <w:r w:rsidRPr="2A3440BD">
        <w:rPr>
          <w:rFonts w:ascii="Gill Sans MT" w:hAnsi="Gill Sans MT"/>
          <w:sz w:val="20"/>
          <w:szCs w:val="20"/>
        </w:rPr>
        <w:t xml:space="preserve">Door positieve stimulering en zgn. schouderklopjes kan het zelfrespect vergroot worden of weer </w:t>
      </w:r>
      <w:r w:rsidRPr="2A3440BD" w:rsidR="05B62720">
        <w:rPr>
          <w:rFonts w:ascii="Gill Sans MT" w:hAnsi="Gill Sans MT"/>
          <w:sz w:val="20"/>
          <w:szCs w:val="20"/>
        </w:rPr>
        <w:t>terugkomen</w:t>
      </w:r>
      <w:r w:rsidRPr="2A3440BD">
        <w:rPr>
          <w:rFonts w:ascii="Gill Sans MT" w:hAnsi="Gill Sans MT"/>
          <w:sz w:val="20"/>
          <w:szCs w:val="20"/>
        </w:rPr>
        <w:t>.</w:t>
      </w:r>
    </w:p>
    <w:p w:rsidR="008E64B1" w:rsidP="008E64B1" w:rsidRDefault="008E64B1" w14:paraId="2283BDCE"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 xml:space="preserve">Stimuleer uw kind tot het beoefenen van een sport </w:t>
      </w:r>
    </w:p>
    <w:p w:rsidR="008E64B1" w:rsidP="008E64B1" w:rsidRDefault="008E64B1" w14:paraId="4AD41A99"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Steun uw kind in het idee dat er een einde aan het pesten komt</w:t>
      </w:r>
    </w:p>
    <w:p w:rsidR="008E64B1" w:rsidP="008E64B1" w:rsidRDefault="008E64B1" w14:paraId="769D0D3C" w14:textId="77777777">
      <w:pPr>
        <w:jc w:val="both"/>
        <w:rPr>
          <w:rFonts w:ascii="Gill Sans MT" w:hAnsi="Gill Sans MT"/>
          <w:sz w:val="20"/>
          <w:szCs w:val="20"/>
        </w:rPr>
      </w:pPr>
    </w:p>
    <w:p w:rsidR="008E64B1" w:rsidP="008E64B1" w:rsidRDefault="008E64B1" w14:paraId="0F1E2C44" w14:textId="77777777">
      <w:pPr>
        <w:ind w:left="540"/>
        <w:jc w:val="both"/>
        <w:rPr>
          <w:rFonts w:ascii="Gill Sans MT" w:hAnsi="Gill Sans MT"/>
          <w:sz w:val="20"/>
          <w:szCs w:val="20"/>
        </w:rPr>
      </w:pPr>
      <w:r>
        <w:rPr>
          <w:rFonts w:ascii="Gill Sans MT" w:hAnsi="Gill Sans MT"/>
          <w:sz w:val="20"/>
          <w:szCs w:val="20"/>
        </w:rPr>
        <w:t xml:space="preserve">Ouders van </w:t>
      </w:r>
      <w:proofErr w:type="spellStart"/>
      <w:r>
        <w:rPr>
          <w:rFonts w:ascii="Gill Sans MT" w:hAnsi="Gill Sans MT"/>
          <w:sz w:val="20"/>
          <w:szCs w:val="20"/>
        </w:rPr>
        <w:t>pesters</w:t>
      </w:r>
      <w:proofErr w:type="spellEnd"/>
      <w:r>
        <w:rPr>
          <w:rFonts w:ascii="Gill Sans MT" w:hAnsi="Gill Sans MT"/>
          <w:sz w:val="20"/>
          <w:szCs w:val="20"/>
        </w:rPr>
        <w:t>:</w:t>
      </w:r>
    </w:p>
    <w:p w:rsidR="008E64B1" w:rsidP="008E64B1" w:rsidRDefault="008E64B1" w14:paraId="4D00B3A3"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 xml:space="preserve">Neem het probleem van uw kind serieus. </w:t>
      </w:r>
    </w:p>
    <w:p w:rsidR="008E64B1" w:rsidP="008E64B1" w:rsidRDefault="008E64B1" w14:paraId="7DB17EAC"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 xml:space="preserve">Raak niet in paniek: elk kind loopt kans </w:t>
      </w:r>
      <w:proofErr w:type="spellStart"/>
      <w:r>
        <w:rPr>
          <w:rFonts w:ascii="Gill Sans MT" w:hAnsi="Gill Sans MT"/>
          <w:sz w:val="20"/>
          <w:szCs w:val="20"/>
        </w:rPr>
        <w:t>pester</w:t>
      </w:r>
      <w:proofErr w:type="spellEnd"/>
      <w:r>
        <w:rPr>
          <w:rFonts w:ascii="Gill Sans MT" w:hAnsi="Gill Sans MT"/>
          <w:sz w:val="20"/>
          <w:szCs w:val="20"/>
        </w:rPr>
        <w:t xml:space="preserve"> te worden</w:t>
      </w:r>
    </w:p>
    <w:p w:rsidR="008E64B1" w:rsidP="008E64B1" w:rsidRDefault="008E64B1" w14:paraId="73DF6EAB"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Probeer achter de mogelijke oorzaak te komen</w:t>
      </w:r>
    </w:p>
    <w:p w:rsidR="008E64B1" w:rsidP="008E64B1" w:rsidRDefault="008E64B1" w14:paraId="6EC63158" w14:textId="3700FF19">
      <w:pPr>
        <w:numPr>
          <w:ilvl w:val="0"/>
          <w:numId w:val="9"/>
        </w:numPr>
        <w:spacing w:after="0" w:line="240" w:lineRule="auto"/>
        <w:ind w:hanging="528"/>
        <w:jc w:val="both"/>
        <w:rPr>
          <w:rFonts w:ascii="Gill Sans MT" w:hAnsi="Gill Sans MT"/>
          <w:sz w:val="20"/>
          <w:szCs w:val="20"/>
        </w:rPr>
      </w:pPr>
      <w:r w:rsidRPr="2A3440BD">
        <w:rPr>
          <w:rFonts w:ascii="Gill Sans MT" w:hAnsi="Gill Sans MT"/>
          <w:sz w:val="20"/>
          <w:szCs w:val="20"/>
        </w:rPr>
        <w:t xml:space="preserve">Maak uw kind gevoelig voor wat </w:t>
      </w:r>
      <w:r w:rsidRPr="2A3440BD" w:rsidR="30F5AEC6">
        <w:rPr>
          <w:rFonts w:ascii="Gill Sans MT" w:hAnsi="Gill Sans MT"/>
          <w:sz w:val="20"/>
          <w:szCs w:val="20"/>
        </w:rPr>
        <w:t>het anderen</w:t>
      </w:r>
      <w:r w:rsidRPr="2A3440BD">
        <w:rPr>
          <w:rFonts w:ascii="Gill Sans MT" w:hAnsi="Gill Sans MT"/>
          <w:sz w:val="20"/>
          <w:szCs w:val="20"/>
        </w:rPr>
        <w:t xml:space="preserve"> aandoet</w:t>
      </w:r>
    </w:p>
    <w:p w:rsidR="008E64B1" w:rsidP="008E64B1" w:rsidRDefault="008E64B1" w14:paraId="7EE4BE41"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Besteed extra aandacht aan uw kind</w:t>
      </w:r>
    </w:p>
    <w:p w:rsidR="008E64B1" w:rsidP="008E64B1" w:rsidRDefault="008E64B1" w14:paraId="583DB0A1"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Stimuleer uw kind tot het beoefenen van een sport</w:t>
      </w:r>
    </w:p>
    <w:p w:rsidR="008E64B1" w:rsidP="008E64B1" w:rsidRDefault="008E64B1" w14:paraId="3D0E9C31"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Corrigeer ongewenst gedrag en benoem het goede gedrag van uw kind</w:t>
      </w:r>
    </w:p>
    <w:p w:rsidR="008E64B1" w:rsidP="008E64B1" w:rsidRDefault="008E64B1" w14:paraId="21FBCD21"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Maak uw kind duidelijk dat u achter de beslissing van school staat</w:t>
      </w:r>
    </w:p>
    <w:p w:rsidR="008E64B1" w:rsidP="008E64B1" w:rsidRDefault="008E64B1" w14:paraId="54CD245A" w14:textId="77777777">
      <w:pPr>
        <w:ind w:left="540"/>
        <w:jc w:val="both"/>
        <w:rPr>
          <w:rFonts w:ascii="Gill Sans MT" w:hAnsi="Gill Sans MT"/>
          <w:sz w:val="20"/>
          <w:szCs w:val="20"/>
        </w:rPr>
      </w:pPr>
    </w:p>
    <w:p w:rsidR="008E64B1" w:rsidP="008E64B1" w:rsidRDefault="008E64B1" w14:paraId="554D55C2" w14:textId="77777777">
      <w:pPr>
        <w:ind w:left="540"/>
        <w:jc w:val="both"/>
        <w:rPr>
          <w:rFonts w:ascii="Gill Sans MT" w:hAnsi="Gill Sans MT"/>
          <w:sz w:val="20"/>
          <w:szCs w:val="20"/>
        </w:rPr>
      </w:pPr>
      <w:r>
        <w:rPr>
          <w:rFonts w:ascii="Gill Sans MT" w:hAnsi="Gill Sans MT"/>
          <w:sz w:val="20"/>
          <w:szCs w:val="20"/>
        </w:rPr>
        <w:t>Alle andere ouders:</w:t>
      </w:r>
    </w:p>
    <w:p w:rsidR="008E64B1" w:rsidP="008E64B1" w:rsidRDefault="008E64B1" w14:paraId="0597396F"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Neem de ouders van het gepeste kind serieus</w:t>
      </w:r>
    </w:p>
    <w:p w:rsidR="008E64B1" w:rsidP="008E64B1" w:rsidRDefault="008E64B1" w14:paraId="5F91C684"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Stimuleer uw kind om op een goede manier met andere kinderen om te gaan</w:t>
      </w:r>
    </w:p>
    <w:p w:rsidR="008E64B1" w:rsidP="008E64B1" w:rsidRDefault="008E64B1" w14:paraId="0AD40307"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Corrigeer uw kind bij ongewenst gedrag en benoem goed gedrag.</w:t>
      </w:r>
    </w:p>
    <w:p w:rsidR="008E64B1" w:rsidP="008E64B1" w:rsidRDefault="008E64B1" w14:paraId="1FECF369"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Geef zelf het goede voorbeeld</w:t>
      </w:r>
    </w:p>
    <w:p w:rsidR="008E64B1" w:rsidP="008E64B1" w:rsidRDefault="008E64B1" w14:paraId="11E41705"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Leer uw kind voor anderen op te komen.</w:t>
      </w:r>
    </w:p>
    <w:p w:rsidR="008E64B1" w:rsidP="008E64B1" w:rsidRDefault="008E64B1" w14:paraId="388AEF9D" w14:textId="77777777">
      <w:pPr>
        <w:numPr>
          <w:ilvl w:val="0"/>
          <w:numId w:val="9"/>
        </w:numPr>
        <w:spacing w:after="0" w:line="240" w:lineRule="auto"/>
        <w:ind w:hanging="528"/>
        <w:jc w:val="both"/>
        <w:rPr>
          <w:rFonts w:ascii="Gill Sans MT" w:hAnsi="Gill Sans MT"/>
          <w:sz w:val="20"/>
          <w:szCs w:val="20"/>
        </w:rPr>
      </w:pPr>
      <w:r>
        <w:rPr>
          <w:rFonts w:ascii="Gill Sans MT" w:hAnsi="Gill Sans MT"/>
          <w:sz w:val="20"/>
          <w:szCs w:val="20"/>
        </w:rPr>
        <w:t>Leer uw kind voor zichzelf op te komen</w:t>
      </w:r>
    </w:p>
    <w:p w:rsidR="008E64B1" w:rsidP="008E64B1" w:rsidRDefault="008E64B1" w14:paraId="6E7BEAA2" w14:textId="77777777">
      <w:pPr>
        <w:rPr>
          <w:rFonts w:ascii="Gill Sans MT" w:hAnsi="Gill Sans MT"/>
          <w:sz w:val="20"/>
          <w:szCs w:val="20"/>
        </w:rPr>
      </w:pPr>
      <w:r>
        <w:rPr>
          <w:rFonts w:ascii="Gill Sans MT" w:hAnsi="Gill Sans MT"/>
          <w:sz w:val="20"/>
          <w:szCs w:val="20"/>
        </w:rPr>
        <w:t> </w:t>
      </w:r>
    </w:p>
    <w:p w:rsidR="008E64B1" w:rsidP="008E64B1" w:rsidRDefault="008E64B1" w14:paraId="01E36DAF" w14:textId="77777777">
      <w:pPr>
        <w:pStyle w:val="Kop1"/>
        <w:keepLines w:val="0"/>
        <w:numPr>
          <w:ilvl w:val="0"/>
          <w:numId w:val="5"/>
        </w:numPr>
        <w:tabs>
          <w:tab w:val="num" w:pos="540"/>
        </w:tabs>
        <w:spacing w:before="240" w:after="60" w:line="240" w:lineRule="auto"/>
        <w:ind w:left="540" w:hanging="540"/>
        <w:rPr>
          <w:rFonts w:ascii="Gill Sans MT" w:hAnsi="Gill Sans MT"/>
          <w:sz w:val="24"/>
          <w:szCs w:val="32"/>
        </w:rPr>
      </w:pPr>
      <w:bookmarkStart w:name="_Toc158437106" w:id="19"/>
      <w:bookmarkStart w:name="_Toc96158580" w:id="20"/>
      <w:proofErr w:type="spellStart"/>
      <w:r>
        <w:rPr>
          <w:rFonts w:ascii="Gill Sans MT" w:hAnsi="Gill Sans MT"/>
        </w:rPr>
        <w:lastRenderedPageBreak/>
        <w:t>Accoordverklaring</w:t>
      </w:r>
      <w:bookmarkEnd w:id="19"/>
      <w:bookmarkEnd w:id="20"/>
      <w:proofErr w:type="spellEnd"/>
    </w:p>
    <w:p w:rsidR="008E64B1" w:rsidP="008E64B1" w:rsidRDefault="008E64B1" w14:paraId="76354F56" w14:textId="2D49FCD1">
      <w:pPr>
        <w:rPr>
          <w:rFonts w:ascii="Gill Sans MT" w:hAnsi="Gill Sans MT"/>
          <w:sz w:val="20"/>
          <w:szCs w:val="20"/>
        </w:rPr>
      </w:pPr>
      <w:r w:rsidRPr="2A3440BD">
        <w:rPr>
          <w:rFonts w:ascii="Gill Sans MT" w:hAnsi="Gill Sans MT"/>
          <w:sz w:val="20"/>
          <w:szCs w:val="20"/>
        </w:rPr>
        <w:t>Dit pestprotocol wordt onderschreven door de het bestuur, de directie en de leerkrachten van onze school</w:t>
      </w:r>
      <w:r w:rsidRPr="2A3440BD" w:rsidR="4BB423FC">
        <w:rPr>
          <w:rFonts w:ascii="Gill Sans MT" w:hAnsi="Gill Sans MT"/>
          <w:sz w:val="20"/>
          <w:szCs w:val="20"/>
        </w:rPr>
        <w:t xml:space="preserve"> </w:t>
      </w:r>
      <w:r w:rsidRPr="2A3440BD">
        <w:rPr>
          <w:rFonts w:ascii="Gill Sans MT" w:hAnsi="Gill Sans MT"/>
          <w:sz w:val="20"/>
          <w:szCs w:val="20"/>
        </w:rPr>
        <w:t xml:space="preserve">Ermelo, 15 mei 2007 </w:t>
      </w:r>
    </w:p>
    <w:p w:rsidR="008E64B1" w:rsidP="008E64B1" w:rsidRDefault="008E64B1" w14:paraId="723FA073" w14:textId="77777777">
      <w:pPr>
        <w:pStyle w:val="Kop1"/>
        <w:rPr>
          <w:rFonts w:ascii="Gill Sans MT" w:hAnsi="Gill Sans MT"/>
          <w:sz w:val="24"/>
          <w:szCs w:val="32"/>
        </w:rPr>
      </w:pPr>
      <w:r>
        <w:rPr>
          <w:rFonts w:ascii="Gill Sans MT" w:hAnsi="Gill Sans MT" w:cs="Arial"/>
          <w:b w:val="0"/>
          <w:bCs/>
          <w:kern w:val="32"/>
          <w:szCs w:val="32"/>
        </w:rPr>
        <w:br w:type="page"/>
      </w:r>
      <w:bookmarkStart w:name="_Toc158437107" w:id="21"/>
      <w:bookmarkStart w:name="_Toc96158581" w:id="22"/>
      <w:bookmarkEnd w:id="0"/>
      <w:r>
        <w:rPr>
          <w:rFonts w:ascii="Gill Sans MT" w:hAnsi="Gill Sans MT"/>
        </w:rPr>
        <w:lastRenderedPageBreak/>
        <w:t>Bijlage 1: Een nieuw schooljaar, een nieuw begin</w:t>
      </w:r>
      <w:bookmarkEnd w:id="21"/>
      <w:bookmarkEnd w:id="22"/>
    </w:p>
    <w:p w:rsidR="008E64B1" w:rsidP="008E64B1" w:rsidRDefault="008E64B1" w14:paraId="7137EAEA" w14:textId="77777777">
      <w:pPr>
        <w:pStyle w:val="Kop2"/>
        <w:ind w:left="540"/>
        <w:rPr>
          <w:rFonts w:ascii="Gill Sans MT" w:hAnsi="Gill Sans MT"/>
          <w:i/>
        </w:rPr>
      </w:pPr>
      <w:bookmarkStart w:name="_Toc158437108" w:id="23"/>
      <w:bookmarkStart w:name="_Toc96158582" w:id="24"/>
      <w:r>
        <w:rPr>
          <w:rFonts w:ascii="Gill Sans MT" w:hAnsi="Gill Sans MT"/>
          <w:i/>
          <w:iCs/>
        </w:rPr>
        <w:t>1a. Aandacht voor de groepsvorming</w:t>
      </w:r>
      <w:bookmarkEnd w:id="23"/>
      <w:bookmarkEnd w:id="24"/>
    </w:p>
    <w:p w:rsidR="008E64B1" w:rsidP="008E64B1" w:rsidRDefault="008E64B1" w14:paraId="4FE9F6BA" w14:textId="77777777">
      <w:pPr>
        <w:jc w:val="both"/>
        <w:rPr>
          <w:rFonts w:ascii="Gill Sans MT" w:hAnsi="Gill Sans MT"/>
          <w:sz w:val="20"/>
          <w:szCs w:val="20"/>
        </w:rPr>
      </w:pPr>
      <w:r>
        <w:rPr>
          <w:rFonts w:ascii="Gill Sans MT" w:hAnsi="Gill Sans MT"/>
          <w:sz w:val="20"/>
          <w:szCs w:val="20"/>
        </w:rPr>
        <w:t xml:space="preserve">In deze paragraaf wordt achtergrondinformatie gegeven voor de leerkracht over groepsvorming. Door kennis over groepsvorming, over hoe iedereen zijn plaats verwerft en over hoe het komen tot een positieve omgang met elkaar beïnvloed kan worden, kan elke leerkracht en docent alerter met dit proces omgaan. Deze paragraaf is overgenomen uit het boek </w:t>
      </w:r>
      <w:r>
        <w:rPr>
          <w:rFonts w:ascii="Gill Sans MT" w:hAnsi="Gill Sans MT"/>
          <w:i/>
          <w:sz w:val="20"/>
          <w:szCs w:val="20"/>
        </w:rPr>
        <w:t>Ik wil er ook bij horen. Weerbaar worden tegen pesten</w:t>
      </w:r>
      <w:r>
        <w:rPr>
          <w:rFonts w:ascii="Gill Sans MT" w:hAnsi="Gill Sans MT"/>
          <w:sz w:val="20"/>
          <w:szCs w:val="20"/>
        </w:rPr>
        <w:t xml:space="preserve"> van </w:t>
      </w:r>
      <w:proofErr w:type="spellStart"/>
      <w:r>
        <w:rPr>
          <w:rFonts w:ascii="Gill Sans MT" w:hAnsi="Gill Sans MT"/>
          <w:sz w:val="20"/>
          <w:szCs w:val="20"/>
        </w:rPr>
        <w:t>Mija</w:t>
      </w:r>
      <w:proofErr w:type="spellEnd"/>
      <w:r>
        <w:rPr>
          <w:rFonts w:ascii="Gill Sans MT" w:hAnsi="Gill Sans MT"/>
          <w:sz w:val="20"/>
          <w:szCs w:val="20"/>
        </w:rPr>
        <w:t xml:space="preserve"> Hasselaar en Bram de </w:t>
      </w:r>
      <w:proofErr w:type="spellStart"/>
      <w:r>
        <w:rPr>
          <w:rFonts w:ascii="Gill Sans MT" w:hAnsi="Gill Sans MT"/>
          <w:sz w:val="20"/>
          <w:szCs w:val="20"/>
        </w:rPr>
        <w:t>Muynck</w:t>
      </w:r>
      <w:proofErr w:type="spellEnd"/>
      <w:r>
        <w:rPr>
          <w:rFonts w:ascii="Gill Sans MT" w:hAnsi="Gill Sans MT"/>
          <w:sz w:val="20"/>
          <w:szCs w:val="20"/>
        </w:rPr>
        <w:t xml:space="preserve"> (1999). </w:t>
      </w:r>
    </w:p>
    <w:p w:rsidR="008E64B1" w:rsidP="008E64B1" w:rsidRDefault="008E64B1" w14:paraId="1231BE67" w14:textId="77777777">
      <w:pPr>
        <w:jc w:val="both"/>
        <w:rPr>
          <w:rFonts w:ascii="Gill Sans MT" w:hAnsi="Gill Sans MT"/>
          <w:sz w:val="20"/>
          <w:szCs w:val="20"/>
        </w:rPr>
      </w:pPr>
    </w:p>
    <w:p w:rsidR="008E64B1" w:rsidP="008E64B1" w:rsidRDefault="008E64B1" w14:paraId="434676C6" w14:textId="77777777">
      <w:pPr>
        <w:jc w:val="both"/>
        <w:rPr>
          <w:rFonts w:ascii="Gill Sans MT" w:hAnsi="Gill Sans MT"/>
          <w:sz w:val="18"/>
          <w:szCs w:val="18"/>
        </w:rPr>
      </w:pPr>
      <w:r>
        <w:rPr>
          <w:rFonts w:ascii="Gill Sans MT" w:hAnsi="Gill Sans MT"/>
          <w:sz w:val="18"/>
          <w:szCs w:val="18"/>
        </w:rPr>
        <w:t>“Er gebeurt heel veel op het moment dat zich een groep vormt. Elk kind probeert zich een veilige plek te veroveren in de groep. Het liefst heeft hij een plaats waar hij zichzelf kan zijn. Deze behoefte van elk groepslid afzonderlijk zorgt ervoor dat er een proces ontstaat van groepsvorming. In het begin neemt iedereen een afwachtende houding aan. Pas na enige tijd durft iemand voorzichtig uit te proberen hoe de groep reageert als hij of zij iets doet. Is er een zekere gewenning opgetreden, dan wordt de sfeer onrustiger en rumoeriger. Dat komt doordat iedereen (meer of minder voorzichtig) gaat uitproberen hoever hij kan gaan. Er is een strijd om de macht begonnen. Degenen die deze strijd winnen, worden de leiders van de groep. Zij spelen een belangrijke rol bij het ontstaan van de regels die voor de groep zullen gaan gelden. Deze regels hebben betrekking op hoe iedereen zich hoort te gedragen, wanneer iemand echt te ver gaat en hoe diegene dat zal merken. Deze normen kunnen heel autoritair opgelegd worden. Het kan ook zo zijn, dat de leiders proberen de mening van de meerderheid weer te geven.</w:t>
      </w:r>
    </w:p>
    <w:p w:rsidR="008E64B1" w:rsidP="008E64B1" w:rsidRDefault="008E64B1" w14:paraId="49219E22" w14:textId="77777777">
      <w:pPr>
        <w:jc w:val="both"/>
        <w:rPr>
          <w:rFonts w:ascii="Gill Sans MT" w:hAnsi="Gill Sans MT"/>
          <w:sz w:val="18"/>
          <w:szCs w:val="18"/>
        </w:rPr>
      </w:pPr>
      <w:r>
        <w:rPr>
          <w:rFonts w:ascii="Gill Sans MT" w:hAnsi="Gill Sans MT"/>
          <w:sz w:val="18"/>
          <w:szCs w:val="18"/>
        </w:rPr>
        <w:t xml:space="preserve">Als de regels helder zijn, komt het moment dat de groep echt aan het werk kan gaan. Iedereen kan zich dan gaan inzetten voor het doel waarvoor een groep bij elkaar komt. Als het voorgaande proces positief verlopen is, zullen in de groep samenwerking en een prettige omgang met elkaar vooropstaan. Zijn deze fasen niet positief verlopen, dan zal de groep zich kenmerken door een voortdurende strijd om de macht, ondergronds verzet en onderlinge concurrentie. </w:t>
      </w:r>
    </w:p>
    <w:p w:rsidR="008E64B1" w:rsidP="008E64B1" w:rsidRDefault="008E64B1" w14:paraId="2EB40DEB" w14:textId="77777777">
      <w:pPr>
        <w:jc w:val="both"/>
        <w:rPr>
          <w:rFonts w:ascii="Gill Sans MT" w:hAnsi="Gill Sans MT"/>
          <w:sz w:val="18"/>
          <w:szCs w:val="18"/>
        </w:rPr>
      </w:pPr>
      <w:r>
        <w:rPr>
          <w:rFonts w:ascii="Gill Sans MT" w:hAnsi="Gill Sans MT"/>
          <w:sz w:val="18"/>
          <w:szCs w:val="18"/>
        </w:rPr>
        <w:t>Alleen aan het begin van een groepsvormingsproces is het mogelijk om een groep te helpen tot positieve normen te komen. Leerkrachten en docenten kunnen hierop inspelen door zelf heel duidelijk voorbeeldgedrag te laten zien. Positief op de leerlingen reageren, rustig blijven, duidelijke eisen stellen en grapjes maken zijn hiervan enkele voorbeelden. Ze kunnen ook veel aandacht besteden aan een veilige kennismaking. Door een beroep te doen op het groepsgevoel en de groepsverantwoordelijkheid wordt zoveel mogelijk voorkomen dat leerlingen alleen voor zichzelf bezig zijn. Een heel geschikte werkvorm om dit te bereiken, is het geven van groepsopdrachten. Deze kunnen ertoe leiden dat regels en normen gevormd worden voordat een of meerdere leerling(en) zich als leider opwerpt. Als leerlingen al vroeg in het groepsproces op een positieve manier met elkaar om leren gaan, zal het niet zo snel gebeuren dat door een of meer leider(s) de groep tot een negatieve manier van omgaan met elkaar wordt gebracht.” [einde citaat]</w:t>
      </w:r>
    </w:p>
    <w:p w:rsidR="008E64B1" w:rsidP="008E64B1" w:rsidRDefault="008E64B1" w14:paraId="36FEB5B0" w14:textId="77777777">
      <w:pPr>
        <w:jc w:val="both"/>
        <w:rPr>
          <w:rFonts w:ascii="Gill Sans MT" w:hAnsi="Gill Sans MT"/>
          <w:sz w:val="24"/>
          <w:szCs w:val="24"/>
        </w:rPr>
      </w:pPr>
    </w:p>
    <w:p w:rsidR="008E64B1" w:rsidP="008E64B1" w:rsidRDefault="008E64B1" w14:paraId="30D7AA69" w14:textId="77777777">
      <w:pPr>
        <w:rPr>
          <w:rFonts w:ascii="Gill Sans MT" w:hAnsi="Gill Sans MT"/>
        </w:rPr>
      </w:pPr>
    </w:p>
    <w:p w:rsidR="008E64B1" w:rsidP="44CDF03A" w:rsidRDefault="008E64B1" w14:paraId="63B10E32" w14:textId="3209F627">
      <w:pPr>
        <w:pStyle w:val="Kop1"/>
        <w:rPr>
          <w:rFonts w:ascii="Gill Sans MT" w:hAnsi="Gill Sans MT" w:cs="Arial"/>
          <w:b w:val="0"/>
          <w:bCs w:val="0"/>
        </w:rPr>
      </w:pPr>
      <w:r w:rsidRPr="44CDF03A">
        <w:rPr>
          <w:rFonts w:ascii="Gill Sans MT" w:hAnsi="Gill Sans MT" w:cs="Arial"/>
          <w:b w:val="0"/>
          <w:bCs w:val="0"/>
        </w:rPr>
        <w:br w:type="page"/>
      </w:r>
    </w:p>
    <w:p w:rsidR="008E64B1" w:rsidP="44CDF03A" w:rsidRDefault="008E64B1" w14:paraId="6DD3DE68" w14:textId="4B087A10">
      <w:pPr>
        <w:pStyle w:val="Kop1"/>
        <w:rPr>
          <w:rFonts w:ascii="Gill Sans MT" w:hAnsi="Gill Sans MT"/>
        </w:rPr>
      </w:pPr>
    </w:p>
    <w:p w:rsidR="008E64B1" w:rsidP="008E64B1" w:rsidRDefault="008E64B1" w14:paraId="2DEBAEDA" w14:textId="42F48A5C">
      <w:pPr>
        <w:pStyle w:val="Kop1"/>
        <w:rPr>
          <w:rFonts w:ascii="Gill Sans MT" w:hAnsi="Gill Sans MT"/>
        </w:rPr>
      </w:pPr>
      <w:bookmarkStart w:name="_Toc158437111" w:id="25"/>
      <w:bookmarkStart w:name="_Toc96158584" w:id="26"/>
      <w:r w:rsidRPr="44CDF03A" w:rsidR="008E64B1">
        <w:rPr>
          <w:rFonts w:ascii="Gill Sans MT" w:hAnsi="Gill Sans MT"/>
        </w:rPr>
        <w:t>Bijlage 2. Checklist doorvragen</w:t>
      </w:r>
      <w:bookmarkEnd w:id="25"/>
      <w:bookmarkEnd w:id="26"/>
    </w:p>
    <w:p w:rsidR="008E64B1" w:rsidP="008E64B1" w:rsidRDefault="008E64B1" w14:paraId="7196D064" w14:textId="77777777">
      <w:pPr>
        <w:rPr>
          <w:rFonts w:ascii="Gill Sans MT" w:hAnsi="Gill Sans MT"/>
        </w:rPr>
      </w:pPr>
    </w:p>
    <w:p w:rsidR="008E64B1" w:rsidP="008E64B1" w:rsidRDefault="008E64B1" w14:paraId="6E04F817" w14:textId="77777777">
      <w:pPr>
        <w:rPr>
          <w:rFonts w:ascii="Gill Sans MT" w:hAnsi="Gill Sans MT"/>
          <w:sz w:val="20"/>
          <w:szCs w:val="20"/>
        </w:rPr>
      </w:pPr>
      <w:r>
        <w:rPr>
          <w:rFonts w:ascii="Gill Sans MT" w:hAnsi="Gill Sans MT"/>
          <w:sz w:val="20"/>
          <w:szCs w:val="20"/>
        </w:rPr>
        <w:t xml:space="preserve">Deze bijlage wil aanknopingspunten geven om informatie te verzamelen over pestsituaties op school. De vragenlijst is niet onuitputtelijk en kan naar eigen inzicht aangevuld worden. Eveneens worden luistervaardigheden als reflecteren, ordenen en interpreteren aan de luisteraar zelf overgelaten. </w:t>
      </w:r>
    </w:p>
    <w:p w:rsidR="008E64B1" w:rsidP="008E64B1" w:rsidRDefault="008E64B1" w14:paraId="66306B0E" w14:textId="77777777">
      <w:pPr>
        <w:rPr>
          <w:rFonts w:ascii="Gill Sans MT" w:hAnsi="Gill Sans MT"/>
          <w:sz w:val="20"/>
          <w:szCs w:val="20"/>
        </w:rPr>
      </w:pPr>
      <w:r>
        <w:rPr>
          <w:rFonts w:ascii="Gill Sans MT" w:hAnsi="Gill Sans MT"/>
          <w:sz w:val="20"/>
          <w:szCs w:val="20"/>
        </w:rPr>
        <w:t>Deze vragenlijst kan als middel gebruikt worden om de kern van een gesprek helder te krijgen en niet te blijven ‘hangen’ in het ontladen van emoties aan beide kanten.</w:t>
      </w:r>
    </w:p>
    <w:p w:rsidR="008E64B1" w:rsidP="008E64B1" w:rsidRDefault="008E64B1" w14:paraId="34FF1C98" w14:textId="77777777">
      <w:pPr>
        <w:rPr>
          <w:rFonts w:ascii="Gill Sans MT" w:hAnsi="Gill Sans MT"/>
          <w:sz w:val="20"/>
          <w:szCs w:val="20"/>
        </w:rPr>
      </w:pPr>
    </w:p>
    <w:p w:rsidR="008E64B1" w:rsidP="008E64B1" w:rsidRDefault="008E64B1" w14:paraId="7BF6F694" w14:textId="77777777">
      <w:pPr>
        <w:ind w:left="540"/>
        <w:rPr>
          <w:rFonts w:ascii="Gill Sans MT" w:hAnsi="Gill Sans MT"/>
          <w:sz w:val="20"/>
          <w:szCs w:val="20"/>
        </w:rPr>
      </w:pPr>
      <w:r>
        <w:rPr>
          <w:rFonts w:ascii="Gill Sans MT" w:hAnsi="Gill Sans MT"/>
          <w:sz w:val="20"/>
          <w:szCs w:val="20"/>
        </w:rPr>
        <w:t>Kern: Wat/Wie/Waar/Wanneer</w:t>
      </w:r>
    </w:p>
    <w:p w:rsidR="008E64B1" w:rsidP="008E64B1" w:rsidRDefault="008E64B1" w14:paraId="6D072C0D" w14:textId="77777777">
      <w:pPr>
        <w:rPr>
          <w:rFonts w:ascii="Gill Sans MT" w:hAnsi="Gill Sans MT"/>
          <w:sz w:val="20"/>
          <w:szCs w:val="20"/>
        </w:rPr>
      </w:pPr>
      <w:r>
        <w:rPr>
          <w:rFonts w:ascii="Gill Sans MT" w:hAnsi="Gill Sans MT"/>
          <w:sz w:val="20"/>
          <w:szCs w:val="20"/>
        </w:rPr>
        <w:tab/>
      </w:r>
      <w:r>
        <w:rPr>
          <w:rFonts w:ascii="Gill Sans MT" w:hAnsi="Gill Sans MT"/>
          <w:sz w:val="20"/>
          <w:szCs w:val="20"/>
        </w:rPr>
        <w:tab/>
      </w:r>
    </w:p>
    <w:p w:rsidR="008E64B1" w:rsidP="008E64B1" w:rsidRDefault="008E64B1" w14:paraId="54BFF91F" w14:textId="77777777">
      <w:pPr>
        <w:ind w:left="540"/>
        <w:rPr>
          <w:rFonts w:ascii="Gill Sans MT" w:hAnsi="Gill Sans MT"/>
          <w:sz w:val="20"/>
          <w:szCs w:val="20"/>
        </w:rPr>
      </w:pPr>
      <w:r>
        <w:rPr>
          <w:rFonts w:ascii="Gill Sans MT" w:hAnsi="Gill Sans MT"/>
          <w:b/>
          <w:sz w:val="20"/>
          <w:szCs w:val="20"/>
        </w:rPr>
        <w:t>Wat</w:t>
      </w:r>
      <w:r>
        <w:rPr>
          <w:rFonts w:ascii="Gill Sans MT" w:hAnsi="Gill Sans MT"/>
          <w:sz w:val="20"/>
          <w:szCs w:val="20"/>
        </w:rPr>
        <w:t xml:space="preserve"> is er precies gebeurd?</w:t>
      </w:r>
    </w:p>
    <w:p w:rsidR="008E64B1" w:rsidP="008E64B1" w:rsidRDefault="008E64B1" w14:paraId="36090D33" w14:textId="77777777">
      <w:pPr>
        <w:ind w:left="540"/>
        <w:rPr>
          <w:rFonts w:ascii="Gill Sans MT" w:hAnsi="Gill Sans MT"/>
          <w:sz w:val="20"/>
          <w:szCs w:val="20"/>
        </w:rPr>
      </w:pPr>
      <w:r>
        <w:rPr>
          <w:rFonts w:ascii="Gill Sans MT" w:hAnsi="Gill Sans MT"/>
          <w:b/>
          <w:sz w:val="20"/>
          <w:szCs w:val="20"/>
        </w:rPr>
        <w:t>Wat</w:t>
      </w:r>
      <w:r>
        <w:rPr>
          <w:rFonts w:ascii="Gill Sans MT" w:hAnsi="Gill Sans MT"/>
          <w:sz w:val="20"/>
          <w:szCs w:val="20"/>
        </w:rPr>
        <w:t xml:space="preserve"> was volgens de leerling/ouder de aanleiding voor het gebeurde?</w:t>
      </w:r>
    </w:p>
    <w:p w:rsidR="008E64B1" w:rsidP="008E64B1" w:rsidRDefault="008E64B1" w14:paraId="2839B7CD" w14:textId="32565FE5">
      <w:pPr>
        <w:ind w:left="1080"/>
        <w:rPr>
          <w:rFonts w:ascii="Gill Sans MT" w:hAnsi="Gill Sans MT"/>
          <w:sz w:val="20"/>
          <w:szCs w:val="20"/>
        </w:rPr>
      </w:pPr>
      <w:r w:rsidRPr="494AC98C">
        <w:rPr>
          <w:rFonts w:ascii="Gill Sans MT" w:hAnsi="Gill Sans MT"/>
          <w:sz w:val="20"/>
          <w:szCs w:val="20"/>
        </w:rPr>
        <w:t xml:space="preserve">Wat ging </w:t>
      </w:r>
      <w:r w:rsidRPr="494AC98C" w:rsidR="2225026E">
        <w:rPr>
          <w:rFonts w:ascii="Gill Sans MT" w:hAnsi="Gill Sans MT"/>
          <w:sz w:val="20"/>
          <w:szCs w:val="20"/>
        </w:rPr>
        <w:t>eraan</w:t>
      </w:r>
      <w:r w:rsidRPr="494AC98C">
        <w:rPr>
          <w:rFonts w:ascii="Gill Sans MT" w:hAnsi="Gill Sans MT"/>
          <w:sz w:val="20"/>
          <w:szCs w:val="20"/>
        </w:rPr>
        <w:t xml:space="preserve"> vooraf?</w:t>
      </w:r>
    </w:p>
    <w:p w:rsidR="008E64B1" w:rsidP="008E64B1" w:rsidRDefault="008E64B1" w14:paraId="700DC456" w14:textId="77777777">
      <w:pPr>
        <w:ind w:left="1080"/>
        <w:rPr>
          <w:rFonts w:ascii="Gill Sans MT" w:hAnsi="Gill Sans MT"/>
          <w:sz w:val="20"/>
          <w:szCs w:val="20"/>
        </w:rPr>
      </w:pPr>
      <w:r>
        <w:rPr>
          <w:rFonts w:ascii="Gill Sans MT" w:hAnsi="Gill Sans MT"/>
          <w:sz w:val="20"/>
          <w:szCs w:val="20"/>
        </w:rPr>
        <w:t>Wat heeft de leerling na afloop gedaan?</w:t>
      </w:r>
    </w:p>
    <w:p w:rsidR="008E64B1" w:rsidP="008E64B1" w:rsidRDefault="008E64B1" w14:paraId="48A21919" w14:textId="77777777">
      <w:pPr>
        <w:rPr>
          <w:rFonts w:ascii="Gill Sans MT" w:hAnsi="Gill Sans MT"/>
          <w:sz w:val="20"/>
          <w:szCs w:val="20"/>
        </w:rPr>
      </w:pPr>
    </w:p>
    <w:p w:rsidR="008E64B1" w:rsidP="008E64B1" w:rsidRDefault="008E64B1" w14:paraId="54BE069D" w14:textId="0E4124A0">
      <w:pPr>
        <w:ind w:left="540"/>
        <w:rPr>
          <w:rFonts w:ascii="Gill Sans MT" w:hAnsi="Gill Sans MT"/>
          <w:sz w:val="20"/>
          <w:szCs w:val="20"/>
        </w:rPr>
      </w:pPr>
      <w:r w:rsidRPr="494AC98C">
        <w:rPr>
          <w:rFonts w:ascii="Gill Sans MT" w:hAnsi="Gill Sans MT"/>
          <w:b/>
          <w:bCs/>
          <w:sz w:val="20"/>
          <w:szCs w:val="20"/>
        </w:rPr>
        <w:t>Wie</w:t>
      </w:r>
      <w:r w:rsidRPr="494AC98C">
        <w:rPr>
          <w:rFonts w:ascii="Gill Sans MT" w:hAnsi="Gill Sans MT"/>
          <w:sz w:val="20"/>
          <w:szCs w:val="20"/>
        </w:rPr>
        <w:t xml:space="preserve"> waren </w:t>
      </w:r>
      <w:r w:rsidRPr="494AC98C" w:rsidR="71B62ECD">
        <w:rPr>
          <w:rFonts w:ascii="Gill Sans MT" w:hAnsi="Gill Sans MT"/>
          <w:sz w:val="20"/>
          <w:szCs w:val="20"/>
        </w:rPr>
        <w:t>erbij</w:t>
      </w:r>
      <w:r w:rsidRPr="494AC98C">
        <w:rPr>
          <w:rFonts w:ascii="Gill Sans MT" w:hAnsi="Gill Sans MT"/>
          <w:sz w:val="20"/>
          <w:szCs w:val="20"/>
        </w:rPr>
        <w:t xml:space="preserve"> betrokken? </w:t>
      </w:r>
    </w:p>
    <w:p w:rsidR="008E64B1" w:rsidP="008E64B1" w:rsidRDefault="008E64B1" w14:paraId="0B787235" w14:textId="77777777">
      <w:pPr>
        <w:ind w:left="1080"/>
        <w:rPr>
          <w:rFonts w:ascii="Gill Sans MT" w:hAnsi="Gill Sans MT"/>
          <w:sz w:val="20"/>
          <w:szCs w:val="20"/>
        </w:rPr>
      </w:pPr>
      <w:r>
        <w:rPr>
          <w:rFonts w:ascii="Gill Sans MT" w:hAnsi="Gill Sans MT"/>
          <w:sz w:val="20"/>
          <w:szCs w:val="20"/>
        </w:rPr>
        <w:t>Wie deden mee met pesten?</w:t>
      </w:r>
    </w:p>
    <w:p w:rsidR="008E64B1" w:rsidP="008E64B1" w:rsidRDefault="008E64B1" w14:paraId="75C6325B" w14:textId="77777777">
      <w:pPr>
        <w:ind w:left="1080"/>
        <w:rPr>
          <w:rFonts w:ascii="Gill Sans MT" w:hAnsi="Gill Sans MT"/>
          <w:sz w:val="20"/>
          <w:szCs w:val="20"/>
        </w:rPr>
      </w:pPr>
      <w:r>
        <w:rPr>
          <w:rFonts w:ascii="Gill Sans MT" w:hAnsi="Gill Sans MT"/>
          <w:sz w:val="20"/>
          <w:szCs w:val="20"/>
        </w:rPr>
        <w:t>Wie werden gepest?</w:t>
      </w:r>
    </w:p>
    <w:p w:rsidR="008E64B1" w:rsidP="008E64B1" w:rsidRDefault="008E64B1" w14:paraId="69D0DEBD" w14:textId="77777777">
      <w:pPr>
        <w:ind w:left="1080"/>
        <w:rPr>
          <w:rFonts w:ascii="Gill Sans MT" w:hAnsi="Gill Sans MT"/>
          <w:sz w:val="20"/>
          <w:szCs w:val="20"/>
        </w:rPr>
      </w:pPr>
      <w:r>
        <w:rPr>
          <w:rFonts w:ascii="Gill Sans MT" w:hAnsi="Gill Sans MT"/>
          <w:sz w:val="20"/>
          <w:szCs w:val="20"/>
        </w:rPr>
        <w:t>Wie stonden erbij?</w:t>
      </w:r>
    </w:p>
    <w:p w:rsidR="008E64B1" w:rsidP="008E64B1" w:rsidRDefault="008E64B1" w14:paraId="6BD18F9B" w14:textId="77777777">
      <w:pPr>
        <w:rPr>
          <w:rFonts w:ascii="Gill Sans MT" w:hAnsi="Gill Sans MT"/>
          <w:sz w:val="20"/>
          <w:szCs w:val="20"/>
        </w:rPr>
      </w:pPr>
    </w:p>
    <w:p w:rsidR="008E64B1" w:rsidP="22260038" w:rsidRDefault="008E64B1" w14:paraId="238601FE" w14:textId="49C4D9C2">
      <w:r w:rsidRPr="22260038">
        <w:rPr>
          <w:rFonts w:ascii="Gill Sans MT" w:hAnsi="Gill Sans MT"/>
          <w:b/>
          <w:bCs/>
          <w:sz w:val="20"/>
          <w:szCs w:val="20"/>
        </w:rPr>
        <w:t>Waar</w:t>
      </w:r>
      <w:r w:rsidRPr="22260038">
        <w:rPr>
          <w:rFonts w:ascii="Gill Sans MT" w:hAnsi="Gill Sans MT"/>
          <w:sz w:val="20"/>
          <w:szCs w:val="20"/>
        </w:rPr>
        <w:t xml:space="preserve"> heeft het zich afgespeeld?</w:t>
      </w:r>
    </w:p>
    <w:p w:rsidR="008E64B1" w:rsidP="008E64B1" w:rsidRDefault="008E64B1" w14:paraId="25B9B0A8" w14:textId="77777777">
      <w:pPr>
        <w:ind w:left="540"/>
        <w:rPr>
          <w:rFonts w:ascii="Gill Sans MT" w:hAnsi="Gill Sans MT"/>
          <w:sz w:val="20"/>
          <w:szCs w:val="20"/>
        </w:rPr>
      </w:pPr>
      <w:r>
        <w:rPr>
          <w:rFonts w:ascii="Gill Sans MT" w:hAnsi="Gill Sans MT"/>
          <w:b/>
          <w:sz w:val="20"/>
          <w:szCs w:val="20"/>
        </w:rPr>
        <w:t>Wanneer</w:t>
      </w:r>
      <w:r>
        <w:rPr>
          <w:rFonts w:ascii="Gill Sans MT" w:hAnsi="Gill Sans MT"/>
          <w:sz w:val="20"/>
          <w:szCs w:val="20"/>
        </w:rPr>
        <w:t xml:space="preserve"> deed het zich voor?</w:t>
      </w:r>
    </w:p>
    <w:p w:rsidR="008E64B1" w:rsidP="008E64B1" w:rsidRDefault="008E64B1" w14:paraId="774094A8" w14:textId="77777777">
      <w:pPr>
        <w:ind w:left="1080"/>
        <w:rPr>
          <w:rFonts w:ascii="Gill Sans MT" w:hAnsi="Gill Sans MT"/>
          <w:sz w:val="20"/>
          <w:szCs w:val="20"/>
        </w:rPr>
      </w:pPr>
      <w:r>
        <w:rPr>
          <w:rFonts w:ascii="Gill Sans MT" w:hAnsi="Gill Sans MT"/>
          <w:sz w:val="20"/>
          <w:szCs w:val="20"/>
        </w:rPr>
        <w:t>Zijn dergelijke gebeurtenissen eerder voorgekomen?</w:t>
      </w:r>
    </w:p>
    <w:p w:rsidR="008E64B1" w:rsidP="22260038" w:rsidRDefault="008E64B1" w14:paraId="24B3FEA8" w14:textId="2CD0A964">
      <w:pPr>
        <w:rPr>
          <w:rFonts w:ascii="Gill Sans MT" w:hAnsi="Gill Sans MT"/>
          <w:sz w:val="20"/>
          <w:szCs w:val="20"/>
        </w:rPr>
      </w:pPr>
      <w:r w:rsidRPr="22260038">
        <w:rPr>
          <w:rFonts w:ascii="Gill Sans MT" w:hAnsi="Gill Sans MT"/>
          <w:sz w:val="20"/>
          <w:szCs w:val="20"/>
        </w:rPr>
        <w:t>Zo ja, vanaf wanneer?</w:t>
      </w:r>
    </w:p>
    <w:p w:rsidR="008E64B1" w:rsidP="22260038" w:rsidRDefault="008E64B1" w14:paraId="0958C2E8" w14:textId="39BE07F2">
      <w:pPr>
        <w:rPr>
          <w:rFonts w:ascii="Gill Sans MT" w:hAnsi="Gill Sans MT"/>
          <w:sz w:val="20"/>
          <w:szCs w:val="20"/>
        </w:rPr>
      </w:pPr>
      <w:r w:rsidRPr="2A3440BD">
        <w:rPr>
          <w:rFonts w:ascii="Gill Sans MT" w:hAnsi="Gill Sans MT"/>
          <w:sz w:val="20"/>
          <w:szCs w:val="20"/>
        </w:rPr>
        <w:t>Wat is er al aan gedaan?</w:t>
      </w:r>
    </w:p>
    <w:p w:rsidR="008E64B1" w:rsidP="008E64B1" w:rsidRDefault="008E64B1" w14:paraId="0F3CABC7" w14:textId="77777777">
      <w:pPr>
        <w:rPr>
          <w:rFonts w:ascii="Gill Sans MT" w:hAnsi="Gill Sans MT"/>
          <w:sz w:val="20"/>
          <w:szCs w:val="20"/>
        </w:rPr>
      </w:pPr>
    </w:p>
    <w:p w:rsidR="008E64B1" w:rsidP="008E64B1" w:rsidRDefault="008E64B1" w14:paraId="2EDB5C9A" w14:textId="5D3AB20C">
      <w:pPr>
        <w:rPr>
          <w:rFonts w:ascii="Gill Sans MT" w:hAnsi="Gill Sans MT"/>
          <w:sz w:val="20"/>
          <w:szCs w:val="20"/>
        </w:rPr>
      </w:pPr>
      <w:r w:rsidRPr="22260038">
        <w:rPr>
          <w:rFonts w:ascii="Gill Sans MT" w:hAnsi="Gill Sans MT"/>
          <w:sz w:val="20"/>
          <w:szCs w:val="20"/>
        </w:rPr>
        <w:t xml:space="preserve">NB. Maak na het gesprek een notitie </w:t>
      </w:r>
      <w:r w:rsidRPr="22260038" w:rsidR="02727844">
        <w:rPr>
          <w:rFonts w:ascii="Gill Sans MT" w:hAnsi="Gill Sans MT"/>
          <w:sz w:val="20"/>
          <w:szCs w:val="20"/>
        </w:rPr>
        <w:t>in Parnassys.</w:t>
      </w:r>
    </w:p>
    <w:p w:rsidR="008E64B1" w:rsidP="008E64B1" w:rsidRDefault="008E64B1" w14:paraId="5B08B5D1" w14:textId="77777777">
      <w:pPr>
        <w:rPr>
          <w:rFonts w:ascii="Gill Sans MT" w:hAnsi="Gill Sans MT"/>
          <w:sz w:val="20"/>
          <w:szCs w:val="20"/>
        </w:rPr>
      </w:pPr>
    </w:p>
    <w:p w:rsidR="008E64B1" w:rsidP="008E64B1" w:rsidRDefault="008E64B1" w14:paraId="16DEB4AB" w14:textId="77777777">
      <w:pPr>
        <w:rPr>
          <w:rFonts w:ascii="Gill Sans MT" w:hAnsi="Gill Sans MT"/>
          <w:sz w:val="20"/>
          <w:szCs w:val="20"/>
        </w:rPr>
      </w:pPr>
    </w:p>
    <w:p w:rsidR="008E64B1" w:rsidP="008E64B1" w:rsidRDefault="008E64B1" w14:paraId="0AD9C6F4" w14:textId="77777777">
      <w:pPr>
        <w:rPr>
          <w:rFonts w:ascii="Gill Sans MT" w:hAnsi="Gill Sans MT"/>
          <w:sz w:val="20"/>
          <w:szCs w:val="20"/>
        </w:rPr>
      </w:pPr>
    </w:p>
    <w:p w:rsidR="008E64B1" w:rsidP="008E64B1" w:rsidRDefault="008E64B1" w14:paraId="4B1F511A" w14:textId="77777777">
      <w:pPr>
        <w:rPr>
          <w:rFonts w:ascii="Gill Sans MT" w:hAnsi="Gill Sans MT"/>
          <w:sz w:val="20"/>
          <w:szCs w:val="20"/>
        </w:rPr>
      </w:pPr>
    </w:p>
    <w:p w:rsidR="008E64B1" w:rsidP="008E64B1" w:rsidRDefault="008E64B1" w14:paraId="3FF628AB" w14:textId="77777777">
      <w:pPr>
        <w:rPr>
          <w:rFonts w:ascii="Gill Sans MT" w:hAnsi="Gill Sans MT"/>
          <w:i/>
          <w:sz w:val="16"/>
          <w:szCs w:val="16"/>
        </w:rPr>
      </w:pPr>
      <w:r>
        <w:rPr>
          <w:rFonts w:ascii="Gill Sans MT" w:hAnsi="Gill Sans MT"/>
          <w:sz w:val="20"/>
          <w:szCs w:val="20"/>
        </w:rPr>
        <w:lastRenderedPageBreak/>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i/>
          <w:sz w:val="16"/>
          <w:szCs w:val="16"/>
        </w:rPr>
        <w:t>Tip: maak een kopie en leg deze bij de telefoon.</w:t>
      </w:r>
    </w:p>
    <w:p w:rsidR="008E64B1" w:rsidP="008E64B1" w:rsidRDefault="008E64B1" w14:paraId="332D5CA5" w14:textId="77777777">
      <w:pPr>
        <w:rPr>
          <w:rFonts w:ascii="Gill Sans MT" w:hAnsi="Gill Sans MT"/>
          <w:sz w:val="20"/>
          <w:szCs w:val="20"/>
        </w:rPr>
      </w:pPr>
    </w:p>
    <w:p w:rsidR="008E64B1" w:rsidP="22260038" w:rsidRDefault="008E64B1" w14:paraId="764A4359" w14:textId="77777777">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noProof/>
          <w:sz w:val="20"/>
          <w:szCs w:val="20"/>
          <w:lang w:eastAsia="nl-NL"/>
        </w:rPr>
        <w:drawing>
          <wp:inline distT="0" distB="0" distL="0" distR="0" wp14:anchorId="31D74530" wp14:editId="2A8606A0">
            <wp:extent cx="312420" cy="297180"/>
            <wp:effectExtent l="0" t="0" r="0" b="7620"/>
            <wp:docPr id="1" name="Afbeelding 1" descr="MCBS00439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CBS00439_0000%5b1%5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2420" cy="297180"/>
                    </a:xfrm>
                    <a:prstGeom prst="rect">
                      <a:avLst/>
                    </a:prstGeom>
                    <a:noFill/>
                    <a:ln>
                      <a:noFill/>
                    </a:ln>
                  </pic:spPr>
                </pic:pic>
              </a:graphicData>
            </a:graphic>
          </wp:inline>
        </w:drawing>
      </w:r>
    </w:p>
    <w:tbl>
      <w:tblPr>
        <w:tblStyle w:val="Tabelraster"/>
        <w:tblW w:w="0" w:type="auto"/>
        <w:tblLayout w:type="fixed"/>
        <w:tblLook w:val="06A0" w:firstRow="1" w:lastRow="0" w:firstColumn="1" w:lastColumn="0" w:noHBand="1" w:noVBand="1"/>
      </w:tblPr>
      <w:tblGrid>
        <w:gridCol w:w="7185"/>
      </w:tblGrid>
      <w:tr w:rsidR="2A3440BD" w:rsidTr="2A3440BD" w14:paraId="67EA785B" w14:textId="77777777">
        <w:tc>
          <w:tcPr>
            <w:tcW w:w="7185" w:type="dxa"/>
          </w:tcPr>
          <w:p w:rsidR="11D09A93" w:rsidP="2A3440BD" w:rsidRDefault="11D09A93" w14:paraId="4D21E7A6" w14:textId="562E707F">
            <w:pPr>
              <w:rPr>
                <w:rFonts w:ascii="Gill Sans MT" w:hAnsi="Gill Sans MT" w:eastAsia="Gill Sans MT" w:cs="Gill Sans MT"/>
                <w:b/>
                <w:bCs/>
                <w:sz w:val="20"/>
                <w:szCs w:val="20"/>
              </w:rPr>
            </w:pPr>
            <w:r w:rsidRPr="2A3440BD">
              <w:rPr>
                <w:b/>
                <w:bCs/>
              </w:rPr>
              <w:t xml:space="preserve">Wat </w:t>
            </w:r>
            <w:r>
              <w:t>is er precies gebeurd?</w:t>
            </w:r>
          </w:p>
          <w:p w:rsidR="11D09A93" w:rsidP="2A3440BD" w:rsidRDefault="11D09A93" w14:paraId="22F0EDEF" w14:textId="0365A14F">
            <w:pPr>
              <w:spacing w:after="0"/>
            </w:pPr>
            <w:r w:rsidRPr="2A3440BD">
              <w:rPr>
                <w:b/>
                <w:bCs/>
              </w:rPr>
              <w:t>Wat</w:t>
            </w:r>
            <w:r>
              <w:t xml:space="preserve"> was volgens de leerling/ouder de aanleiding voor het gebeurde?</w:t>
            </w:r>
          </w:p>
          <w:p w:rsidR="11D09A93" w:rsidP="2A3440BD" w:rsidRDefault="11D09A93" w14:paraId="1CF0CD76" w14:textId="5D6EFDA8">
            <w:pPr>
              <w:spacing w:after="0"/>
            </w:pPr>
            <w:r>
              <w:t xml:space="preserve">               Wat ging eraan vooraf?</w:t>
            </w:r>
          </w:p>
          <w:p w:rsidR="11D09A93" w:rsidP="2A3440BD" w:rsidRDefault="11D09A93" w14:paraId="1C72CCE0" w14:textId="23F28EC0">
            <w:pPr>
              <w:spacing w:after="0"/>
            </w:pPr>
            <w:r>
              <w:t xml:space="preserve">               Wat heeft de leerling na afloop gedaan? </w:t>
            </w:r>
          </w:p>
          <w:p w:rsidR="11D09A93" w:rsidP="2A3440BD" w:rsidRDefault="11D09A93" w14:paraId="7A763FB8" w14:textId="1861D3D9">
            <w:pPr>
              <w:spacing w:after="0"/>
            </w:pPr>
            <w:r>
              <w:t xml:space="preserve">           </w:t>
            </w:r>
          </w:p>
          <w:p w:rsidR="11D09A93" w:rsidP="2A3440BD" w:rsidRDefault="11D09A93" w14:paraId="687290AF" w14:textId="0D1D9DB1">
            <w:pPr>
              <w:spacing w:after="0"/>
            </w:pPr>
            <w:r w:rsidRPr="2A3440BD">
              <w:rPr>
                <w:b/>
                <w:bCs/>
              </w:rPr>
              <w:t xml:space="preserve">Wie </w:t>
            </w:r>
            <w:r>
              <w:t xml:space="preserve">waren erbij betrokken? </w:t>
            </w:r>
          </w:p>
          <w:p w:rsidR="11D09A93" w:rsidP="2A3440BD" w:rsidRDefault="11D09A93" w14:paraId="338A4BA1" w14:textId="33888A31">
            <w:pPr>
              <w:spacing w:after="0"/>
            </w:pPr>
            <w:r>
              <w:t xml:space="preserve">              Wie deden mee met pesten? </w:t>
            </w:r>
          </w:p>
          <w:p w:rsidR="11D09A93" w:rsidP="2A3440BD" w:rsidRDefault="11D09A93" w14:paraId="58C21CEA" w14:textId="0ABA59BE">
            <w:pPr>
              <w:spacing w:after="0"/>
            </w:pPr>
            <w:r>
              <w:t xml:space="preserve">              Wie werden gepest?</w:t>
            </w:r>
          </w:p>
          <w:p w:rsidR="2A3440BD" w:rsidP="2A3440BD" w:rsidRDefault="2A3440BD" w14:paraId="7F300CAA" w14:textId="6C5F3E2A">
            <w:pPr>
              <w:spacing w:after="0"/>
              <w:rPr>
                <w:b/>
                <w:bCs/>
              </w:rPr>
            </w:pPr>
          </w:p>
          <w:p w:rsidR="11D09A93" w:rsidP="2A3440BD" w:rsidRDefault="11D09A93" w14:paraId="35581EF5" w14:textId="107B0771">
            <w:pPr>
              <w:spacing w:after="0"/>
              <w:rPr>
                <w:b/>
                <w:bCs/>
              </w:rPr>
            </w:pPr>
            <w:r w:rsidRPr="2A3440BD">
              <w:rPr>
                <w:b/>
                <w:bCs/>
              </w:rPr>
              <w:t xml:space="preserve">Waar </w:t>
            </w:r>
            <w:r>
              <w:t>heeft het zich afgespeeld</w:t>
            </w:r>
            <w:r w:rsidRPr="2A3440BD">
              <w:rPr>
                <w:b/>
                <w:bCs/>
              </w:rPr>
              <w:t>?</w:t>
            </w:r>
          </w:p>
          <w:p w:rsidR="2A3440BD" w:rsidP="2A3440BD" w:rsidRDefault="2A3440BD" w14:paraId="1F7DC2D0" w14:textId="319C62B1">
            <w:pPr>
              <w:spacing w:after="0"/>
              <w:rPr>
                <w:b/>
                <w:bCs/>
              </w:rPr>
            </w:pPr>
          </w:p>
          <w:p w:rsidR="11D09A93" w:rsidP="2A3440BD" w:rsidRDefault="11D09A93" w14:paraId="7D7A15AC" w14:textId="20B86DE6">
            <w:pPr>
              <w:spacing w:after="0"/>
            </w:pPr>
            <w:r w:rsidRPr="2A3440BD">
              <w:rPr>
                <w:b/>
                <w:bCs/>
              </w:rPr>
              <w:t xml:space="preserve">Wanneer </w:t>
            </w:r>
            <w:r>
              <w:t>deed het zich voor?</w:t>
            </w:r>
          </w:p>
          <w:p w:rsidR="11D09A93" w:rsidP="2A3440BD" w:rsidRDefault="11D09A93" w14:paraId="70D15E0D" w14:textId="4C165EF3">
            <w:pPr>
              <w:spacing w:after="0"/>
            </w:pPr>
            <w:r>
              <w:t xml:space="preserve">             Zijn dergelijke gebeurtenissen eerder voorgekomen?</w:t>
            </w:r>
          </w:p>
          <w:p w:rsidR="11D09A93" w:rsidP="2A3440BD" w:rsidRDefault="11D09A93" w14:paraId="267C92A3" w14:textId="3593D128">
            <w:pPr>
              <w:spacing w:after="0"/>
            </w:pPr>
            <w:r>
              <w:t xml:space="preserve">             Zo ja, vanaf wanneer? </w:t>
            </w:r>
          </w:p>
          <w:p w:rsidR="11D09A93" w:rsidP="2A3440BD" w:rsidRDefault="11D09A93" w14:paraId="3C7B0274" w14:textId="56012185">
            <w:pPr>
              <w:spacing w:after="0"/>
            </w:pPr>
            <w:r>
              <w:t xml:space="preserve">             Wat is er al aan gedaan?</w:t>
            </w:r>
          </w:p>
          <w:p w:rsidR="2A3440BD" w:rsidP="2A3440BD" w:rsidRDefault="2A3440BD" w14:paraId="6EC6A304" w14:textId="57D7E115">
            <w:pPr>
              <w:rPr>
                <w:b/>
                <w:bCs/>
              </w:rPr>
            </w:pPr>
          </w:p>
        </w:tc>
      </w:tr>
    </w:tbl>
    <w:p w:rsidR="22260038" w:rsidP="22260038" w:rsidRDefault="22260038" w14:paraId="6975A0F4" w14:textId="409C1690">
      <w:pPr>
        <w:spacing w:after="0"/>
      </w:pPr>
    </w:p>
    <w:p w:rsidR="008E64B1" w:rsidP="22260038" w:rsidRDefault="008E64B1" w14:paraId="5BE93A62" w14:textId="77777777">
      <w:pPr>
        <w:spacing w:beforeAutospacing="1"/>
        <w:rPr>
          <w:rFonts w:ascii="Gill Sans MT" w:hAnsi="Gill Sans MT"/>
          <w:sz w:val="20"/>
          <w:szCs w:val="20"/>
        </w:rPr>
      </w:pPr>
    </w:p>
    <w:p w:rsidR="008E64B1" w:rsidP="008E64B1" w:rsidRDefault="008E64B1" w14:paraId="384BA73E" w14:textId="768A3A64">
      <w:pPr>
        <w:rPr>
          <w:rFonts w:ascii="Gill Sans MT" w:hAnsi="Gill Sans MT"/>
          <w:sz w:val="20"/>
          <w:szCs w:val="20"/>
        </w:rPr>
      </w:pPr>
    </w:p>
    <w:p w:rsidR="008E64B1" w:rsidP="008E64B1" w:rsidRDefault="008E64B1" w14:paraId="34B3F2EB" w14:textId="77777777">
      <w:pPr>
        <w:rPr>
          <w:rFonts w:ascii="Gill Sans MT" w:hAnsi="Gill Sans MT"/>
          <w:sz w:val="20"/>
          <w:szCs w:val="20"/>
        </w:rPr>
      </w:pPr>
    </w:p>
    <w:p w:rsidR="008E64B1" w:rsidP="2E67C3F7" w:rsidRDefault="008E64B1" w14:paraId="7D34F5C7" w14:textId="4D7501F1"/>
    <w:p w:rsidR="008E64B1" w:rsidP="22260038" w:rsidRDefault="008E64B1" w14:paraId="0B4020A7" w14:textId="76B2D829"/>
    <w:p w:rsidR="008E64B1" w:rsidP="008E64B1" w:rsidRDefault="008E64B1" w14:paraId="1D7B270A" w14:textId="77777777">
      <w:pPr>
        <w:rPr>
          <w:rFonts w:ascii="Gill Sans MT" w:hAnsi="Gill Sans MT"/>
          <w:sz w:val="20"/>
          <w:szCs w:val="20"/>
        </w:rPr>
      </w:pPr>
    </w:p>
    <w:p w:rsidR="008E64B1" w:rsidP="008E64B1" w:rsidRDefault="008E64B1" w14:paraId="4F904CB7" w14:textId="77777777">
      <w:pPr>
        <w:rPr>
          <w:rFonts w:ascii="Gill Sans MT" w:hAnsi="Gill Sans MT"/>
          <w:sz w:val="20"/>
          <w:szCs w:val="20"/>
        </w:rPr>
      </w:pPr>
    </w:p>
    <w:p w:rsidR="008E64B1" w:rsidP="008E64B1" w:rsidRDefault="008E64B1" w14:paraId="06971CD3" w14:textId="77777777">
      <w:pPr>
        <w:rPr>
          <w:rFonts w:ascii="Gill Sans MT" w:hAnsi="Gill Sans MT"/>
          <w:sz w:val="20"/>
          <w:szCs w:val="20"/>
        </w:rPr>
      </w:pPr>
    </w:p>
    <w:p w:rsidR="008E64B1" w:rsidP="008E64B1" w:rsidRDefault="008E64B1" w14:paraId="2A1F701D" w14:textId="77777777">
      <w:pPr>
        <w:rPr>
          <w:rFonts w:ascii="Gill Sans MT" w:hAnsi="Gill Sans MT"/>
          <w:sz w:val="20"/>
          <w:szCs w:val="20"/>
        </w:rPr>
      </w:pPr>
    </w:p>
    <w:p w:rsidR="008E64B1" w:rsidP="008E64B1" w:rsidRDefault="008E64B1" w14:paraId="03EFCA41" w14:textId="77777777">
      <w:pPr>
        <w:rPr>
          <w:rFonts w:ascii="Gill Sans MT" w:hAnsi="Gill Sans MT"/>
          <w:sz w:val="20"/>
          <w:szCs w:val="20"/>
        </w:rPr>
      </w:pPr>
    </w:p>
    <w:p w:rsidR="008E64B1" w:rsidP="008E64B1" w:rsidRDefault="008E64B1" w14:paraId="5F96A722" w14:textId="77777777">
      <w:pPr>
        <w:pStyle w:val="Kop1"/>
        <w:rPr>
          <w:rFonts w:ascii="Gill Sans MT" w:hAnsi="Gill Sans MT"/>
          <w:sz w:val="24"/>
          <w:szCs w:val="32"/>
        </w:rPr>
      </w:pPr>
    </w:p>
    <w:p w:rsidR="008E64B1" w:rsidP="008E64B1" w:rsidRDefault="008E64B1" w14:paraId="5B95CD12" w14:textId="77777777">
      <w:pPr>
        <w:pStyle w:val="Kop1"/>
        <w:rPr>
          <w:rFonts w:ascii="Arial" w:hAnsi="Arial"/>
          <w:color w:val="000000"/>
          <w:sz w:val="17"/>
          <w:szCs w:val="17"/>
        </w:rPr>
      </w:pPr>
    </w:p>
    <w:tbl>
      <w:tblPr>
        <w:tblW w:w="4999" w:type="pct"/>
        <w:tblCellSpacing w:w="0" w:type="dxa"/>
        <w:tblInd w:w="-1" w:type="dxa"/>
        <w:tblCellMar>
          <w:left w:w="0" w:type="dxa"/>
          <w:right w:w="0" w:type="dxa"/>
        </w:tblCellMar>
        <w:tblLook w:val="04A0" w:firstRow="1" w:lastRow="0" w:firstColumn="1" w:lastColumn="0" w:noHBand="0" w:noVBand="1"/>
      </w:tblPr>
      <w:tblGrid>
        <w:gridCol w:w="9070"/>
      </w:tblGrid>
      <w:tr w:rsidR="008E64B1" w:rsidTr="008008E5" w14:paraId="5220BBB2" w14:textId="77777777">
        <w:trPr>
          <w:tblCellSpacing w:w="0" w:type="dxa"/>
        </w:trPr>
        <w:tc>
          <w:tcPr>
            <w:tcW w:w="5000" w:type="pct"/>
            <w:vAlign w:val="center"/>
          </w:tcPr>
          <w:p w:rsidR="008E64B1" w:rsidP="008008E5" w:rsidRDefault="008E64B1" w14:paraId="13CB595B" w14:textId="77777777">
            <w:pPr>
              <w:rPr>
                <w:rFonts w:ascii="Arial Unicode MS" w:hAnsi="Arial Unicode MS"/>
                <w:sz w:val="24"/>
                <w:szCs w:val="24"/>
                <w:lang w:eastAsia="ja-JP"/>
              </w:rPr>
            </w:pPr>
          </w:p>
        </w:tc>
      </w:tr>
    </w:tbl>
    <w:p w:rsidR="00B113DC" w:rsidRDefault="00B113DC" w14:paraId="0A4F7224" w14:textId="77777777">
      <w:bookmarkStart w:name="_GoBack" w:id="27"/>
      <w:bookmarkEnd w:id="27"/>
    </w:p>
    <w:sectPr w:rsidR="00B113DC">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53E" w:rsidP="008E64B1" w:rsidRDefault="0021753E" w14:paraId="5AE48A43" w14:textId="77777777">
      <w:pPr>
        <w:spacing w:after="0" w:line="240" w:lineRule="auto"/>
      </w:pPr>
      <w:r>
        <w:separator/>
      </w:r>
    </w:p>
  </w:endnote>
  <w:endnote w:type="continuationSeparator" w:id="0">
    <w:p w:rsidR="0021753E" w:rsidP="008E64B1" w:rsidRDefault="0021753E" w14:paraId="50F40D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53E" w:rsidP="008E64B1" w:rsidRDefault="0021753E" w14:paraId="77A52294" w14:textId="77777777">
      <w:pPr>
        <w:spacing w:after="0" w:line="240" w:lineRule="auto"/>
      </w:pPr>
      <w:r>
        <w:separator/>
      </w:r>
    </w:p>
  </w:footnote>
  <w:footnote w:type="continuationSeparator" w:id="0">
    <w:p w:rsidR="0021753E" w:rsidP="008E64B1" w:rsidRDefault="0021753E" w14:paraId="007DCDA8" w14:textId="77777777">
      <w:pPr>
        <w:spacing w:after="0" w:line="240" w:lineRule="auto"/>
      </w:pPr>
      <w:r>
        <w:continuationSeparator/>
      </w:r>
    </w:p>
  </w:footnote>
  <w:footnote w:id="1">
    <w:p w:rsidR="008E64B1" w:rsidP="008E64B1" w:rsidRDefault="008E64B1" w14:paraId="799ADECC" w14:textId="77777777">
      <w:pPr>
        <w:pStyle w:val="Voetnoottekst"/>
        <w:rPr>
          <w:rFonts w:ascii="Gill Sans MT" w:hAnsi="Gill Sans MT"/>
          <w:sz w:val="18"/>
          <w:szCs w:val="18"/>
        </w:rPr>
      </w:pPr>
      <w:r>
        <w:rPr>
          <w:rStyle w:val="Voetnootmarkering"/>
          <w:rFonts w:ascii="Gill Sans MT" w:hAnsi="Gill Sans MT"/>
          <w:sz w:val="18"/>
          <w:szCs w:val="18"/>
        </w:rPr>
        <w:footnoteRef/>
      </w:r>
      <w:r>
        <w:rPr>
          <w:rFonts w:ascii="Gill Sans MT" w:hAnsi="Gill Sans MT"/>
          <w:sz w:val="18"/>
          <w:szCs w:val="18"/>
        </w:rPr>
        <w:t xml:space="preserve"> Natuurlijk kan de leerkracht op eigen initiatief al eerder advies vragen aan een collega</w:t>
      </w:r>
    </w:p>
  </w:footnote>
  <w:footnote w:id="2">
    <w:p w:rsidR="008E64B1" w:rsidP="008E64B1" w:rsidRDefault="008E64B1" w14:paraId="782A1D9B" w14:textId="77777777">
      <w:pPr>
        <w:rPr>
          <w:rFonts w:ascii="Gill Sans MT" w:hAnsi="Gill Sans MT"/>
          <w:sz w:val="18"/>
          <w:szCs w:val="18"/>
        </w:rPr>
      </w:pPr>
      <w:r>
        <w:rPr>
          <w:rStyle w:val="Voetnootmarkering"/>
          <w:sz w:val="18"/>
          <w:szCs w:val="18"/>
        </w:rPr>
        <w:footnoteRef/>
      </w:r>
      <w:r>
        <w:rPr>
          <w:sz w:val="18"/>
          <w:szCs w:val="18"/>
        </w:rPr>
        <w:t xml:space="preserve"> </w:t>
      </w:r>
      <w:r>
        <w:rPr>
          <w:rFonts w:ascii="Gill Sans MT" w:hAnsi="Gill Sans MT"/>
          <w:sz w:val="18"/>
          <w:szCs w:val="18"/>
        </w:rPr>
        <w:t>Oorzaken van pestgedrag kunnen zijn:</w:t>
      </w:r>
    </w:p>
    <w:p w:rsidR="008E64B1" w:rsidP="008E64B1" w:rsidRDefault="008E64B1" w14:paraId="513FD1B7" w14:textId="77777777">
      <w:pPr>
        <w:numPr>
          <w:ilvl w:val="0"/>
          <w:numId w:val="10"/>
        </w:numPr>
        <w:tabs>
          <w:tab w:val="num" w:pos="540"/>
        </w:tabs>
        <w:spacing w:after="0" w:line="240" w:lineRule="auto"/>
        <w:ind w:left="540" w:hanging="540"/>
        <w:rPr>
          <w:rFonts w:ascii="Gill Sans MT" w:hAnsi="Gill Sans MT"/>
          <w:sz w:val="18"/>
          <w:szCs w:val="18"/>
        </w:rPr>
      </w:pPr>
      <w:r>
        <w:rPr>
          <w:rFonts w:ascii="Gill Sans MT" w:hAnsi="Gill Sans MT"/>
          <w:sz w:val="18"/>
          <w:szCs w:val="18"/>
        </w:rPr>
        <w:t>Een problematische thuissituatie</w:t>
      </w:r>
    </w:p>
    <w:p w:rsidR="008E64B1" w:rsidP="008E64B1" w:rsidRDefault="008E64B1" w14:paraId="01D5A61A" w14:textId="77777777">
      <w:pPr>
        <w:numPr>
          <w:ilvl w:val="0"/>
          <w:numId w:val="10"/>
        </w:numPr>
        <w:tabs>
          <w:tab w:val="num" w:pos="540"/>
        </w:tabs>
        <w:spacing w:after="0" w:line="240" w:lineRule="auto"/>
        <w:ind w:left="540" w:hanging="540"/>
        <w:rPr>
          <w:rFonts w:ascii="Gill Sans MT" w:hAnsi="Gill Sans MT"/>
          <w:sz w:val="18"/>
          <w:szCs w:val="18"/>
        </w:rPr>
      </w:pPr>
      <w:r>
        <w:rPr>
          <w:rFonts w:ascii="Gill Sans MT" w:hAnsi="Gill Sans MT"/>
          <w:sz w:val="18"/>
          <w:szCs w:val="18"/>
        </w:rPr>
        <w:t>Voortdurend gevoel van anonimiteit (buitengesloten voelen)</w:t>
      </w:r>
    </w:p>
    <w:p w:rsidR="008E64B1" w:rsidP="008E64B1" w:rsidRDefault="008E64B1" w14:paraId="4EE31452" w14:textId="77777777">
      <w:pPr>
        <w:numPr>
          <w:ilvl w:val="0"/>
          <w:numId w:val="10"/>
        </w:numPr>
        <w:tabs>
          <w:tab w:val="num" w:pos="540"/>
        </w:tabs>
        <w:spacing w:after="0" w:line="240" w:lineRule="auto"/>
        <w:ind w:left="540" w:hanging="540"/>
        <w:rPr>
          <w:rFonts w:ascii="Gill Sans MT" w:hAnsi="Gill Sans MT"/>
          <w:sz w:val="18"/>
          <w:szCs w:val="18"/>
        </w:rPr>
      </w:pPr>
      <w:r>
        <w:rPr>
          <w:rFonts w:ascii="Gill Sans MT" w:hAnsi="Gill Sans MT"/>
          <w:sz w:val="18"/>
          <w:szCs w:val="18"/>
        </w:rPr>
        <w:t xml:space="preserve">Voortdurend in een niet-passende rol worden gedrukt </w:t>
      </w:r>
    </w:p>
    <w:p w:rsidR="008E64B1" w:rsidP="008E64B1" w:rsidRDefault="008E64B1" w14:paraId="1CE586FE" w14:textId="77777777">
      <w:pPr>
        <w:numPr>
          <w:ilvl w:val="0"/>
          <w:numId w:val="10"/>
        </w:numPr>
        <w:tabs>
          <w:tab w:val="num" w:pos="540"/>
        </w:tabs>
        <w:spacing w:after="0" w:line="240" w:lineRule="auto"/>
        <w:ind w:left="540" w:hanging="540"/>
        <w:rPr>
          <w:rFonts w:ascii="Gill Sans MT" w:hAnsi="Gill Sans MT"/>
          <w:sz w:val="18"/>
          <w:szCs w:val="18"/>
        </w:rPr>
      </w:pPr>
      <w:r>
        <w:rPr>
          <w:rFonts w:ascii="Gill Sans MT" w:hAnsi="Gill Sans MT"/>
          <w:sz w:val="18"/>
          <w:szCs w:val="18"/>
        </w:rPr>
        <w:t>Voortdurend met elkaar de competitie aan gaan</w:t>
      </w:r>
    </w:p>
    <w:p w:rsidR="008E64B1" w:rsidP="008E64B1" w:rsidRDefault="008E64B1" w14:paraId="59056008" w14:textId="77777777">
      <w:pPr>
        <w:numPr>
          <w:ilvl w:val="0"/>
          <w:numId w:val="10"/>
        </w:numPr>
        <w:tabs>
          <w:tab w:val="num" w:pos="540"/>
        </w:tabs>
        <w:spacing w:after="0" w:line="240" w:lineRule="auto"/>
        <w:ind w:left="540" w:hanging="540"/>
        <w:rPr>
          <w:rFonts w:ascii="Gill Sans MT" w:hAnsi="Gill Sans MT"/>
          <w:sz w:val="18"/>
          <w:szCs w:val="18"/>
        </w:rPr>
      </w:pPr>
      <w:r>
        <w:rPr>
          <w:rFonts w:ascii="Gill Sans MT" w:hAnsi="Gill Sans MT"/>
          <w:sz w:val="18"/>
          <w:szCs w:val="18"/>
        </w:rPr>
        <w:t>Een voortdurende strijd om macht in de klas of in de buurt</w:t>
      </w:r>
    </w:p>
    <w:p w:rsidR="008E64B1" w:rsidP="008E64B1" w:rsidRDefault="008E64B1" w14:paraId="450EA2D7" w14:textId="7777777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9D8"/>
    <w:multiLevelType w:val="hybridMultilevel"/>
    <w:tmpl w:val="C88C2D8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2D56067"/>
    <w:multiLevelType w:val="hybridMultilevel"/>
    <w:tmpl w:val="F5CE8A7A"/>
    <w:lvl w:ilvl="0" w:tplc="A94EBB64">
      <w:numFmt w:val="bullet"/>
      <w:lvlText w:val="-"/>
      <w:lvlJc w:val="left"/>
      <w:pPr>
        <w:tabs>
          <w:tab w:val="num" w:pos="708"/>
        </w:tabs>
        <w:ind w:left="708" w:hanging="360"/>
      </w:pPr>
      <w:rPr>
        <w:rFonts w:hint="default" w:ascii="Times New Roman" w:hAnsi="Times New Roman" w:eastAsia="Times New Roman" w:cs="Times New Roman"/>
      </w:rPr>
    </w:lvl>
    <w:lvl w:ilvl="1" w:tplc="04130003">
      <w:start w:val="1"/>
      <w:numFmt w:val="bullet"/>
      <w:lvlText w:val="o"/>
      <w:lvlJc w:val="left"/>
      <w:pPr>
        <w:tabs>
          <w:tab w:val="num" w:pos="723"/>
        </w:tabs>
        <w:ind w:left="723" w:hanging="360"/>
      </w:pPr>
      <w:rPr>
        <w:rFonts w:hint="default" w:ascii="Courier New" w:hAnsi="Courier New" w:cs="Courier New"/>
      </w:rPr>
    </w:lvl>
    <w:lvl w:ilvl="2" w:tplc="04130005">
      <w:start w:val="1"/>
      <w:numFmt w:val="bullet"/>
      <w:lvlText w:val=""/>
      <w:lvlJc w:val="left"/>
      <w:pPr>
        <w:tabs>
          <w:tab w:val="num" w:pos="1443"/>
        </w:tabs>
        <w:ind w:left="1443" w:hanging="360"/>
      </w:pPr>
      <w:rPr>
        <w:rFonts w:hint="default" w:ascii="Wingdings" w:hAnsi="Wingdings"/>
      </w:rPr>
    </w:lvl>
    <w:lvl w:ilvl="3" w:tplc="04130001">
      <w:start w:val="1"/>
      <w:numFmt w:val="bullet"/>
      <w:lvlText w:val=""/>
      <w:lvlJc w:val="left"/>
      <w:pPr>
        <w:tabs>
          <w:tab w:val="num" w:pos="2163"/>
        </w:tabs>
        <w:ind w:left="2163" w:hanging="360"/>
      </w:pPr>
      <w:rPr>
        <w:rFonts w:hint="default" w:ascii="Symbol" w:hAnsi="Symbol"/>
      </w:rPr>
    </w:lvl>
    <w:lvl w:ilvl="4" w:tplc="04130003">
      <w:start w:val="1"/>
      <w:numFmt w:val="bullet"/>
      <w:lvlText w:val="o"/>
      <w:lvlJc w:val="left"/>
      <w:pPr>
        <w:tabs>
          <w:tab w:val="num" w:pos="2883"/>
        </w:tabs>
        <w:ind w:left="2883" w:hanging="360"/>
      </w:pPr>
      <w:rPr>
        <w:rFonts w:hint="default" w:ascii="Courier New" w:hAnsi="Courier New" w:cs="Courier New"/>
      </w:rPr>
    </w:lvl>
    <w:lvl w:ilvl="5" w:tplc="04130005">
      <w:start w:val="1"/>
      <w:numFmt w:val="bullet"/>
      <w:lvlText w:val=""/>
      <w:lvlJc w:val="left"/>
      <w:pPr>
        <w:tabs>
          <w:tab w:val="num" w:pos="3603"/>
        </w:tabs>
        <w:ind w:left="3603" w:hanging="360"/>
      </w:pPr>
      <w:rPr>
        <w:rFonts w:hint="default" w:ascii="Wingdings" w:hAnsi="Wingdings"/>
      </w:rPr>
    </w:lvl>
    <w:lvl w:ilvl="6" w:tplc="04130001">
      <w:start w:val="1"/>
      <w:numFmt w:val="bullet"/>
      <w:lvlText w:val=""/>
      <w:lvlJc w:val="left"/>
      <w:pPr>
        <w:tabs>
          <w:tab w:val="num" w:pos="4323"/>
        </w:tabs>
        <w:ind w:left="4323" w:hanging="360"/>
      </w:pPr>
      <w:rPr>
        <w:rFonts w:hint="default" w:ascii="Symbol" w:hAnsi="Symbol"/>
      </w:rPr>
    </w:lvl>
    <w:lvl w:ilvl="7" w:tplc="04130003">
      <w:start w:val="1"/>
      <w:numFmt w:val="bullet"/>
      <w:lvlText w:val="o"/>
      <w:lvlJc w:val="left"/>
      <w:pPr>
        <w:tabs>
          <w:tab w:val="num" w:pos="5043"/>
        </w:tabs>
        <w:ind w:left="5043" w:hanging="360"/>
      </w:pPr>
      <w:rPr>
        <w:rFonts w:hint="default" w:ascii="Courier New" w:hAnsi="Courier New" w:cs="Courier New"/>
      </w:rPr>
    </w:lvl>
    <w:lvl w:ilvl="8" w:tplc="04130005">
      <w:start w:val="1"/>
      <w:numFmt w:val="bullet"/>
      <w:lvlText w:val=""/>
      <w:lvlJc w:val="left"/>
      <w:pPr>
        <w:tabs>
          <w:tab w:val="num" w:pos="5763"/>
        </w:tabs>
        <w:ind w:left="5763" w:hanging="360"/>
      </w:pPr>
      <w:rPr>
        <w:rFonts w:hint="default" w:ascii="Wingdings" w:hAnsi="Wingdings"/>
      </w:rPr>
    </w:lvl>
  </w:abstractNum>
  <w:abstractNum w:abstractNumId="2" w15:restartNumberingAfterBreak="0">
    <w:nsid w:val="10291D98"/>
    <w:multiLevelType w:val="hybridMultilevel"/>
    <w:tmpl w:val="3268292C"/>
    <w:lvl w:ilvl="0" w:tplc="A94EBB64">
      <w:numFmt w:val="bullet"/>
      <w:lvlText w:val="-"/>
      <w:lvlJc w:val="left"/>
      <w:pPr>
        <w:tabs>
          <w:tab w:val="num" w:pos="1425"/>
        </w:tabs>
        <w:ind w:left="1425" w:hanging="360"/>
      </w:pPr>
      <w:rPr>
        <w:rFonts w:hint="default" w:ascii="Times New Roman" w:hAnsi="Times New Roman" w:eastAsia="Times New Roman"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DDB0807"/>
    <w:multiLevelType w:val="hybridMultilevel"/>
    <w:tmpl w:val="F4E832B4"/>
    <w:lvl w:ilvl="0" w:tplc="A94EBB64">
      <w:numFmt w:val="bullet"/>
      <w:lvlText w:val="-"/>
      <w:lvlJc w:val="left"/>
      <w:pPr>
        <w:tabs>
          <w:tab w:val="num" w:pos="1425"/>
        </w:tabs>
        <w:ind w:left="1425" w:hanging="360"/>
      </w:pPr>
      <w:rPr>
        <w:rFonts w:hint="default" w:ascii="Times New Roman" w:hAnsi="Times New Roman" w:eastAsia="Times New Roman" w:cs="Times New Roman"/>
      </w:rPr>
    </w:lvl>
    <w:lvl w:ilvl="1" w:tplc="A9DA8DF4">
      <w:start w:val="1"/>
      <w:numFmt w:val="bullet"/>
      <w:lvlText w:val=""/>
      <w:lvlJc w:val="left"/>
      <w:pPr>
        <w:tabs>
          <w:tab w:val="num" w:pos="2145"/>
        </w:tabs>
        <w:ind w:left="2145" w:hanging="360"/>
      </w:pPr>
      <w:rPr>
        <w:rFonts w:hint="default" w:ascii="Symbol" w:hAnsi="Symbol"/>
      </w:rPr>
    </w:lvl>
    <w:lvl w:ilvl="2" w:tplc="04130005">
      <w:start w:val="1"/>
      <w:numFmt w:val="bullet"/>
      <w:lvlText w:val=""/>
      <w:lvlJc w:val="left"/>
      <w:pPr>
        <w:tabs>
          <w:tab w:val="num" w:pos="2865"/>
        </w:tabs>
        <w:ind w:left="2865" w:hanging="360"/>
      </w:pPr>
      <w:rPr>
        <w:rFonts w:hint="default" w:ascii="Wingdings" w:hAnsi="Wingdings"/>
      </w:rPr>
    </w:lvl>
    <w:lvl w:ilvl="3" w:tplc="04130001">
      <w:start w:val="1"/>
      <w:numFmt w:val="bullet"/>
      <w:lvlText w:val=""/>
      <w:lvlJc w:val="left"/>
      <w:pPr>
        <w:tabs>
          <w:tab w:val="num" w:pos="3585"/>
        </w:tabs>
        <w:ind w:left="3585" w:hanging="360"/>
      </w:pPr>
      <w:rPr>
        <w:rFonts w:hint="default" w:ascii="Symbol" w:hAnsi="Symbol"/>
      </w:rPr>
    </w:lvl>
    <w:lvl w:ilvl="4" w:tplc="04130003">
      <w:start w:val="1"/>
      <w:numFmt w:val="bullet"/>
      <w:lvlText w:val="o"/>
      <w:lvlJc w:val="left"/>
      <w:pPr>
        <w:tabs>
          <w:tab w:val="num" w:pos="4305"/>
        </w:tabs>
        <w:ind w:left="4305" w:hanging="360"/>
      </w:pPr>
      <w:rPr>
        <w:rFonts w:hint="default" w:ascii="Courier New" w:hAnsi="Courier New" w:cs="Courier New"/>
      </w:rPr>
    </w:lvl>
    <w:lvl w:ilvl="5" w:tplc="04130005">
      <w:start w:val="1"/>
      <w:numFmt w:val="bullet"/>
      <w:lvlText w:val=""/>
      <w:lvlJc w:val="left"/>
      <w:pPr>
        <w:tabs>
          <w:tab w:val="num" w:pos="5025"/>
        </w:tabs>
        <w:ind w:left="5025" w:hanging="360"/>
      </w:pPr>
      <w:rPr>
        <w:rFonts w:hint="default" w:ascii="Wingdings" w:hAnsi="Wingdings"/>
      </w:rPr>
    </w:lvl>
    <w:lvl w:ilvl="6" w:tplc="04130001">
      <w:start w:val="1"/>
      <w:numFmt w:val="bullet"/>
      <w:lvlText w:val=""/>
      <w:lvlJc w:val="left"/>
      <w:pPr>
        <w:tabs>
          <w:tab w:val="num" w:pos="5745"/>
        </w:tabs>
        <w:ind w:left="5745" w:hanging="360"/>
      </w:pPr>
      <w:rPr>
        <w:rFonts w:hint="default" w:ascii="Symbol" w:hAnsi="Symbol"/>
      </w:rPr>
    </w:lvl>
    <w:lvl w:ilvl="7" w:tplc="04130003">
      <w:start w:val="1"/>
      <w:numFmt w:val="bullet"/>
      <w:lvlText w:val="o"/>
      <w:lvlJc w:val="left"/>
      <w:pPr>
        <w:tabs>
          <w:tab w:val="num" w:pos="6465"/>
        </w:tabs>
        <w:ind w:left="6465" w:hanging="360"/>
      </w:pPr>
      <w:rPr>
        <w:rFonts w:hint="default" w:ascii="Courier New" w:hAnsi="Courier New" w:cs="Courier New"/>
      </w:rPr>
    </w:lvl>
    <w:lvl w:ilvl="8" w:tplc="04130005">
      <w:start w:val="1"/>
      <w:numFmt w:val="bullet"/>
      <w:lvlText w:val=""/>
      <w:lvlJc w:val="left"/>
      <w:pPr>
        <w:tabs>
          <w:tab w:val="num" w:pos="7185"/>
        </w:tabs>
        <w:ind w:left="7185" w:hanging="360"/>
      </w:pPr>
      <w:rPr>
        <w:rFonts w:hint="default" w:ascii="Wingdings" w:hAnsi="Wingdings"/>
      </w:rPr>
    </w:lvl>
  </w:abstractNum>
  <w:abstractNum w:abstractNumId="4" w15:restartNumberingAfterBreak="0">
    <w:nsid w:val="31000754"/>
    <w:multiLevelType w:val="hybridMultilevel"/>
    <w:tmpl w:val="0DBE7BD8"/>
    <w:lvl w:ilvl="0" w:tplc="EA80D93C">
      <w:start w:val="1"/>
      <w:numFmt w:val="decimal"/>
      <w:lvlText w:val="%1."/>
      <w:lvlJc w:val="left"/>
      <w:pPr>
        <w:tabs>
          <w:tab w:val="num" w:pos="1065"/>
        </w:tabs>
        <w:ind w:left="1065" w:hanging="360"/>
      </w:pPr>
    </w:lvl>
    <w:lvl w:ilvl="1" w:tplc="A94EBB64">
      <w:numFmt w:val="bullet"/>
      <w:lvlText w:val="-"/>
      <w:lvlJc w:val="left"/>
      <w:pPr>
        <w:tabs>
          <w:tab w:val="num" w:pos="1785"/>
        </w:tabs>
        <w:ind w:left="1785" w:hanging="360"/>
      </w:pPr>
      <w:rPr>
        <w:rFonts w:hint="default" w:ascii="Times New Roman" w:hAnsi="Times New Roman" w:eastAsia="Times New Roman" w:cs="Times New Roman"/>
      </w:rPr>
    </w:lvl>
    <w:lvl w:ilvl="2" w:tplc="0413001B">
      <w:start w:val="1"/>
      <w:numFmt w:val="lowerRoman"/>
      <w:lvlText w:val="%3."/>
      <w:lvlJc w:val="right"/>
      <w:pPr>
        <w:tabs>
          <w:tab w:val="num" w:pos="2505"/>
        </w:tabs>
        <w:ind w:left="2505" w:hanging="180"/>
      </w:pPr>
    </w:lvl>
    <w:lvl w:ilvl="3" w:tplc="0413000F">
      <w:start w:val="1"/>
      <w:numFmt w:val="decimal"/>
      <w:lvlText w:val="%4."/>
      <w:lvlJc w:val="left"/>
      <w:pPr>
        <w:tabs>
          <w:tab w:val="num" w:pos="3225"/>
        </w:tabs>
        <w:ind w:left="3225" w:hanging="360"/>
      </w:pPr>
    </w:lvl>
    <w:lvl w:ilvl="4" w:tplc="04130019">
      <w:start w:val="1"/>
      <w:numFmt w:val="lowerLetter"/>
      <w:lvlText w:val="%5."/>
      <w:lvlJc w:val="left"/>
      <w:pPr>
        <w:tabs>
          <w:tab w:val="num" w:pos="3945"/>
        </w:tabs>
        <w:ind w:left="3945" w:hanging="360"/>
      </w:pPr>
    </w:lvl>
    <w:lvl w:ilvl="5" w:tplc="0413001B">
      <w:start w:val="1"/>
      <w:numFmt w:val="lowerRoman"/>
      <w:lvlText w:val="%6."/>
      <w:lvlJc w:val="right"/>
      <w:pPr>
        <w:tabs>
          <w:tab w:val="num" w:pos="4665"/>
        </w:tabs>
        <w:ind w:left="4665" w:hanging="180"/>
      </w:pPr>
    </w:lvl>
    <w:lvl w:ilvl="6" w:tplc="0413000F">
      <w:start w:val="1"/>
      <w:numFmt w:val="decimal"/>
      <w:lvlText w:val="%7."/>
      <w:lvlJc w:val="left"/>
      <w:pPr>
        <w:tabs>
          <w:tab w:val="num" w:pos="5385"/>
        </w:tabs>
        <w:ind w:left="5385" w:hanging="360"/>
      </w:pPr>
    </w:lvl>
    <w:lvl w:ilvl="7" w:tplc="04130019">
      <w:start w:val="1"/>
      <w:numFmt w:val="lowerLetter"/>
      <w:lvlText w:val="%8."/>
      <w:lvlJc w:val="left"/>
      <w:pPr>
        <w:tabs>
          <w:tab w:val="num" w:pos="6105"/>
        </w:tabs>
        <w:ind w:left="6105" w:hanging="360"/>
      </w:pPr>
    </w:lvl>
    <w:lvl w:ilvl="8" w:tplc="0413001B">
      <w:start w:val="1"/>
      <w:numFmt w:val="lowerRoman"/>
      <w:lvlText w:val="%9."/>
      <w:lvlJc w:val="right"/>
      <w:pPr>
        <w:tabs>
          <w:tab w:val="num" w:pos="6825"/>
        </w:tabs>
        <w:ind w:left="6825" w:hanging="180"/>
      </w:pPr>
    </w:lvl>
  </w:abstractNum>
  <w:abstractNum w:abstractNumId="5" w15:restartNumberingAfterBreak="0">
    <w:nsid w:val="37B13CF0"/>
    <w:multiLevelType w:val="hybridMultilevel"/>
    <w:tmpl w:val="154E9998"/>
    <w:lvl w:ilvl="0" w:tplc="A94EBB64">
      <w:numFmt w:val="bullet"/>
      <w:lvlText w:val="-"/>
      <w:lvlJc w:val="left"/>
      <w:pPr>
        <w:tabs>
          <w:tab w:val="num" w:pos="1068"/>
        </w:tabs>
        <w:ind w:left="1068" w:hanging="360"/>
      </w:pPr>
      <w:rPr>
        <w:rFonts w:hint="default" w:ascii="Times New Roman" w:hAnsi="Times New Roman" w:eastAsia="Times New Roman" w:cs="Times New Roman"/>
      </w:rPr>
    </w:lvl>
    <w:lvl w:ilvl="1" w:tplc="04130003">
      <w:start w:val="1"/>
      <w:numFmt w:val="bullet"/>
      <w:lvlText w:val="o"/>
      <w:lvlJc w:val="left"/>
      <w:pPr>
        <w:tabs>
          <w:tab w:val="num" w:pos="1083"/>
        </w:tabs>
        <w:ind w:left="1083" w:hanging="360"/>
      </w:pPr>
      <w:rPr>
        <w:rFonts w:hint="default" w:ascii="Courier New" w:hAnsi="Courier New" w:cs="Courier New"/>
      </w:rPr>
    </w:lvl>
    <w:lvl w:ilvl="2" w:tplc="04130005">
      <w:start w:val="1"/>
      <w:numFmt w:val="bullet"/>
      <w:lvlText w:val=""/>
      <w:lvlJc w:val="left"/>
      <w:pPr>
        <w:tabs>
          <w:tab w:val="num" w:pos="1803"/>
        </w:tabs>
        <w:ind w:left="1803" w:hanging="360"/>
      </w:pPr>
      <w:rPr>
        <w:rFonts w:hint="default" w:ascii="Wingdings" w:hAnsi="Wingdings"/>
      </w:rPr>
    </w:lvl>
    <w:lvl w:ilvl="3" w:tplc="04130001">
      <w:start w:val="1"/>
      <w:numFmt w:val="bullet"/>
      <w:lvlText w:val=""/>
      <w:lvlJc w:val="left"/>
      <w:pPr>
        <w:tabs>
          <w:tab w:val="num" w:pos="2523"/>
        </w:tabs>
        <w:ind w:left="2523" w:hanging="360"/>
      </w:pPr>
      <w:rPr>
        <w:rFonts w:hint="default" w:ascii="Symbol" w:hAnsi="Symbol"/>
      </w:rPr>
    </w:lvl>
    <w:lvl w:ilvl="4" w:tplc="04130003">
      <w:start w:val="1"/>
      <w:numFmt w:val="bullet"/>
      <w:lvlText w:val="o"/>
      <w:lvlJc w:val="left"/>
      <w:pPr>
        <w:tabs>
          <w:tab w:val="num" w:pos="3243"/>
        </w:tabs>
        <w:ind w:left="3243" w:hanging="360"/>
      </w:pPr>
      <w:rPr>
        <w:rFonts w:hint="default" w:ascii="Courier New" w:hAnsi="Courier New" w:cs="Courier New"/>
      </w:rPr>
    </w:lvl>
    <w:lvl w:ilvl="5" w:tplc="04130005">
      <w:start w:val="1"/>
      <w:numFmt w:val="bullet"/>
      <w:lvlText w:val=""/>
      <w:lvlJc w:val="left"/>
      <w:pPr>
        <w:tabs>
          <w:tab w:val="num" w:pos="3963"/>
        </w:tabs>
        <w:ind w:left="3963" w:hanging="360"/>
      </w:pPr>
      <w:rPr>
        <w:rFonts w:hint="default" w:ascii="Wingdings" w:hAnsi="Wingdings"/>
      </w:rPr>
    </w:lvl>
    <w:lvl w:ilvl="6" w:tplc="04130001">
      <w:start w:val="1"/>
      <w:numFmt w:val="bullet"/>
      <w:lvlText w:val=""/>
      <w:lvlJc w:val="left"/>
      <w:pPr>
        <w:tabs>
          <w:tab w:val="num" w:pos="4683"/>
        </w:tabs>
        <w:ind w:left="4683" w:hanging="360"/>
      </w:pPr>
      <w:rPr>
        <w:rFonts w:hint="default" w:ascii="Symbol" w:hAnsi="Symbol"/>
      </w:rPr>
    </w:lvl>
    <w:lvl w:ilvl="7" w:tplc="04130003">
      <w:start w:val="1"/>
      <w:numFmt w:val="bullet"/>
      <w:lvlText w:val="o"/>
      <w:lvlJc w:val="left"/>
      <w:pPr>
        <w:tabs>
          <w:tab w:val="num" w:pos="5403"/>
        </w:tabs>
        <w:ind w:left="5403" w:hanging="360"/>
      </w:pPr>
      <w:rPr>
        <w:rFonts w:hint="default" w:ascii="Courier New" w:hAnsi="Courier New" w:cs="Courier New"/>
      </w:rPr>
    </w:lvl>
    <w:lvl w:ilvl="8" w:tplc="04130005">
      <w:start w:val="1"/>
      <w:numFmt w:val="bullet"/>
      <w:lvlText w:val=""/>
      <w:lvlJc w:val="left"/>
      <w:pPr>
        <w:tabs>
          <w:tab w:val="num" w:pos="6123"/>
        </w:tabs>
        <w:ind w:left="6123" w:hanging="360"/>
      </w:pPr>
      <w:rPr>
        <w:rFonts w:hint="default" w:ascii="Wingdings" w:hAnsi="Wingdings"/>
      </w:rPr>
    </w:lvl>
  </w:abstractNum>
  <w:abstractNum w:abstractNumId="6" w15:restartNumberingAfterBreak="0">
    <w:nsid w:val="4AC40DC4"/>
    <w:multiLevelType w:val="hybridMultilevel"/>
    <w:tmpl w:val="96A23786"/>
    <w:lvl w:ilvl="0" w:tplc="920A2010">
      <w:start w:val="1"/>
      <w:numFmt w:val="decimal"/>
      <w:lvlText w:val="%1."/>
      <w:lvlJc w:val="left"/>
      <w:pPr>
        <w:ind w:left="720" w:hanging="360"/>
      </w:pPr>
    </w:lvl>
    <w:lvl w:ilvl="1" w:tplc="6C4AC2B2">
      <w:start w:val="1"/>
      <w:numFmt w:val="lowerLetter"/>
      <w:lvlText w:val="%2."/>
      <w:lvlJc w:val="left"/>
      <w:pPr>
        <w:ind w:left="1440" w:hanging="360"/>
      </w:pPr>
    </w:lvl>
    <w:lvl w:ilvl="2" w:tplc="C2885642">
      <w:start w:val="1"/>
      <w:numFmt w:val="lowerRoman"/>
      <w:lvlText w:val="%3."/>
      <w:lvlJc w:val="right"/>
      <w:pPr>
        <w:ind w:left="2160" w:hanging="180"/>
      </w:pPr>
    </w:lvl>
    <w:lvl w:ilvl="3" w:tplc="74F0C0E4">
      <w:start w:val="1"/>
      <w:numFmt w:val="decimal"/>
      <w:lvlText w:val="%4."/>
      <w:lvlJc w:val="left"/>
      <w:pPr>
        <w:ind w:left="2880" w:hanging="360"/>
      </w:pPr>
    </w:lvl>
    <w:lvl w:ilvl="4" w:tplc="7932E56A">
      <w:start w:val="1"/>
      <w:numFmt w:val="lowerLetter"/>
      <w:lvlText w:val="%5."/>
      <w:lvlJc w:val="left"/>
      <w:pPr>
        <w:ind w:left="3600" w:hanging="360"/>
      </w:pPr>
    </w:lvl>
    <w:lvl w:ilvl="5" w:tplc="C38EAF56">
      <w:start w:val="1"/>
      <w:numFmt w:val="lowerRoman"/>
      <w:lvlText w:val="%6."/>
      <w:lvlJc w:val="right"/>
      <w:pPr>
        <w:ind w:left="4320" w:hanging="180"/>
      </w:pPr>
    </w:lvl>
    <w:lvl w:ilvl="6" w:tplc="F070BD46">
      <w:start w:val="1"/>
      <w:numFmt w:val="decimal"/>
      <w:lvlText w:val="%7."/>
      <w:lvlJc w:val="left"/>
      <w:pPr>
        <w:ind w:left="5040" w:hanging="360"/>
      </w:pPr>
    </w:lvl>
    <w:lvl w:ilvl="7" w:tplc="96A23C6E">
      <w:start w:val="1"/>
      <w:numFmt w:val="lowerLetter"/>
      <w:lvlText w:val="%8."/>
      <w:lvlJc w:val="left"/>
      <w:pPr>
        <w:ind w:left="5760" w:hanging="360"/>
      </w:pPr>
    </w:lvl>
    <w:lvl w:ilvl="8" w:tplc="B0E6FFA6">
      <w:start w:val="1"/>
      <w:numFmt w:val="lowerRoman"/>
      <w:lvlText w:val="%9."/>
      <w:lvlJc w:val="right"/>
      <w:pPr>
        <w:ind w:left="6480" w:hanging="180"/>
      </w:pPr>
    </w:lvl>
  </w:abstractNum>
  <w:abstractNum w:abstractNumId="7" w15:restartNumberingAfterBreak="0">
    <w:nsid w:val="6AE76EB9"/>
    <w:multiLevelType w:val="hybridMultilevel"/>
    <w:tmpl w:val="05CA852A"/>
    <w:lvl w:ilvl="0" w:tplc="A94EBB64">
      <w:numFmt w:val="bullet"/>
      <w:lvlText w:val="-"/>
      <w:lvlJc w:val="left"/>
      <w:pPr>
        <w:tabs>
          <w:tab w:val="num" w:pos="720"/>
        </w:tabs>
        <w:ind w:left="720" w:hanging="360"/>
      </w:pPr>
      <w:rPr>
        <w:rFonts w:hint="default" w:ascii="Times New Roman" w:hAnsi="Times New Roman" w:eastAsia="Times New Roman"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C5E6F13"/>
    <w:multiLevelType w:val="hybridMultilevel"/>
    <w:tmpl w:val="A8264C42"/>
    <w:lvl w:ilvl="0" w:tplc="142635F6">
      <w:start w:val="1"/>
      <w:numFmt w:val="decimal"/>
      <w:lvlText w:val="%1."/>
      <w:lvlJc w:val="left"/>
      <w:pPr>
        <w:tabs>
          <w:tab w:val="num" w:pos="720"/>
        </w:tabs>
        <w:ind w:left="720" w:hanging="360"/>
      </w:pPr>
    </w:lvl>
    <w:lvl w:ilvl="1" w:tplc="753AACD2">
      <w:numFmt w:val="none"/>
      <w:lvlText w:val=""/>
      <w:lvlJc w:val="left"/>
      <w:pPr>
        <w:tabs>
          <w:tab w:val="num" w:pos="360"/>
        </w:tabs>
        <w:ind w:left="0" w:firstLine="0"/>
      </w:pPr>
    </w:lvl>
    <w:lvl w:ilvl="2" w:tplc="9B2C6096">
      <w:numFmt w:val="none"/>
      <w:lvlText w:val=""/>
      <w:lvlJc w:val="left"/>
      <w:pPr>
        <w:tabs>
          <w:tab w:val="num" w:pos="360"/>
        </w:tabs>
        <w:ind w:left="0" w:firstLine="0"/>
      </w:pPr>
    </w:lvl>
    <w:lvl w:ilvl="3" w:tplc="D3CA8C18">
      <w:numFmt w:val="none"/>
      <w:lvlText w:val=""/>
      <w:lvlJc w:val="left"/>
      <w:pPr>
        <w:tabs>
          <w:tab w:val="num" w:pos="360"/>
        </w:tabs>
        <w:ind w:left="0" w:firstLine="0"/>
      </w:pPr>
    </w:lvl>
    <w:lvl w:ilvl="4" w:tplc="F3CC894C">
      <w:numFmt w:val="none"/>
      <w:lvlText w:val=""/>
      <w:lvlJc w:val="left"/>
      <w:pPr>
        <w:tabs>
          <w:tab w:val="num" w:pos="360"/>
        </w:tabs>
        <w:ind w:left="0" w:firstLine="0"/>
      </w:pPr>
    </w:lvl>
    <w:lvl w:ilvl="5" w:tplc="B2A60AE2">
      <w:numFmt w:val="none"/>
      <w:lvlText w:val=""/>
      <w:lvlJc w:val="left"/>
      <w:pPr>
        <w:tabs>
          <w:tab w:val="num" w:pos="360"/>
        </w:tabs>
        <w:ind w:left="0" w:firstLine="0"/>
      </w:pPr>
    </w:lvl>
    <w:lvl w:ilvl="6" w:tplc="D092059A">
      <w:numFmt w:val="none"/>
      <w:lvlText w:val=""/>
      <w:lvlJc w:val="left"/>
      <w:pPr>
        <w:tabs>
          <w:tab w:val="num" w:pos="360"/>
        </w:tabs>
        <w:ind w:left="0" w:firstLine="0"/>
      </w:pPr>
    </w:lvl>
    <w:lvl w:ilvl="7" w:tplc="41B061C6">
      <w:numFmt w:val="none"/>
      <w:lvlText w:val=""/>
      <w:lvlJc w:val="left"/>
      <w:pPr>
        <w:tabs>
          <w:tab w:val="num" w:pos="360"/>
        </w:tabs>
        <w:ind w:left="0" w:firstLine="0"/>
      </w:pPr>
    </w:lvl>
    <w:lvl w:ilvl="8" w:tplc="5B88F808">
      <w:numFmt w:val="none"/>
      <w:lvlText w:val=""/>
      <w:lvlJc w:val="left"/>
      <w:pPr>
        <w:tabs>
          <w:tab w:val="num" w:pos="360"/>
        </w:tabs>
        <w:ind w:left="0" w:firstLine="0"/>
      </w:pPr>
    </w:lvl>
  </w:abstractNum>
  <w:abstractNum w:abstractNumId="9" w15:restartNumberingAfterBreak="0">
    <w:nsid w:val="7EB37CD0"/>
    <w:multiLevelType w:val="hybridMultilevel"/>
    <w:tmpl w:val="095C8DA2"/>
    <w:lvl w:ilvl="0" w:tplc="A94EBB64">
      <w:numFmt w:val="bullet"/>
      <w:lvlText w:val="-"/>
      <w:lvlJc w:val="left"/>
      <w:pPr>
        <w:tabs>
          <w:tab w:val="num" w:pos="2841"/>
        </w:tabs>
        <w:ind w:left="2841" w:hanging="360"/>
      </w:pPr>
      <w:rPr>
        <w:rFonts w:hint="default" w:ascii="Times New Roman" w:hAnsi="Times New Roman" w:eastAsia="Times New Roman" w:cs="Times New Roman"/>
      </w:rPr>
    </w:lvl>
    <w:lvl w:ilvl="1" w:tplc="04130003">
      <w:start w:val="1"/>
      <w:numFmt w:val="bullet"/>
      <w:lvlText w:val="o"/>
      <w:lvlJc w:val="left"/>
      <w:pPr>
        <w:tabs>
          <w:tab w:val="num" w:pos="2856"/>
        </w:tabs>
        <w:ind w:left="2856" w:hanging="360"/>
      </w:pPr>
      <w:rPr>
        <w:rFonts w:hint="default" w:ascii="Courier New" w:hAnsi="Courier New" w:cs="Courier New"/>
      </w:rPr>
    </w:lvl>
    <w:lvl w:ilvl="2" w:tplc="04130005">
      <w:start w:val="1"/>
      <w:numFmt w:val="bullet"/>
      <w:lvlText w:val=""/>
      <w:lvlJc w:val="left"/>
      <w:pPr>
        <w:tabs>
          <w:tab w:val="num" w:pos="3576"/>
        </w:tabs>
        <w:ind w:left="3576" w:hanging="360"/>
      </w:pPr>
      <w:rPr>
        <w:rFonts w:hint="default" w:ascii="Wingdings" w:hAnsi="Wingdings"/>
      </w:rPr>
    </w:lvl>
    <w:lvl w:ilvl="3" w:tplc="04130001">
      <w:start w:val="1"/>
      <w:numFmt w:val="bullet"/>
      <w:lvlText w:val=""/>
      <w:lvlJc w:val="left"/>
      <w:pPr>
        <w:tabs>
          <w:tab w:val="num" w:pos="4296"/>
        </w:tabs>
        <w:ind w:left="4296" w:hanging="360"/>
      </w:pPr>
      <w:rPr>
        <w:rFonts w:hint="default" w:ascii="Symbol" w:hAnsi="Symbol"/>
      </w:rPr>
    </w:lvl>
    <w:lvl w:ilvl="4" w:tplc="04130003">
      <w:start w:val="1"/>
      <w:numFmt w:val="bullet"/>
      <w:lvlText w:val="o"/>
      <w:lvlJc w:val="left"/>
      <w:pPr>
        <w:tabs>
          <w:tab w:val="num" w:pos="5016"/>
        </w:tabs>
        <w:ind w:left="5016" w:hanging="360"/>
      </w:pPr>
      <w:rPr>
        <w:rFonts w:hint="default" w:ascii="Courier New" w:hAnsi="Courier New" w:cs="Courier New"/>
      </w:rPr>
    </w:lvl>
    <w:lvl w:ilvl="5" w:tplc="04130005">
      <w:start w:val="1"/>
      <w:numFmt w:val="bullet"/>
      <w:lvlText w:val=""/>
      <w:lvlJc w:val="left"/>
      <w:pPr>
        <w:tabs>
          <w:tab w:val="num" w:pos="5736"/>
        </w:tabs>
        <w:ind w:left="5736" w:hanging="360"/>
      </w:pPr>
      <w:rPr>
        <w:rFonts w:hint="default" w:ascii="Wingdings" w:hAnsi="Wingdings"/>
      </w:rPr>
    </w:lvl>
    <w:lvl w:ilvl="6" w:tplc="04130001">
      <w:start w:val="1"/>
      <w:numFmt w:val="bullet"/>
      <w:lvlText w:val=""/>
      <w:lvlJc w:val="left"/>
      <w:pPr>
        <w:tabs>
          <w:tab w:val="num" w:pos="6456"/>
        </w:tabs>
        <w:ind w:left="6456" w:hanging="360"/>
      </w:pPr>
      <w:rPr>
        <w:rFonts w:hint="default" w:ascii="Symbol" w:hAnsi="Symbol"/>
      </w:rPr>
    </w:lvl>
    <w:lvl w:ilvl="7" w:tplc="04130003">
      <w:start w:val="1"/>
      <w:numFmt w:val="bullet"/>
      <w:lvlText w:val="o"/>
      <w:lvlJc w:val="left"/>
      <w:pPr>
        <w:tabs>
          <w:tab w:val="num" w:pos="7176"/>
        </w:tabs>
        <w:ind w:left="7176" w:hanging="360"/>
      </w:pPr>
      <w:rPr>
        <w:rFonts w:hint="default" w:ascii="Courier New" w:hAnsi="Courier New" w:cs="Courier New"/>
      </w:rPr>
    </w:lvl>
    <w:lvl w:ilvl="8" w:tplc="04130005">
      <w:start w:val="1"/>
      <w:numFmt w:val="bullet"/>
      <w:lvlText w:val=""/>
      <w:lvlJc w:val="left"/>
      <w:pPr>
        <w:tabs>
          <w:tab w:val="num" w:pos="7896"/>
        </w:tabs>
        <w:ind w:left="7896" w:hanging="360"/>
      </w:pPr>
      <w:rPr>
        <w:rFonts w:hint="default" w:ascii="Wingdings" w:hAnsi="Wingdings"/>
      </w:rPr>
    </w:lvl>
  </w:abstractNum>
  <w:num w:numId="1">
    <w:abstractNumId w:val="6"/>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5"/>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B1"/>
    <w:rsid w:val="001A148F"/>
    <w:rsid w:val="0021753E"/>
    <w:rsid w:val="008473D4"/>
    <w:rsid w:val="008E64B1"/>
    <w:rsid w:val="009AEE42"/>
    <w:rsid w:val="00B113DC"/>
    <w:rsid w:val="02727844"/>
    <w:rsid w:val="0347D725"/>
    <w:rsid w:val="037968E1"/>
    <w:rsid w:val="04CEDCC8"/>
    <w:rsid w:val="05B62720"/>
    <w:rsid w:val="0641F87C"/>
    <w:rsid w:val="0AC4262B"/>
    <w:rsid w:val="0B454814"/>
    <w:rsid w:val="0B7985DF"/>
    <w:rsid w:val="0BA63F3A"/>
    <w:rsid w:val="0F1A11CF"/>
    <w:rsid w:val="0F336B0F"/>
    <w:rsid w:val="105DC2C4"/>
    <w:rsid w:val="10B90A2A"/>
    <w:rsid w:val="11D09A93"/>
    <w:rsid w:val="12082822"/>
    <w:rsid w:val="12C09579"/>
    <w:rsid w:val="13AF2EBF"/>
    <w:rsid w:val="161D0767"/>
    <w:rsid w:val="166B718A"/>
    <w:rsid w:val="19061341"/>
    <w:rsid w:val="1AED8917"/>
    <w:rsid w:val="1BBEBE00"/>
    <w:rsid w:val="1C88DF9C"/>
    <w:rsid w:val="1D86463A"/>
    <w:rsid w:val="2169816C"/>
    <w:rsid w:val="21F9EC17"/>
    <w:rsid w:val="220F0A18"/>
    <w:rsid w:val="2225026E"/>
    <w:rsid w:val="22260038"/>
    <w:rsid w:val="2A3440BD"/>
    <w:rsid w:val="2B42F0DA"/>
    <w:rsid w:val="2C1D4F02"/>
    <w:rsid w:val="2D0C8EC1"/>
    <w:rsid w:val="2DAD7E2B"/>
    <w:rsid w:val="2E67C3F7"/>
    <w:rsid w:val="301FECBC"/>
    <w:rsid w:val="30F5AEC6"/>
    <w:rsid w:val="3276CBB1"/>
    <w:rsid w:val="3308FE39"/>
    <w:rsid w:val="3356089C"/>
    <w:rsid w:val="3573E21D"/>
    <w:rsid w:val="36971AA1"/>
    <w:rsid w:val="37490769"/>
    <w:rsid w:val="3B74AE0C"/>
    <w:rsid w:val="3BA808D1"/>
    <w:rsid w:val="3D8EA37C"/>
    <w:rsid w:val="40AA310B"/>
    <w:rsid w:val="42CBB8EA"/>
    <w:rsid w:val="42DD03C8"/>
    <w:rsid w:val="441108F0"/>
    <w:rsid w:val="44CDF03A"/>
    <w:rsid w:val="4706CA9D"/>
    <w:rsid w:val="494AC98C"/>
    <w:rsid w:val="4A6702BF"/>
    <w:rsid w:val="4A706782"/>
    <w:rsid w:val="4A879FA0"/>
    <w:rsid w:val="4BB423FC"/>
    <w:rsid w:val="4C64DC54"/>
    <w:rsid w:val="4CBBC7D1"/>
    <w:rsid w:val="4CF87B0A"/>
    <w:rsid w:val="4F322955"/>
    <w:rsid w:val="56BC501F"/>
    <w:rsid w:val="580EFF1D"/>
    <w:rsid w:val="583445EC"/>
    <w:rsid w:val="58A99369"/>
    <w:rsid w:val="59796406"/>
    <w:rsid w:val="5BB992B2"/>
    <w:rsid w:val="5CFF8095"/>
    <w:rsid w:val="60943BB3"/>
    <w:rsid w:val="617A0CD2"/>
    <w:rsid w:val="622B99F3"/>
    <w:rsid w:val="627DB37E"/>
    <w:rsid w:val="668AC95C"/>
    <w:rsid w:val="670A3BD6"/>
    <w:rsid w:val="693FA155"/>
    <w:rsid w:val="6B066E68"/>
    <w:rsid w:val="6C49015E"/>
    <w:rsid w:val="6D3C47DE"/>
    <w:rsid w:val="71B62ECD"/>
    <w:rsid w:val="758F0CD2"/>
    <w:rsid w:val="78098F02"/>
    <w:rsid w:val="7C48FCDB"/>
    <w:rsid w:val="7D062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9FB98E"/>
  <w15:chartTrackingRefBased/>
  <w15:docId w15:val="{C16BCDC0-798B-47A5-8193-0EFD13D9F7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8E64B1"/>
    <w:pPr>
      <w:spacing w:after="200" w:line="276" w:lineRule="auto"/>
    </w:pPr>
  </w:style>
  <w:style w:type="paragraph" w:styleId="Kop1">
    <w:name w:val="heading 1"/>
    <w:next w:val="Standaard"/>
    <w:link w:val="Kop1Char"/>
    <w:uiPriority w:val="9"/>
    <w:unhideWhenUsed/>
    <w:qFormat/>
    <w:rsid w:val="008E64B1"/>
    <w:pPr>
      <w:keepNext/>
      <w:keepLines/>
      <w:spacing w:after="0"/>
      <w:ind w:left="10" w:hanging="10"/>
      <w:outlineLvl w:val="0"/>
    </w:pPr>
    <w:rPr>
      <w:rFonts w:ascii="Calibri" w:hAnsi="Calibri" w:eastAsia="Calibri" w:cs="Calibri"/>
      <w:b/>
      <w:color w:val="00B050"/>
      <w:sz w:val="32"/>
      <w:lang w:eastAsia="nl-NL"/>
    </w:rPr>
  </w:style>
  <w:style w:type="paragraph" w:styleId="Kop2">
    <w:name w:val="heading 2"/>
    <w:basedOn w:val="Standaard"/>
    <w:next w:val="Standaard"/>
    <w:link w:val="Kop2Char"/>
    <w:uiPriority w:val="9"/>
    <w:semiHidden/>
    <w:unhideWhenUsed/>
    <w:qFormat/>
    <w:rsid w:val="008E64B1"/>
    <w:pPr>
      <w:keepNext/>
      <w:keepLines/>
      <w:spacing w:before="200" w:after="0"/>
      <w:outlineLvl w:val="1"/>
    </w:pPr>
    <w:rPr>
      <w:rFonts w:asciiTheme="majorHAnsi" w:hAnsiTheme="majorHAnsi" w:eastAsiaTheme="majorEastAsia"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8E64B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8E64B1"/>
    <w:rPr>
      <w:rFonts w:ascii="Calibri" w:hAnsi="Calibri" w:eastAsia="Calibri" w:cs="Calibri"/>
      <w:b/>
      <w:color w:val="00B050"/>
      <w:sz w:val="32"/>
      <w:lang w:eastAsia="nl-NL"/>
    </w:rPr>
  </w:style>
  <w:style w:type="character" w:styleId="Kop2Char" w:customStyle="1">
    <w:name w:val="Kop 2 Char"/>
    <w:basedOn w:val="Standaardalinea-lettertype"/>
    <w:link w:val="Kop2"/>
    <w:uiPriority w:val="9"/>
    <w:semiHidden/>
    <w:rsid w:val="008E64B1"/>
    <w:rPr>
      <w:rFonts w:asciiTheme="majorHAnsi" w:hAnsiTheme="majorHAnsi" w:eastAsiaTheme="majorEastAsia" w:cstheme="majorBidi"/>
      <w:b/>
      <w:bCs/>
      <w:color w:val="4472C4" w:themeColor="accent1"/>
      <w:sz w:val="26"/>
      <w:szCs w:val="26"/>
    </w:rPr>
  </w:style>
  <w:style w:type="character" w:styleId="Kop3Char" w:customStyle="1">
    <w:name w:val="Kop 3 Char"/>
    <w:basedOn w:val="Standaardalinea-lettertype"/>
    <w:link w:val="Kop3"/>
    <w:uiPriority w:val="9"/>
    <w:semiHidden/>
    <w:rsid w:val="008E64B1"/>
    <w:rPr>
      <w:rFonts w:asciiTheme="majorHAnsi" w:hAnsiTheme="majorHAnsi" w:eastAsiaTheme="majorEastAsia" w:cstheme="majorBidi"/>
      <w:color w:val="1F3763" w:themeColor="accent1" w:themeShade="7F"/>
      <w:sz w:val="24"/>
      <w:szCs w:val="24"/>
    </w:rPr>
  </w:style>
  <w:style w:type="character" w:styleId="Hyperlink">
    <w:name w:val="Hyperlink"/>
    <w:unhideWhenUsed/>
    <w:rsid w:val="008E64B1"/>
    <w:rPr>
      <w:color w:val="0000FF"/>
      <w:u w:val="single"/>
    </w:rPr>
  </w:style>
  <w:style w:type="paragraph" w:styleId="Inhopg1">
    <w:name w:val="toc 1"/>
    <w:basedOn w:val="Standaard"/>
    <w:next w:val="Standaard"/>
    <w:autoRedefine/>
    <w:semiHidden/>
    <w:unhideWhenUsed/>
    <w:rsid w:val="008E64B1"/>
    <w:pPr>
      <w:tabs>
        <w:tab w:val="left" w:pos="540"/>
        <w:tab w:val="right" w:leader="dot" w:pos="9060"/>
      </w:tabs>
      <w:spacing w:after="0" w:line="360" w:lineRule="auto"/>
    </w:pPr>
    <w:rPr>
      <w:rFonts w:ascii="Gill Sans MT" w:hAnsi="Gill Sans MT" w:eastAsia="Times New Roman" w:cs="Times New Roman"/>
      <w:sz w:val="24"/>
      <w:szCs w:val="24"/>
      <w:lang w:eastAsia="nl-NL"/>
    </w:rPr>
  </w:style>
  <w:style w:type="paragraph" w:styleId="Inhopg2">
    <w:name w:val="toc 2"/>
    <w:basedOn w:val="Standaard"/>
    <w:next w:val="Standaard"/>
    <w:autoRedefine/>
    <w:semiHidden/>
    <w:unhideWhenUsed/>
    <w:rsid w:val="008E64B1"/>
    <w:pPr>
      <w:tabs>
        <w:tab w:val="left" w:pos="540"/>
        <w:tab w:val="right" w:leader="dot" w:pos="9060"/>
      </w:tabs>
      <w:spacing w:after="0" w:line="360" w:lineRule="auto"/>
      <w:ind w:left="1080"/>
    </w:pPr>
    <w:rPr>
      <w:rFonts w:ascii="Gill Sans MT" w:hAnsi="Gill Sans MT" w:eastAsia="Times New Roman" w:cs="Times New Roman"/>
      <w:i/>
      <w:iCs/>
      <w:noProof/>
      <w:sz w:val="20"/>
      <w:szCs w:val="20"/>
      <w:lang w:eastAsia="nl-NL"/>
    </w:rPr>
  </w:style>
  <w:style w:type="paragraph" w:styleId="Inhopg3">
    <w:name w:val="toc 3"/>
    <w:basedOn w:val="Standaard"/>
    <w:next w:val="Standaard"/>
    <w:autoRedefine/>
    <w:semiHidden/>
    <w:unhideWhenUsed/>
    <w:rsid w:val="008E64B1"/>
    <w:pPr>
      <w:tabs>
        <w:tab w:val="right" w:leader="dot" w:pos="9060"/>
      </w:tabs>
      <w:spacing w:after="0" w:line="360" w:lineRule="auto"/>
      <w:ind w:left="540"/>
    </w:pPr>
    <w:rPr>
      <w:rFonts w:ascii="Times New Roman" w:hAnsi="Times New Roman" w:eastAsia="Times New Roman" w:cs="Times New Roman"/>
      <w:sz w:val="24"/>
      <w:szCs w:val="24"/>
      <w:lang w:eastAsia="nl-NL"/>
    </w:rPr>
  </w:style>
  <w:style w:type="paragraph" w:styleId="Voetnoottekst">
    <w:name w:val="footnote text"/>
    <w:basedOn w:val="Standaard"/>
    <w:link w:val="VoetnoottekstChar"/>
    <w:semiHidden/>
    <w:unhideWhenUsed/>
    <w:rsid w:val="008E64B1"/>
    <w:pPr>
      <w:spacing w:after="0" w:line="240" w:lineRule="auto"/>
    </w:pPr>
    <w:rPr>
      <w:rFonts w:ascii="Times New Roman" w:hAnsi="Times New Roman" w:eastAsia="Times New Roman" w:cs="Times New Roman"/>
      <w:sz w:val="20"/>
      <w:szCs w:val="20"/>
      <w:lang w:eastAsia="nl-NL"/>
    </w:rPr>
  </w:style>
  <w:style w:type="character" w:styleId="VoetnoottekstChar" w:customStyle="1">
    <w:name w:val="Voetnoottekst Char"/>
    <w:basedOn w:val="Standaardalinea-lettertype"/>
    <w:link w:val="Voetnoottekst"/>
    <w:semiHidden/>
    <w:rsid w:val="008E64B1"/>
    <w:rPr>
      <w:rFonts w:ascii="Times New Roman" w:hAnsi="Times New Roman" w:eastAsia="Times New Roman" w:cs="Times New Roman"/>
      <w:sz w:val="20"/>
      <w:szCs w:val="20"/>
      <w:lang w:eastAsia="nl-NL"/>
    </w:rPr>
  </w:style>
  <w:style w:type="paragraph" w:styleId="Opmaakprofiel1" w:customStyle="1">
    <w:name w:val="Opmaakprofiel1"/>
    <w:basedOn w:val="Standaard"/>
    <w:rsid w:val="008E64B1"/>
    <w:pPr>
      <w:spacing w:after="0" w:line="240" w:lineRule="auto"/>
      <w:jc w:val="both"/>
    </w:pPr>
    <w:rPr>
      <w:rFonts w:ascii="Times New Roman" w:hAnsi="Times New Roman" w:eastAsia="Times New Roman" w:cs="Times New Roman"/>
      <w:b/>
      <w:sz w:val="28"/>
      <w:szCs w:val="20"/>
      <w:lang w:eastAsia="nl-NL"/>
    </w:rPr>
  </w:style>
  <w:style w:type="character" w:styleId="Voetnootmarkering">
    <w:name w:val="footnote reference"/>
    <w:semiHidden/>
    <w:unhideWhenUsed/>
    <w:rsid w:val="008E64B1"/>
    <w:rPr>
      <w:vertAlign w:val="superscript"/>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D:/Downloads/Pestprotocol%20conceptversie%202007%20(Maja%20de%20Goffau).docx" TargetMode="External" Id="rId13" /><Relationship Type="http://schemas.openxmlformats.org/officeDocument/2006/relationships/hyperlink" Target="file:///D:/Downloads/Pestprotocol%20conceptversie%202007%20(Maja%20de%20Goffau).docx" TargetMode="External" Id="rId18" /><Relationship Type="http://schemas.openxmlformats.org/officeDocument/2006/relationships/image" Target="media/image2.wmf" Id="rId26" /><Relationship Type="http://schemas.openxmlformats.org/officeDocument/2006/relationships/customXml" Target="../customXml/item3.xml" Id="rId3" /><Relationship Type="http://schemas.openxmlformats.org/officeDocument/2006/relationships/hyperlink" Target="file:///D:/Downloads/Pestprotocol%20conceptversie%202007%20(Maja%20de%20Goffau).docx" TargetMode="External" Id="rId21" /><Relationship Type="http://schemas.openxmlformats.org/officeDocument/2006/relationships/webSettings" Target="webSettings.xml" Id="rId7" /><Relationship Type="http://schemas.openxmlformats.org/officeDocument/2006/relationships/hyperlink" Target="file:///D:/Downloads/Pestprotocol%20conceptversie%202007%20(Maja%20de%20Goffau).docx" TargetMode="External" Id="rId12" /><Relationship Type="http://schemas.openxmlformats.org/officeDocument/2006/relationships/hyperlink" Target="file:///D:/Downloads/Pestprotocol%20conceptversie%202007%20(Maja%20de%20Goffau).docx" TargetMode="External" Id="rId17" /><Relationship Type="http://schemas.openxmlformats.org/officeDocument/2006/relationships/hyperlink" Target="file:///D:/Downloads/Pestprotocol%20conceptversie%202007%20(Maja%20de%20Goffau).docx" TargetMode="External" Id="rId25" /><Relationship Type="http://schemas.openxmlformats.org/officeDocument/2006/relationships/customXml" Target="../customXml/item2.xml" Id="rId2" /><Relationship Type="http://schemas.openxmlformats.org/officeDocument/2006/relationships/hyperlink" Target="file:///D:/Downloads/Pestprotocol%20conceptversie%202007%20(Maja%20de%20Goffau).docx" TargetMode="External" Id="rId16" /><Relationship Type="http://schemas.openxmlformats.org/officeDocument/2006/relationships/hyperlink" Target="file:///D:/Downloads/Pestprotocol%20conceptversie%202007%20(Maja%20de%20Goffau).docx"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oleObject" Target="embeddings/oleObject1.bin" Id="rId11" /><Relationship Type="http://schemas.openxmlformats.org/officeDocument/2006/relationships/hyperlink" Target="file:///D:/Downloads/Pestprotocol%20conceptversie%202007%20(Maja%20de%20Goffau).docx" TargetMode="External" Id="rId24" /><Relationship Type="http://schemas.openxmlformats.org/officeDocument/2006/relationships/styles" Target="styles.xml" Id="rId5" /><Relationship Type="http://schemas.openxmlformats.org/officeDocument/2006/relationships/hyperlink" Target="file:///D:/Downloads/Pestprotocol%20conceptversie%202007%20(Maja%20de%20Goffau).docx" TargetMode="External" Id="rId15" /><Relationship Type="http://schemas.openxmlformats.org/officeDocument/2006/relationships/hyperlink" Target="file:///D:/Downloads/Pestprotocol%20conceptversie%202007%20(Maja%20de%20Goffau).docx" TargetMode="External" Id="rId23" /><Relationship Type="http://schemas.openxmlformats.org/officeDocument/2006/relationships/theme" Target="theme/theme1.xml" Id="rId28" /><Relationship Type="http://schemas.openxmlformats.org/officeDocument/2006/relationships/image" Target="media/image1.gif" Id="rId10" /><Relationship Type="http://schemas.openxmlformats.org/officeDocument/2006/relationships/hyperlink" Target="file:///D:/Downloads/Pestprotocol%20conceptversie%202007%20(Maja%20de%20Goffau).docx"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file:///D:/Downloads/Pestprotocol%20conceptversie%202007%20(Maja%20de%20Goffau).docx" TargetMode="External" Id="rId14" /><Relationship Type="http://schemas.openxmlformats.org/officeDocument/2006/relationships/hyperlink" Target="file:///D:/Downloads/Pestprotocol%20conceptversie%202007%20(Maja%20de%20Goffau).docx" TargetMode="External" Id="rId22" /><Relationship Type="http://schemas.openxmlformats.org/officeDocument/2006/relationships/fontTable" Target="fontTable.xml" Id="rId27"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D673C8EFFBD418833241FE9044245" ma:contentTypeVersion="13" ma:contentTypeDescription="Een nieuw document maken." ma:contentTypeScope="" ma:versionID="4a83a77d2f211897b82cea37ff30392a">
  <xsd:schema xmlns:xsd="http://www.w3.org/2001/XMLSchema" xmlns:xs="http://www.w3.org/2001/XMLSchema" xmlns:p="http://schemas.microsoft.com/office/2006/metadata/properties" xmlns:ns2="549bfc2e-7e04-4980-b4b2-c1fe83844332" xmlns:ns3="800331e1-a193-46ad-bd48-f10558e76d12" targetNamespace="http://schemas.microsoft.com/office/2006/metadata/properties" ma:root="true" ma:fieldsID="5804473457b69a8577cf6193030fc0b9" ns2:_="" ns3:_="">
    <xsd:import namespace="549bfc2e-7e04-4980-b4b2-c1fe83844332"/>
    <xsd:import namespace="800331e1-a193-46ad-bd48-f10558e76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bfc2e-7e04-4980-b4b2-c1fe8384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331e1-a193-46ad-bd48-f10558e76d1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54FDD-42FE-415A-8CB8-8A7781C78E0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49bfc2e-7e04-4980-b4b2-c1fe83844332"/>
    <ds:schemaRef ds:uri="http://purl.org/dc/elements/1.1/"/>
    <ds:schemaRef ds:uri="http://schemas.microsoft.com/office/infopath/2007/PartnerControls"/>
    <ds:schemaRef ds:uri="800331e1-a193-46ad-bd48-f10558e76d12"/>
    <ds:schemaRef ds:uri="http://www.w3.org/XML/1998/namespace"/>
  </ds:schemaRefs>
</ds:datastoreItem>
</file>

<file path=customXml/itemProps2.xml><?xml version="1.0" encoding="utf-8"?>
<ds:datastoreItem xmlns:ds="http://schemas.openxmlformats.org/officeDocument/2006/customXml" ds:itemID="{3D7E0196-9115-4A3F-95FA-67DA42AB4C88}">
  <ds:schemaRefs>
    <ds:schemaRef ds:uri="http://schemas.microsoft.com/sharepoint/v3/contenttype/forms"/>
  </ds:schemaRefs>
</ds:datastoreItem>
</file>

<file path=customXml/itemProps3.xml><?xml version="1.0" encoding="utf-8"?>
<ds:datastoreItem xmlns:ds="http://schemas.openxmlformats.org/officeDocument/2006/customXml" ds:itemID="{FF89695C-B138-43A4-8824-50340C31BD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 Goffau</dc:creator>
  <keywords/>
  <dc:description/>
  <lastModifiedBy>Maja de Goffau</lastModifiedBy>
  <revision>10</revision>
  <dcterms:created xsi:type="dcterms:W3CDTF">2018-11-02T07:27:00.0000000Z</dcterms:created>
  <dcterms:modified xsi:type="dcterms:W3CDTF">2022-06-08T19:04:19.9112707Z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0x010100BDCD673C8EFFBD418833241FE9044245</vt:lpwstr>
  </property>
  <property fmtid="{D5CDD505-2E9C-101B-9397-08002B2CF9AE}" pid="3" name="Order">
    <vt:r8>29000</vt:r8>
  </property>
</Properties>
</file>