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14" w:rsidRPr="00AE77CC" w:rsidRDefault="00C23914" w:rsidP="00C23914">
      <w:pPr>
        <w:pStyle w:val="Geenafstand"/>
        <w:rPr>
          <w:b/>
          <w:szCs w:val="24"/>
          <w:lang w:val="nl-NL"/>
        </w:rPr>
      </w:pPr>
      <w:r w:rsidRPr="00AE77CC">
        <w:rPr>
          <w:b/>
          <w:szCs w:val="24"/>
          <w:lang w:val="nl-NL"/>
        </w:rPr>
        <w:t>Schoolafspraken</w:t>
      </w:r>
    </w:p>
    <w:p w:rsidR="00C23914" w:rsidRPr="00983E52" w:rsidRDefault="00C23914" w:rsidP="00C23914">
      <w:pPr>
        <w:pStyle w:val="Geenafstand"/>
        <w:rPr>
          <w:b/>
          <w:sz w:val="22"/>
          <w:lang w:val="nl-NL"/>
        </w:rPr>
      </w:pPr>
    </w:p>
    <w:p w:rsidR="00C23914" w:rsidRPr="00983E52" w:rsidRDefault="00C23914" w:rsidP="00C23914">
      <w:pPr>
        <w:rPr>
          <w:rFonts w:ascii="Tw Cen MT" w:hAnsi="Tw Cen MT"/>
          <w:sz w:val="22"/>
          <w:szCs w:val="22"/>
          <w:u w:val="single"/>
        </w:rPr>
      </w:pPr>
      <w:r w:rsidRPr="00983E52">
        <w:rPr>
          <w:rFonts w:ascii="Tw Cen MT" w:hAnsi="Tw Cen MT"/>
          <w:sz w:val="22"/>
          <w:szCs w:val="22"/>
          <w:u w:val="single"/>
        </w:rPr>
        <w:t>Sloffen/Slippers</w:t>
      </w:r>
    </w:p>
    <w:p w:rsidR="00C23914" w:rsidRPr="00983E52" w:rsidRDefault="00C23914" w:rsidP="00C23914">
      <w:pPr>
        <w:rPr>
          <w:rFonts w:ascii="Tw Cen MT" w:hAnsi="Tw Cen MT"/>
          <w:sz w:val="22"/>
          <w:szCs w:val="22"/>
        </w:rPr>
      </w:pPr>
      <w:r w:rsidRPr="00983E52">
        <w:rPr>
          <w:rFonts w:ascii="Tw Cen MT" w:hAnsi="Tw Cen MT"/>
          <w:sz w:val="22"/>
          <w:szCs w:val="22"/>
        </w:rPr>
        <w:t>In de groepen lopen de kinderen op sloffen of slippers. De schoenen van buiten blijven op de gang. Zo houden we onze lokalen fris en maken we het onze schoonmaaksters een beetje gemakkelijker.</w:t>
      </w:r>
    </w:p>
    <w:p w:rsidR="00C23914" w:rsidRPr="00983E52" w:rsidRDefault="00C23914" w:rsidP="00C23914">
      <w:pPr>
        <w:rPr>
          <w:rFonts w:ascii="Tw Cen MT" w:hAnsi="Tw Cen MT"/>
          <w:sz w:val="22"/>
          <w:szCs w:val="22"/>
        </w:rPr>
      </w:pPr>
    </w:p>
    <w:p w:rsidR="00C23914" w:rsidRPr="00983E52" w:rsidRDefault="00C23914" w:rsidP="00C23914">
      <w:pPr>
        <w:rPr>
          <w:rFonts w:ascii="Tw Cen MT" w:hAnsi="Tw Cen MT" w:cs="Arial"/>
          <w:sz w:val="22"/>
          <w:szCs w:val="22"/>
          <w:u w:val="single"/>
        </w:rPr>
      </w:pPr>
      <w:r w:rsidRPr="00983E52">
        <w:rPr>
          <w:rFonts w:ascii="Tw Cen MT" w:hAnsi="Tw Cen MT" w:cs="Arial"/>
          <w:sz w:val="22"/>
          <w:szCs w:val="22"/>
          <w:u w:val="single"/>
        </w:rPr>
        <w:t>Trakteren</w:t>
      </w:r>
    </w:p>
    <w:p w:rsidR="00C23914" w:rsidRPr="00983E52" w:rsidRDefault="00C23914" w:rsidP="00C23914">
      <w:pPr>
        <w:rPr>
          <w:rFonts w:ascii="Tw Cen MT" w:hAnsi="Tw Cen MT" w:cs="Arial"/>
          <w:sz w:val="22"/>
          <w:szCs w:val="22"/>
        </w:rPr>
      </w:pPr>
      <w:r w:rsidRPr="00983E52">
        <w:rPr>
          <w:rFonts w:ascii="Tw Cen MT" w:hAnsi="Tw Cen MT" w:cs="Arial"/>
          <w:sz w:val="22"/>
          <w:szCs w:val="22"/>
        </w:rPr>
        <w:t xml:space="preserve">Wij </w:t>
      </w:r>
      <w:r>
        <w:rPr>
          <w:rFonts w:ascii="Tw Cen MT" w:hAnsi="Tw Cen MT" w:cs="Arial"/>
          <w:sz w:val="22"/>
          <w:szCs w:val="22"/>
        </w:rPr>
        <w:t>zijn een gezonde school</w:t>
      </w:r>
      <w:r w:rsidRPr="00983E52">
        <w:rPr>
          <w:rFonts w:ascii="Tw Cen MT" w:hAnsi="Tw Cen MT" w:cs="Arial"/>
          <w:sz w:val="22"/>
          <w:szCs w:val="22"/>
        </w:rPr>
        <w:t>. Daarom geven we in de groepen lessen over gezonde voeding</w:t>
      </w:r>
      <w:r>
        <w:rPr>
          <w:rFonts w:ascii="Tw Cen MT" w:hAnsi="Tw Cen MT" w:cs="Arial"/>
          <w:sz w:val="22"/>
          <w:szCs w:val="22"/>
        </w:rPr>
        <w:t xml:space="preserve"> en drinken we water i.p.v. gezoete drankjes</w:t>
      </w:r>
      <w:r w:rsidRPr="00983E52">
        <w:rPr>
          <w:rFonts w:ascii="Tw Cen MT" w:hAnsi="Tw Cen MT" w:cs="Arial"/>
          <w:sz w:val="22"/>
          <w:szCs w:val="22"/>
        </w:rPr>
        <w:t xml:space="preserve">. Bovendien hebben we een speciaal gymnastiekprogramma voor kinderen met bewegingsachterstand. </w:t>
      </w:r>
    </w:p>
    <w:p w:rsidR="00C23914" w:rsidRPr="00983E52" w:rsidRDefault="00C23914" w:rsidP="00C23914">
      <w:pPr>
        <w:rPr>
          <w:rFonts w:ascii="Tw Cen MT" w:hAnsi="Tw Cen MT" w:cs="Arial"/>
          <w:sz w:val="22"/>
          <w:szCs w:val="22"/>
        </w:rPr>
      </w:pPr>
      <w:r w:rsidRPr="00983E52">
        <w:rPr>
          <w:rFonts w:ascii="Tw Cen MT" w:hAnsi="Tw Cen MT" w:cs="Arial"/>
          <w:sz w:val="22"/>
          <w:szCs w:val="22"/>
        </w:rPr>
        <w:t xml:space="preserve">Bij al deze inspanning past het niet dat er op school veel wordt gesnoept. </w:t>
      </w:r>
    </w:p>
    <w:p w:rsidR="00C23914" w:rsidRDefault="00C23914" w:rsidP="00C23914">
      <w:pPr>
        <w:rPr>
          <w:rFonts w:ascii="Tw Cen MT" w:hAnsi="Tw Cen MT" w:cs="Arial"/>
          <w:b/>
          <w:sz w:val="22"/>
          <w:szCs w:val="22"/>
        </w:rPr>
      </w:pPr>
      <w:r w:rsidRPr="00983E52">
        <w:rPr>
          <w:rFonts w:ascii="Tw Cen MT" w:hAnsi="Tw Cen MT" w:cs="Arial"/>
          <w:b/>
          <w:sz w:val="22"/>
          <w:szCs w:val="22"/>
        </w:rPr>
        <w:t xml:space="preserve">Wij willen u met klem vragen de traktatie tot één stuk te beperken. </w:t>
      </w:r>
    </w:p>
    <w:p w:rsidR="00C23914" w:rsidRDefault="00C23914" w:rsidP="00C23914">
      <w:pPr>
        <w:rPr>
          <w:rFonts w:ascii="Tw Cen MT" w:hAnsi="Tw Cen MT" w:cs="Arial"/>
          <w:sz w:val="22"/>
          <w:szCs w:val="22"/>
        </w:rPr>
      </w:pPr>
      <w:r w:rsidRPr="00983E52">
        <w:rPr>
          <w:rFonts w:ascii="Tw Cen MT" w:hAnsi="Tw Cen MT" w:cs="Arial"/>
          <w:sz w:val="22"/>
          <w:szCs w:val="22"/>
        </w:rPr>
        <w:t>HOUD HET KLEIN DAT IS NET ZO FIJN!</w:t>
      </w:r>
    </w:p>
    <w:p w:rsidR="00C23914" w:rsidRPr="00983E52" w:rsidRDefault="00C23914" w:rsidP="00C23914">
      <w:pPr>
        <w:rPr>
          <w:rFonts w:ascii="Tw Cen MT" w:hAnsi="Tw Cen MT" w:cs="Arial"/>
          <w:sz w:val="22"/>
          <w:szCs w:val="22"/>
        </w:rPr>
      </w:pPr>
      <w:r>
        <w:rPr>
          <w:rFonts w:ascii="Tw Cen MT" w:hAnsi="Tw Cen MT" w:cs="Arial"/>
          <w:sz w:val="22"/>
          <w:szCs w:val="22"/>
        </w:rPr>
        <w:t>Dus alstublieft geen taart of grote zakken snoep, ook niet voor de leerkrachten.</w:t>
      </w:r>
    </w:p>
    <w:p w:rsidR="00C23914" w:rsidRPr="00983E52" w:rsidRDefault="00C23914" w:rsidP="00C23914">
      <w:pPr>
        <w:rPr>
          <w:rFonts w:ascii="Tw Cen MT" w:hAnsi="Tw Cen MT" w:cs="Arial"/>
          <w:sz w:val="22"/>
          <w:szCs w:val="22"/>
        </w:rPr>
      </w:pPr>
      <w:r w:rsidRPr="00983E52">
        <w:rPr>
          <w:rFonts w:ascii="Tw Cen MT" w:hAnsi="Tw Cen MT" w:cs="Arial"/>
          <w:sz w:val="22"/>
          <w:szCs w:val="22"/>
        </w:rPr>
        <w:t>Creativiteit en gezonde traktaties worden erg op prijs gesteld. Hiervoor kunt u via Google een schat aan ideeën vinden.</w:t>
      </w:r>
      <w:r>
        <w:rPr>
          <w:rFonts w:ascii="Tw Cen MT" w:hAnsi="Tw Cen MT" w:cs="Arial"/>
          <w:sz w:val="22"/>
          <w:szCs w:val="22"/>
        </w:rPr>
        <w:t xml:space="preserve"> </w:t>
      </w:r>
    </w:p>
    <w:p w:rsidR="00C23914" w:rsidRPr="00983E52" w:rsidRDefault="00C23914" w:rsidP="00C23914">
      <w:pPr>
        <w:rPr>
          <w:rFonts w:ascii="Tw Cen MT" w:hAnsi="Tw Cen MT" w:cs="Arial"/>
          <w:sz w:val="22"/>
          <w:szCs w:val="22"/>
        </w:rPr>
      </w:pPr>
    </w:p>
    <w:p w:rsidR="00C23914" w:rsidRPr="00983E52" w:rsidRDefault="00C23914" w:rsidP="00C23914">
      <w:pPr>
        <w:rPr>
          <w:rFonts w:ascii="Tw Cen MT" w:hAnsi="Tw Cen MT"/>
          <w:sz w:val="22"/>
          <w:szCs w:val="22"/>
          <w:u w:val="single"/>
        </w:rPr>
      </w:pPr>
      <w:r w:rsidRPr="00983E52">
        <w:rPr>
          <w:rFonts w:ascii="Tw Cen MT" w:hAnsi="Tw Cen MT"/>
          <w:sz w:val="22"/>
          <w:szCs w:val="22"/>
          <w:u w:val="single"/>
        </w:rPr>
        <w:t>Telefoon gebruik</w:t>
      </w:r>
    </w:p>
    <w:p w:rsidR="00C23914" w:rsidRPr="00983E52" w:rsidRDefault="00C23914" w:rsidP="00C23914">
      <w:pPr>
        <w:rPr>
          <w:rFonts w:ascii="Tw Cen MT" w:hAnsi="Tw Cen MT"/>
          <w:sz w:val="22"/>
          <w:szCs w:val="22"/>
        </w:rPr>
      </w:pPr>
      <w:r w:rsidRPr="00983E52">
        <w:rPr>
          <w:rFonts w:ascii="Tw Cen MT" w:hAnsi="Tw Cen MT"/>
          <w:sz w:val="22"/>
          <w:szCs w:val="22"/>
        </w:rPr>
        <w:t>Kinderen mogen hun mobiele telefoon gebruiken buiten de lesuren. Tijdens de lesuren staat hij uit, tenzij er een opdracht is waarbij de telefoon functioneel wordt ingezet.</w:t>
      </w:r>
    </w:p>
    <w:p w:rsidR="00C23914" w:rsidRDefault="00C23914" w:rsidP="00C23914">
      <w:pPr>
        <w:rPr>
          <w:rFonts w:ascii="Tw Cen MT" w:hAnsi="Tw Cen MT"/>
          <w:sz w:val="22"/>
          <w:szCs w:val="22"/>
        </w:rPr>
      </w:pPr>
      <w:r w:rsidRPr="00983E52">
        <w:rPr>
          <w:rFonts w:ascii="Tw Cen MT" w:hAnsi="Tw Cen MT"/>
          <w:sz w:val="22"/>
          <w:szCs w:val="22"/>
        </w:rPr>
        <w:t xml:space="preserve">Het filmen van klasgenoten en leerkrachten zonder toestemming is niet toegestaan. Verspreiding van foto’s en filmpjes  zonder toestemming via multimedia bv Facebook is ten alle tijden verboden. </w:t>
      </w:r>
    </w:p>
    <w:p w:rsidR="00C23914" w:rsidRPr="00983E52" w:rsidRDefault="00C23914" w:rsidP="00C23914">
      <w:pPr>
        <w:rPr>
          <w:rFonts w:ascii="Tw Cen MT" w:hAnsi="Tw Cen MT"/>
          <w:sz w:val="22"/>
          <w:szCs w:val="22"/>
        </w:rPr>
      </w:pPr>
      <w:r w:rsidRPr="00983E52">
        <w:rPr>
          <w:rFonts w:ascii="Tw Cen MT" w:hAnsi="Tw Cen MT"/>
          <w:sz w:val="22"/>
          <w:szCs w:val="22"/>
        </w:rPr>
        <w:t>De afspraak is dat wanneer er toch tijdens de les gebeld of anderszins misbruik wordt gemaakt van de telefoon, deze wordt ingenomen waarna ouders deze zelf kunnen komen ophalen.</w:t>
      </w:r>
    </w:p>
    <w:p w:rsidR="00C23914" w:rsidRPr="00983E52" w:rsidRDefault="00C23914" w:rsidP="00C23914">
      <w:pPr>
        <w:rPr>
          <w:rFonts w:ascii="Tw Cen MT" w:hAnsi="Tw Cen MT"/>
          <w:sz w:val="22"/>
          <w:szCs w:val="22"/>
        </w:rPr>
      </w:pPr>
      <w:r w:rsidRPr="00983E52">
        <w:rPr>
          <w:rFonts w:ascii="Tw Cen MT" w:hAnsi="Tw Cen MT"/>
          <w:sz w:val="22"/>
          <w:szCs w:val="22"/>
        </w:rPr>
        <w:t>De school is voor bijzonderheden altijd telefonisch bereikbaar.</w:t>
      </w:r>
    </w:p>
    <w:p w:rsidR="00C23914" w:rsidRPr="00983E52" w:rsidRDefault="00C23914" w:rsidP="00C23914">
      <w:pPr>
        <w:rPr>
          <w:rFonts w:ascii="Tw Cen MT" w:hAnsi="Tw Cen MT" w:cs="Arial"/>
          <w:sz w:val="22"/>
          <w:szCs w:val="22"/>
        </w:rPr>
      </w:pPr>
    </w:p>
    <w:p w:rsidR="00C23914" w:rsidRPr="00983E52" w:rsidRDefault="00C23914" w:rsidP="00C23914">
      <w:pPr>
        <w:rPr>
          <w:rFonts w:ascii="Tw Cen MT" w:hAnsi="Tw Cen MT"/>
          <w:bCs/>
          <w:sz w:val="22"/>
          <w:szCs w:val="22"/>
          <w:u w:val="single"/>
          <w:lang w:val="nl"/>
        </w:rPr>
      </w:pPr>
      <w:r w:rsidRPr="00983E52">
        <w:rPr>
          <w:rFonts w:ascii="Tw Cen MT" w:hAnsi="Tw Cen MT"/>
          <w:bCs/>
          <w:sz w:val="22"/>
          <w:szCs w:val="22"/>
          <w:u w:val="single"/>
          <w:lang w:val="nl"/>
        </w:rPr>
        <w:t>Hapje tussendoor</w:t>
      </w:r>
      <w:r>
        <w:rPr>
          <w:rFonts w:ascii="Tw Cen MT" w:hAnsi="Tw Cen MT"/>
          <w:bCs/>
          <w:sz w:val="22"/>
          <w:szCs w:val="22"/>
          <w:u w:val="single"/>
          <w:lang w:val="nl"/>
        </w:rPr>
        <w:t>/ lunch</w:t>
      </w:r>
    </w:p>
    <w:p w:rsidR="00C23914" w:rsidRDefault="00C23914" w:rsidP="00C23914">
      <w:pPr>
        <w:rPr>
          <w:rFonts w:ascii="Tw Cen MT" w:hAnsi="Tw Cen MT"/>
          <w:sz w:val="22"/>
          <w:szCs w:val="22"/>
        </w:rPr>
      </w:pPr>
      <w:r w:rsidRPr="00983E52">
        <w:rPr>
          <w:rFonts w:ascii="Tw Cen MT" w:hAnsi="Tw Cen MT"/>
          <w:sz w:val="22"/>
          <w:szCs w:val="22"/>
        </w:rPr>
        <w:t xml:space="preserve">Dit tussendoortje is zeker geen vervanging voor het ontbijt. Zorgt u er alstublieft voor dat uw kind iets gegeten heeft voor het naar school komt. Een lege maag is slecht voor het functioneren van uw kind. De concentratie wordt minder en daardoor ook de leerprestaties. </w:t>
      </w:r>
    </w:p>
    <w:p w:rsidR="00C23914" w:rsidRDefault="00C23914" w:rsidP="00C23914">
      <w:pPr>
        <w:rPr>
          <w:rFonts w:ascii="Tw Cen MT" w:hAnsi="Tw Cen MT"/>
          <w:sz w:val="22"/>
          <w:szCs w:val="22"/>
        </w:rPr>
      </w:pPr>
      <w:r w:rsidRPr="00983E52">
        <w:rPr>
          <w:rFonts w:ascii="Tw Cen MT" w:hAnsi="Tw Cen MT"/>
          <w:sz w:val="22"/>
          <w:szCs w:val="22"/>
        </w:rPr>
        <w:t>De bedoeling is dat u ze een klein hapje meegeeft.</w:t>
      </w:r>
      <w:r>
        <w:rPr>
          <w:rFonts w:ascii="Tw Cen MT" w:hAnsi="Tw Cen MT"/>
          <w:sz w:val="22"/>
          <w:szCs w:val="22"/>
        </w:rPr>
        <w:t xml:space="preserve"> </w:t>
      </w:r>
      <w:r w:rsidRPr="00983E52">
        <w:rPr>
          <w:rFonts w:ascii="Tw Cen MT" w:hAnsi="Tw Cen MT"/>
          <w:sz w:val="22"/>
          <w:szCs w:val="22"/>
        </w:rPr>
        <w:t xml:space="preserve">Een boterham en een stukje fruit zijn prima. </w:t>
      </w:r>
    </w:p>
    <w:p w:rsidR="00C23914" w:rsidRDefault="00C23914" w:rsidP="00C23914">
      <w:pPr>
        <w:rPr>
          <w:rFonts w:ascii="Tw Cen MT" w:hAnsi="Tw Cen MT"/>
          <w:sz w:val="22"/>
          <w:szCs w:val="22"/>
        </w:rPr>
      </w:pPr>
      <w:r w:rsidRPr="00983E52">
        <w:rPr>
          <w:rFonts w:ascii="Tw Cen MT" w:hAnsi="Tw Cen MT"/>
          <w:sz w:val="22"/>
          <w:szCs w:val="22"/>
        </w:rPr>
        <w:t xml:space="preserve">Kinderen krijgen altijd gelegenheid </w:t>
      </w:r>
      <w:r>
        <w:rPr>
          <w:rFonts w:ascii="Tw Cen MT" w:hAnsi="Tw Cen MT"/>
          <w:sz w:val="22"/>
          <w:szCs w:val="22"/>
        </w:rPr>
        <w:t xml:space="preserve">om </w:t>
      </w:r>
      <w:r w:rsidRPr="00983E52">
        <w:rPr>
          <w:rFonts w:ascii="Tw Cen MT" w:hAnsi="Tw Cen MT"/>
          <w:sz w:val="22"/>
          <w:szCs w:val="22"/>
        </w:rPr>
        <w:t xml:space="preserve">water te drinken. Geeft u ze een bidon mee. </w:t>
      </w:r>
    </w:p>
    <w:p w:rsidR="00C23914" w:rsidRPr="00983E52" w:rsidRDefault="00C23914" w:rsidP="00C23914">
      <w:pPr>
        <w:rPr>
          <w:rFonts w:ascii="Tw Cen MT" w:hAnsi="Tw Cen MT"/>
          <w:sz w:val="22"/>
          <w:szCs w:val="22"/>
        </w:rPr>
      </w:pPr>
      <w:r>
        <w:rPr>
          <w:rFonts w:ascii="Tw Cen MT" w:hAnsi="Tw Cen MT"/>
          <w:sz w:val="22"/>
          <w:szCs w:val="22"/>
        </w:rPr>
        <w:t>Snoep, koek,</w:t>
      </w:r>
      <w:r w:rsidRPr="00983E52">
        <w:rPr>
          <w:rFonts w:ascii="Tw Cen MT" w:hAnsi="Tw Cen MT"/>
          <w:sz w:val="22"/>
          <w:szCs w:val="22"/>
        </w:rPr>
        <w:t xml:space="preserve"> chips </w:t>
      </w:r>
      <w:r>
        <w:rPr>
          <w:rFonts w:ascii="Tw Cen MT" w:hAnsi="Tw Cen MT"/>
          <w:sz w:val="22"/>
          <w:szCs w:val="22"/>
        </w:rPr>
        <w:t xml:space="preserve">en gezoete drankjes (pakjes of in bidon) </w:t>
      </w:r>
      <w:r w:rsidRPr="00983E52">
        <w:rPr>
          <w:rFonts w:ascii="Tw Cen MT" w:hAnsi="Tw Cen MT"/>
          <w:sz w:val="22"/>
          <w:szCs w:val="22"/>
        </w:rPr>
        <w:t>zijn niet toegestaan. Deze worden ingenomen en na school mee naar huis gegeven.</w:t>
      </w:r>
    </w:p>
    <w:p w:rsidR="00C23914" w:rsidRDefault="00C23914" w:rsidP="00C23914">
      <w:pPr>
        <w:rPr>
          <w:rFonts w:ascii="Tw Cen MT" w:hAnsi="Tw Cen MT"/>
          <w:sz w:val="22"/>
          <w:szCs w:val="22"/>
        </w:rPr>
      </w:pPr>
      <w:r w:rsidRPr="00611A86">
        <w:rPr>
          <w:rFonts w:ascii="Tw Cen MT" w:hAnsi="Tw Cen MT"/>
          <w:sz w:val="22"/>
          <w:szCs w:val="22"/>
        </w:rPr>
        <w:t xml:space="preserve">Omdat uw kind ook overblijft verzoeken wij u het tussendoortje en de lunch gescheiden te verpakken. Zo is voor uw kind duidelijk welk deel voor tussendoor en welk deel voor de lunch bestemd is. </w:t>
      </w:r>
    </w:p>
    <w:p w:rsidR="00C23914" w:rsidRDefault="00C23914" w:rsidP="00C23914">
      <w:pPr>
        <w:rPr>
          <w:rFonts w:ascii="Tw Cen MT" w:hAnsi="Tw Cen MT"/>
          <w:sz w:val="22"/>
          <w:szCs w:val="22"/>
        </w:rPr>
      </w:pPr>
      <w:r w:rsidRPr="00611A86">
        <w:rPr>
          <w:rFonts w:ascii="Tw Cen MT" w:hAnsi="Tw Cen MT"/>
          <w:sz w:val="22"/>
          <w:szCs w:val="22"/>
        </w:rPr>
        <w:t xml:space="preserve">Heeft uw kind na schooltijd een activiteit, geef het dan een extra boterham mee. </w:t>
      </w:r>
    </w:p>
    <w:p w:rsidR="00C23914" w:rsidRPr="00983E52" w:rsidRDefault="00C23914" w:rsidP="00C23914">
      <w:pPr>
        <w:rPr>
          <w:rFonts w:ascii="Tw Cen MT" w:hAnsi="Tw Cen MT"/>
          <w:sz w:val="22"/>
          <w:szCs w:val="22"/>
        </w:rPr>
      </w:pPr>
    </w:p>
    <w:p w:rsidR="00C23914" w:rsidRPr="00983E52" w:rsidRDefault="00C23914" w:rsidP="00C23914">
      <w:pPr>
        <w:rPr>
          <w:rFonts w:ascii="Tw Cen MT" w:hAnsi="Tw Cen MT"/>
          <w:sz w:val="22"/>
          <w:szCs w:val="22"/>
          <w:u w:val="single"/>
        </w:rPr>
      </w:pPr>
      <w:r w:rsidRPr="00983E52">
        <w:rPr>
          <w:rFonts w:ascii="Tw Cen MT" w:hAnsi="Tw Cen MT"/>
          <w:sz w:val="22"/>
          <w:szCs w:val="22"/>
          <w:u w:val="single"/>
        </w:rPr>
        <w:t>Gymspullen</w:t>
      </w:r>
    </w:p>
    <w:p w:rsidR="00C23914" w:rsidRPr="00983E52" w:rsidRDefault="00C23914" w:rsidP="00C23914">
      <w:pPr>
        <w:rPr>
          <w:rFonts w:ascii="Tw Cen MT" w:hAnsi="Tw Cen MT"/>
          <w:sz w:val="22"/>
          <w:szCs w:val="22"/>
        </w:rPr>
      </w:pPr>
      <w:r w:rsidRPr="00983E52">
        <w:rPr>
          <w:rFonts w:ascii="Tw Cen MT" w:hAnsi="Tw Cen MT"/>
          <w:sz w:val="22"/>
          <w:szCs w:val="22"/>
        </w:rPr>
        <w:t>Voor de gymles hebben de kinderen nodig:</w:t>
      </w:r>
    </w:p>
    <w:p w:rsidR="00C23914" w:rsidRPr="00983E52" w:rsidRDefault="00C23914" w:rsidP="00C23914">
      <w:pPr>
        <w:numPr>
          <w:ilvl w:val="0"/>
          <w:numId w:val="1"/>
        </w:numPr>
        <w:rPr>
          <w:rFonts w:ascii="Tw Cen MT" w:hAnsi="Tw Cen MT"/>
          <w:sz w:val="22"/>
          <w:szCs w:val="22"/>
        </w:rPr>
      </w:pPr>
      <w:r w:rsidRPr="00983E52">
        <w:rPr>
          <w:rFonts w:ascii="Tw Cen MT" w:hAnsi="Tw Cen MT"/>
          <w:sz w:val="22"/>
          <w:szCs w:val="22"/>
        </w:rPr>
        <w:t>een sportbroekje en shirt en/of turnpakje;</w:t>
      </w:r>
    </w:p>
    <w:p w:rsidR="00C23914" w:rsidRPr="00983E52" w:rsidRDefault="00C23914" w:rsidP="00C23914">
      <w:pPr>
        <w:numPr>
          <w:ilvl w:val="0"/>
          <w:numId w:val="1"/>
        </w:numPr>
        <w:rPr>
          <w:rFonts w:ascii="Tw Cen MT" w:hAnsi="Tw Cen MT"/>
          <w:sz w:val="22"/>
          <w:szCs w:val="22"/>
        </w:rPr>
      </w:pPr>
      <w:r w:rsidRPr="00983E52">
        <w:rPr>
          <w:rFonts w:ascii="Tw Cen MT" w:hAnsi="Tw Cen MT"/>
          <w:sz w:val="22"/>
          <w:szCs w:val="22"/>
        </w:rPr>
        <w:t>gymschoenen die alleen binnen gebruikt mogen worden;</w:t>
      </w:r>
    </w:p>
    <w:p w:rsidR="00C23914" w:rsidRPr="00983E52" w:rsidRDefault="00C23914" w:rsidP="00C23914">
      <w:pPr>
        <w:numPr>
          <w:ilvl w:val="0"/>
          <w:numId w:val="1"/>
        </w:numPr>
        <w:rPr>
          <w:rFonts w:ascii="Tw Cen MT" w:hAnsi="Tw Cen MT"/>
          <w:sz w:val="22"/>
          <w:szCs w:val="22"/>
        </w:rPr>
      </w:pPr>
      <w:r w:rsidRPr="00983E52">
        <w:rPr>
          <w:rFonts w:ascii="Tw Cen MT" w:hAnsi="Tw Cen MT"/>
          <w:sz w:val="22"/>
          <w:szCs w:val="22"/>
        </w:rPr>
        <w:t>een handdoek voor als uw kind zich even willen opfrissen na de gymles.</w:t>
      </w:r>
    </w:p>
    <w:p w:rsidR="00C23914" w:rsidRPr="00983E52" w:rsidRDefault="00C23914" w:rsidP="00C23914">
      <w:pPr>
        <w:rPr>
          <w:rFonts w:ascii="Tw Cen MT" w:hAnsi="Tw Cen MT"/>
          <w:sz w:val="22"/>
          <w:szCs w:val="22"/>
        </w:rPr>
      </w:pPr>
      <w:r w:rsidRPr="00983E52">
        <w:rPr>
          <w:rFonts w:ascii="Tw Cen MT" w:hAnsi="Tw Cen MT"/>
          <w:sz w:val="22"/>
          <w:szCs w:val="22"/>
        </w:rPr>
        <w:t xml:space="preserve">De precieze gymnastiekdagen moeten nog worden bepaald. Die leest u in de ‘Info’. Op een </w:t>
      </w:r>
      <w:proofErr w:type="spellStart"/>
      <w:r w:rsidRPr="00983E52">
        <w:rPr>
          <w:rFonts w:ascii="Tw Cen MT" w:hAnsi="Tw Cen MT"/>
          <w:sz w:val="22"/>
          <w:szCs w:val="22"/>
        </w:rPr>
        <w:t>gymdag</w:t>
      </w:r>
      <w:proofErr w:type="spellEnd"/>
      <w:r w:rsidRPr="00983E52">
        <w:rPr>
          <w:rFonts w:ascii="Tw Cen MT" w:hAnsi="Tw Cen MT"/>
          <w:sz w:val="22"/>
          <w:szCs w:val="22"/>
        </w:rPr>
        <w:t xml:space="preserve"> (gr 3 t/m 8) brengt uw kind gymspullen mee naar school. Aan het eind van de dag neemt uw kind zijn/haar gymspullen weer mee terug naar huis.</w:t>
      </w:r>
    </w:p>
    <w:p w:rsidR="00C23914" w:rsidRPr="00983E52" w:rsidRDefault="00C23914" w:rsidP="00C23914">
      <w:pPr>
        <w:pStyle w:val="Geenafstand"/>
        <w:rPr>
          <w:rFonts w:eastAsia="Times New Roman"/>
          <w:sz w:val="22"/>
          <w:lang w:val="nl-NL" w:eastAsia="nl-NL"/>
        </w:rPr>
      </w:pPr>
    </w:p>
    <w:p w:rsidR="00C63426" w:rsidRDefault="00C63426">
      <w:bookmarkStart w:id="0" w:name="_GoBack"/>
      <w:bookmarkEnd w:id="0"/>
    </w:p>
    <w:sectPr w:rsidR="00C63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0FB"/>
    <w:multiLevelType w:val="hybridMultilevel"/>
    <w:tmpl w:val="D08870A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14"/>
    <w:rsid w:val="00C23914"/>
    <w:rsid w:val="00C634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391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3914"/>
    <w:pPr>
      <w:spacing w:after="0" w:line="240" w:lineRule="auto"/>
    </w:pPr>
    <w:rPr>
      <w:rFonts w:ascii="Tw Cen MT" w:eastAsia="Calibri" w:hAnsi="Tw Cen MT"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391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3914"/>
    <w:pPr>
      <w:spacing w:after="0" w:line="240" w:lineRule="auto"/>
    </w:pPr>
    <w:rPr>
      <w:rFonts w:ascii="Tw Cen MT" w:eastAsia="Calibri" w:hAnsi="Tw Cen MT"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PC</dc:creator>
  <cp:lastModifiedBy>Marijke PC</cp:lastModifiedBy>
  <cp:revision>1</cp:revision>
  <dcterms:created xsi:type="dcterms:W3CDTF">2018-05-16T11:03:00Z</dcterms:created>
  <dcterms:modified xsi:type="dcterms:W3CDTF">2018-05-16T11:03:00Z</dcterms:modified>
</cp:coreProperties>
</file>