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BD81" w14:textId="10782BEA" w:rsidR="00D201BA" w:rsidRDefault="00252A6A">
      <w:r>
        <w:t>Dit plan wordt binnenkort gepubliceerd</w:t>
      </w:r>
    </w:p>
    <w:sectPr w:rsidR="00D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6A"/>
    <w:rsid w:val="00252A6A"/>
    <w:rsid w:val="00D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BC92"/>
  <w15:chartTrackingRefBased/>
  <w15:docId w15:val="{889B38A3-5021-47DB-86E7-01559DA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Eelke Westrik</dc:creator>
  <cp:keywords/>
  <dc:description/>
  <cp:lastModifiedBy>Eelke Westrik</cp:lastModifiedBy>
  <cp:revision>1</cp:revision>
  <dcterms:created xsi:type="dcterms:W3CDTF">2022-10-30T21:31:00Z</dcterms:created>
  <dcterms:modified xsi:type="dcterms:W3CDTF">2022-10-30T21:31:00Z</dcterms:modified>
</cp:coreProperties>
</file>