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AB1" w:rsidRDefault="00752AB1" w:rsidP="00752AB1">
      <w:r>
        <w:t>Meldcode huiselijk geweld</w:t>
      </w:r>
      <w:bookmarkStart w:id="0" w:name="_GoBack"/>
      <w:bookmarkEnd w:id="0"/>
    </w:p>
    <w:p w:rsidR="00752AB1" w:rsidRDefault="00752AB1" w:rsidP="00752AB1"/>
    <w:p w:rsidR="00752AB1" w:rsidRPr="00801DA0" w:rsidRDefault="00752AB1" w:rsidP="00752AB1">
      <w:r w:rsidRPr="00801DA0">
        <w:t xml:space="preserve">Elke school en elke beroepskracht binnen het onderwijs heeft de plicht om in samenspraak met de </w:t>
      </w:r>
      <w:proofErr w:type="spellStart"/>
      <w:r>
        <w:t>aandachts</w:t>
      </w:r>
      <w:r w:rsidRPr="00801DA0">
        <w:t>functionaris</w:t>
      </w:r>
      <w:proofErr w:type="spellEnd"/>
      <w:r w:rsidRPr="00801DA0">
        <w:t>, de IB-er en de directeur de meldcode huiselijk geweld en kindermishandeling te hanteren.</w:t>
      </w:r>
      <w:r>
        <w:t xml:space="preserve"> </w:t>
      </w:r>
      <w:r w:rsidRPr="00801DA0">
        <w:t>De meldcode heeft tot doel beroepskrachten te ondersteunen in de omgang met signalen van huiselijk geweld en kindermishandeling.</w:t>
      </w:r>
    </w:p>
    <w:p w:rsidR="00752AB1" w:rsidRPr="00801DA0" w:rsidRDefault="00752AB1" w:rsidP="00752AB1">
      <w:r w:rsidRPr="00801DA0">
        <w:t xml:space="preserve">Elke Kopwerkschool heeft een meldcode met een stappenplan, zo ook de </w:t>
      </w:r>
      <w:proofErr w:type="spellStart"/>
      <w:r w:rsidRPr="00801DA0">
        <w:t>Eben</w:t>
      </w:r>
      <w:proofErr w:type="spellEnd"/>
      <w:r w:rsidRPr="00801DA0">
        <w:t xml:space="preserve"> </w:t>
      </w:r>
      <w:proofErr w:type="spellStart"/>
      <w:r w:rsidRPr="00801DA0">
        <w:t>Haëzerschool</w:t>
      </w:r>
      <w:proofErr w:type="spellEnd"/>
      <w:r w:rsidRPr="00801DA0">
        <w:t xml:space="preserve">. In dit plan staat vermeld wat onze plichten zijn, wie de </w:t>
      </w:r>
      <w:proofErr w:type="spellStart"/>
      <w:r>
        <w:t>aandachts</w:t>
      </w:r>
      <w:r w:rsidRPr="00801DA0">
        <w:t>functionaris</w:t>
      </w:r>
      <w:proofErr w:type="spellEnd"/>
      <w:r w:rsidRPr="00801DA0">
        <w:t xml:space="preserve"> is en welke stappen doorlopen dienen te worden in het geval van vermoedens van huiselijk geweld of kindermishandeling.</w:t>
      </w:r>
      <w:r>
        <w:t xml:space="preserve"> </w:t>
      </w:r>
    </w:p>
    <w:p w:rsidR="00752AB1" w:rsidRPr="00801DA0" w:rsidRDefault="00752AB1" w:rsidP="00752AB1">
      <w:pPr>
        <w:pStyle w:val="Kop4"/>
      </w:pPr>
      <w:bookmarkStart w:id="1" w:name="_Toc501021350"/>
      <w:r w:rsidRPr="00801DA0">
        <w:t>Wat is de meldcode?</w:t>
      </w:r>
      <w:bookmarkEnd w:id="1"/>
    </w:p>
    <w:p w:rsidR="00752AB1" w:rsidRPr="006C4069" w:rsidRDefault="00752AB1" w:rsidP="00752AB1">
      <w:pPr>
        <w:rPr>
          <w:rFonts w:eastAsia="Arial Unicode MS"/>
        </w:rPr>
      </w:pPr>
      <w:r w:rsidRPr="00801DA0">
        <w:t>De meldcode huiselijk geweld en kindermishandeling is een overzichtelijk vijfstappenplan, waarin s</w:t>
      </w:r>
      <w:r>
        <w:t>taat wat een leerkracht</w:t>
      </w:r>
      <w:r w:rsidRPr="00801DA0">
        <w:t xml:space="preserve"> het beste </w:t>
      </w:r>
      <w:r>
        <w:t>kan</w:t>
      </w:r>
      <w:r w:rsidRPr="00801DA0">
        <w:t xml:space="preserve"> doen als </w:t>
      </w:r>
      <w:r>
        <w:t>er</w:t>
      </w:r>
      <w:r w:rsidRPr="00801DA0">
        <w:t xml:space="preserve"> vermoedens </w:t>
      </w:r>
      <w:r>
        <w:t>zijn</w:t>
      </w:r>
      <w:r w:rsidRPr="00801DA0">
        <w:t xml:space="preserve"> van huiselijk geweld of kinder</w:t>
      </w:r>
      <w:r>
        <w:t xml:space="preserve">mishandeling. </w:t>
      </w:r>
    </w:p>
    <w:p w:rsidR="00752AB1" w:rsidRPr="00801DA0" w:rsidRDefault="00752AB1" w:rsidP="00752AB1">
      <w:pPr>
        <w:pStyle w:val="Kop4"/>
      </w:pPr>
      <w:r w:rsidRPr="00801DA0">
        <w:t>Stap 1</w:t>
      </w:r>
      <w:r w:rsidRPr="00801DA0">
        <w:tab/>
        <w:t>Het in kaart brengen van signalen</w:t>
      </w:r>
    </w:p>
    <w:p w:rsidR="00752AB1" w:rsidRPr="00801DA0" w:rsidRDefault="00752AB1" w:rsidP="00752AB1">
      <w:r w:rsidRPr="00801DA0">
        <w:t>De leerkracht brengt signalen die een vermoeden van kindermishandeling of huiselijk geweld teweegbrengen in kaart</w:t>
      </w:r>
      <w:r>
        <w:t>.</w:t>
      </w:r>
      <w:r w:rsidRPr="00801DA0">
        <w:t xml:space="preserve"> Ouders en/ of leerling kunnen hier eventueel ook een aandeel in hebben</w:t>
      </w:r>
      <w:r>
        <w:t>.</w:t>
      </w:r>
      <w:r w:rsidRPr="00801DA0">
        <w:t xml:space="preserve"> </w:t>
      </w:r>
    </w:p>
    <w:p w:rsidR="00752AB1" w:rsidRPr="00801DA0" w:rsidRDefault="00752AB1" w:rsidP="00752AB1">
      <w:pPr>
        <w:pStyle w:val="Kop4"/>
      </w:pPr>
      <w:r w:rsidRPr="00801DA0">
        <w:t>Stap 2: Collegiale consultatie en indien nodig raadplegen van Veilig Thuis</w:t>
      </w:r>
    </w:p>
    <w:p w:rsidR="00752AB1" w:rsidRPr="00801DA0" w:rsidRDefault="00752AB1" w:rsidP="00752AB1">
      <w:r w:rsidRPr="00801DA0">
        <w:t xml:space="preserve">Overleg over de signalen vanuit de leerkracht vindt plaats met de </w:t>
      </w:r>
      <w:proofErr w:type="spellStart"/>
      <w:r>
        <w:t>aandachts</w:t>
      </w:r>
      <w:r w:rsidRPr="00801DA0">
        <w:t>functionaris</w:t>
      </w:r>
      <w:proofErr w:type="spellEnd"/>
      <w:r>
        <w:t xml:space="preserve"> binnen de school</w:t>
      </w:r>
      <w:r w:rsidRPr="00801DA0">
        <w:t xml:space="preserve">. In onderling overleg worden de signalen besproken en hiervan wordt ook de directeur in kennis gesteld. Is de situatie acuut onveilig? Dan wordt direct de politie ingeschakeld. In alle andere gevallen wordt er samen een vervolgtraject besproken hoe te handelen. Voor advies kan Veilig Thuis worden ingeschakeld. Er volgt een melding in de verwijsindex. </w:t>
      </w:r>
    </w:p>
    <w:p w:rsidR="00752AB1" w:rsidRPr="00801DA0" w:rsidRDefault="00752AB1" w:rsidP="00752AB1">
      <w:pPr>
        <w:pStyle w:val="Kop4"/>
      </w:pPr>
      <w:r w:rsidRPr="00801DA0">
        <w:t>Stap 3: Gesprek met de ouders en/of het kind.</w:t>
      </w:r>
    </w:p>
    <w:p w:rsidR="00752AB1" w:rsidRPr="006C4069" w:rsidRDefault="00752AB1" w:rsidP="00752AB1">
      <w:pPr>
        <w:pStyle w:val="Kop3"/>
        <w:rPr>
          <w:color w:val="auto"/>
          <w:sz w:val="24"/>
        </w:rPr>
      </w:pPr>
      <w:bookmarkStart w:id="2" w:name="_Toc17797414"/>
      <w:bookmarkStart w:id="3" w:name="_Toc17797609"/>
      <w:bookmarkStart w:id="4" w:name="_Toc20160574"/>
      <w:r w:rsidRPr="006C4069">
        <w:rPr>
          <w:color w:val="auto"/>
          <w:sz w:val="24"/>
        </w:rPr>
        <w:t xml:space="preserve">We zoeken zo spoedig mogelijk contact met de ouders en/of het kind om de signalen te bespreken en de zorg met ouders te delen, informatie te verzamelen en ouders te motiveren om hulp te zoeken. Soms zal het vermoeden door het gesprek worden weggenomen, dan zijn de volgende stappen niet meer nodig. Het gesprek wordt gevoerd door de leerkracht en de </w:t>
      </w:r>
      <w:proofErr w:type="spellStart"/>
      <w:r w:rsidRPr="006C4069">
        <w:rPr>
          <w:color w:val="auto"/>
          <w:sz w:val="24"/>
        </w:rPr>
        <w:t>aandachtsfunctionaris</w:t>
      </w:r>
      <w:proofErr w:type="spellEnd"/>
      <w:r w:rsidRPr="006C4069">
        <w:rPr>
          <w:color w:val="auto"/>
          <w:sz w:val="24"/>
        </w:rPr>
        <w:t xml:space="preserve"> samen.</w:t>
      </w:r>
      <w:bookmarkEnd w:id="2"/>
      <w:bookmarkEnd w:id="3"/>
      <w:bookmarkEnd w:id="4"/>
    </w:p>
    <w:p w:rsidR="00752AB1" w:rsidRPr="006C4069" w:rsidRDefault="00752AB1" w:rsidP="00752AB1">
      <w:pPr>
        <w:rPr>
          <w:rFonts w:eastAsia="Arial Unicode MS"/>
        </w:rPr>
      </w:pPr>
      <w:r w:rsidRPr="00801DA0">
        <w:t xml:space="preserve">Worden de zorgen door het gesprek niet weggenomen dan worden </w:t>
      </w:r>
      <w:r>
        <w:t xml:space="preserve">er </w:t>
      </w:r>
      <w:r w:rsidRPr="00801DA0">
        <w:t>vervolgstappen genomen.</w:t>
      </w:r>
    </w:p>
    <w:p w:rsidR="00752AB1" w:rsidRDefault="00752AB1" w:rsidP="00752AB1">
      <w:pPr>
        <w:pStyle w:val="Kop3"/>
        <w:rPr>
          <w:rFonts w:eastAsia="Arial Unicode MS"/>
        </w:rPr>
      </w:pPr>
    </w:p>
    <w:p w:rsidR="00FA3426" w:rsidRDefault="00FA3426"/>
    <w:sectPr w:rsidR="00FA3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B1"/>
    <w:rsid w:val="00752AB1"/>
    <w:rsid w:val="00C91553"/>
    <w:rsid w:val="00E62E3E"/>
    <w:rsid w:val="00EE13CF"/>
    <w:rsid w:val="00FA3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4D68"/>
  <w15:chartTrackingRefBased/>
  <w15:docId w15:val="{E3AD6053-0CCF-4A10-A66A-2C5059E0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52AB1"/>
    <w:pPr>
      <w:spacing w:after="0" w:line="240" w:lineRule="auto"/>
      <w:jc w:val="both"/>
    </w:pPr>
    <w:rPr>
      <w:rFonts w:asciiTheme="majorHAnsi" w:hAnsiTheme="majorHAnsi" w:cs="Times New Roman"/>
      <w:sz w:val="24"/>
      <w:szCs w:val="20"/>
    </w:rPr>
  </w:style>
  <w:style w:type="paragraph" w:styleId="Kop3">
    <w:name w:val="heading 3"/>
    <w:basedOn w:val="Standaard"/>
    <w:next w:val="Standaard"/>
    <w:link w:val="Kop3Char"/>
    <w:qFormat/>
    <w:rsid w:val="00752AB1"/>
    <w:pPr>
      <w:keepNext/>
      <w:spacing w:before="240" w:after="60"/>
      <w:outlineLvl w:val="2"/>
    </w:pPr>
    <w:rPr>
      <w:color w:val="00B050"/>
      <w:sz w:val="28"/>
    </w:rPr>
  </w:style>
  <w:style w:type="paragraph" w:styleId="Kop4">
    <w:name w:val="heading 4"/>
    <w:basedOn w:val="Standaard"/>
    <w:next w:val="Standaard"/>
    <w:link w:val="Kop4Char"/>
    <w:qFormat/>
    <w:rsid w:val="00752AB1"/>
    <w:pPr>
      <w:keepNext/>
      <w:spacing w:before="240" w:after="60"/>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752AB1"/>
    <w:rPr>
      <w:rFonts w:asciiTheme="majorHAnsi" w:hAnsiTheme="majorHAnsi" w:cs="Times New Roman"/>
      <w:color w:val="00B050"/>
      <w:sz w:val="28"/>
      <w:szCs w:val="20"/>
    </w:rPr>
  </w:style>
  <w:style w:type="character" w:customStyle="1" w:styleId="Kop4Char">
    <w:name w:val="Kop 4 Char"/>
    <w:basedOn w:val="Standaardalinea-lettertype"/>
    <w:link w:val="Kop4"/>
    <w:rsid w:val="00752AB1"/>
    <w:rPr>
      <w:rFonts w:asciiTheme="majorHAnsi" w:hAnsiTheme="majorHAnsi"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Directie</cp:lastModifiedBy>
  <cp:revision>1</cp:revision>
  <dcterms:created xsi:type="dcterms:W3CDTF">2020-06-09T10:40:00Z</dcterms:created>
  <dcterms:modified xsi:type="dcterms:W3CDTF">2020-06-09T10:40:00Z</dcterms:modified>
</cp:coreProperties>
</file>