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C2DE" w14:textId="77777777" w:rsidR="00A057A6" w:rsidRPr="000F4C3B" w:rsidRDefault="00A057A6" w:rsidP="00A057A6">
      <w:pPr>
        <w:pStyle w:val="Kop4"/>
      </w:pPr>
      <w:bookmarkStart w:id="0" w:name="_Toc95147312"/>
      <w:r w:rsidRPr="000F4C3B">
        <w:t>Meldcode Kindermishandeling en Huiselijk Geweld</w:t>
      </w:r>
      <w:bookmarkEnd w:id="0"/>
    </w:p>
    <w:p w14:paraId="69099FE7" w14:textId="77777777" w:rsidR="00A057A6" w:rsidRDefault="00A057A6" w:rsidP="00A057A6">
      <w:pPr>
        <w:pStyle w:val="Geenafstand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C44A5F5" wp14:editId="109F6C7E">
            <wp:extent cx="4194175" cy="3379566"/>
            <wp:effectExtent l="0" t="0" r="0" b="0"/>
            <wp:docPr id="4" name="Afbeelding 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9-11-22 om 14.21.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067" cy="34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5848" w14:textId="77777777" w:rsidR="00A057A6" w:rsidRDefault="00A057A6" w:rsidP="00A057A6">
      <w:pPr>
        <w:pStyle w:val="Geenafstand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F11D1FF" wp14:editId="79B214A0">
            <wp:extent cx="4200264" cy="3187700"/>
            <wp:effectExtent l="0" t="0" r="0" b="0"/>
            <wp:docPr id="5" name="Afbeelding 5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9-11-22 om 14.22.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546" cy="32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8332" w14:textId="77777777" w:rsidR="00A057A6" w:rsidRPr="000B3824" w:rsidRDefault="00A057A6" w:rsidP="00A057A6">
      <w:pPr>
        <w:pStyle w:val="Geenafstand"/>
        <w:rPr>
          <w:rFonts w:cstheme="minorHAnsi"/>
        </w:rPr>
      </w:pPr>
    </w:p>
    <w:p w14:paraId="3408E21E" w14:textId="77777777" w:rsidR="00A057A6" w:rsidRDefault="00A057A6" w:rsidP="00A057A6">
      <w:pPr>
        <w:pStyle w:val="Geenafstand"/>
        <w:rPr>
          <w:rFonts w:cstheme="minorHAnsi"/>
        </w:rPr>
      </w:pPr>
    </w:p>
    <w:p w14:paraId="53D76147" w14:textId="77777777" w:rsidR="00A057A6" w:rsidRDefault="00A057A6" w:rsidP="00A057A6">
      <w:pPr>
        <w:pStyle w:val="Geenafstand"/>
        <w:rPr>
          <w:rFonts w:cstheme="minorHAnsi"/>
        </w:rPr>
      </w:pPr>
    </w:p>
    <w:p w14:paraId="08BBCC78" w14:textId="77777777" w:rsidR="00A057A6" w:rsidRDefault="00A057A6" w:rsidP="00A057A6">
      <w:pPr>
        <w:pStyle w:val="Geenafstand"/>
        <w:rPr>
          <w:rFonts w:cstheme="minorHAnsi"/>
        </w:rPr>
      </w:pPr>
      <w:r w:rsidRPr="000B3824">
        <w:rPr>
          <w:rFonts w:cstheme="minorHAnsi"/>
        </w:rPr>
        <w:t>De SKOV heeft een klachtenregeling en een klokkenluidersregeling die op de website van de SKOV en/of school gepubliceerd staat.</w:t>
      </w:r>
    </w:p>
    <w:p w14:paraId="279FCBBF" w14:textId="77777777" w:rsidR="00A057A6" w:rsidRPr="000B3824" w:rsidRDefault="00A057A6" w:rsidP="00A057A6">
      <w:pPr>
        <w:pStyle w:val="Geenafstand"/>
        <w:rPr>
          <w:rFonts w:cstheme="minorHAnsi"/>
        </w:rPr>
      </w:pPr>
      <w:r w:rsidRPr="000B3824">
        <w:rPr>
          <w:rFonts w:cstheme="minorHAnsi"/>
        </w:rPr>
        <w:t xml:space="preserve">Op bestuursniveau zijn, in samenspraak met de Medezeggenschapsraden en Gemeenschappelijke Medezeggenschapsraad, protocollen opgesteld inzake gedrag, kleding en seksuele intimidatie. Hierin staan de gezamenlijke afspraken en handelwijze bij overschrijdend gedrag. </w:t>
      </w:r>
    </w:p>
    <w:p w14:paraId="3858220C" w14:textId="77777777" w:rsidR="00A057A6" w:rsidRDefault="00A057A6" w:rsidP="00A057A6">
      <w:pPr>
        <w:pStyle w:val="Geenafstand"/>
        <w:rPr>
          <w:rFonts w:cstheme="minorHAnsi"/>
        </w:rPr>
      </w:pPr>
    </w:p>
    <w:p w14:paraId="281F0106" w14:textId="77777777" w:rsidR="00A057A6" w:rsidRDefault="00A057A6" w:rsidP="00A057A6">
      <w:pPr>
        <w:pStyle w:val="Geenafstand"/>
        <w:rPr>
          <w:rFonts w:cstheme="minorHAnsi"/>
        </w:rPr>
      </w:pPr>
    </w:p>
    <w:p w14:paraId="487714C7" w14:textId="77777777" w:rsidR="00E0790A" w:rsidRDefault="00E0790A">
      <w:bookmarkStart w:id="1" w:name="_GoBack"/>
      <w:bookmarkEnd w:id="1"/>
    </w:p>
    <w:sectPr w:rsidR="00E0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A6"/>
    <w:rsid w:val="00A057A6"/>
    <w:rsid w:val="00E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3F3"/>
  <w15:chartTrackingRefBased/>
  <w15:docId w15:val="{79F5D135-FB1D-4A75-9E52-FF785E8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57A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A057A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Geenafstand">
    <w:name w:val="No Spacing"/>
    <w:link w:val="GeenafstandChar"/>
    <w:uiPriority w:val="1"/>
    <w:qFormat/>
    <w:rsid w:val="00A057A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57A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12AAD52240C48BDBB8034BA464CB1" ma:contentTypeVersion="13" ma:contentTypeDescription="Een nieuw document maken." ma:contentTypeScope="" ma:versionID="585b13712f8b235fcb44ffb389559729">
  <xsd:schema xmlns:xsd="http://www.w3.org/2001/XMLSchema" xmlns:xs="http://www.w3.org/2001/XMLSchema" xmlns:p="http://schemas.microsoft.com/office/2006/metadata/properties" xmlns:ns2="ec15ddf7-c5c2-44fd-a5e9-f38ff821bc4a" xmlns:ns3="4847ce3f-54c5-4eab-a63e-9be9fd6035d2" targetNamespace="http://schemas.microsoft.com/office/2006/metadata/properties" ma:root="true" ma:fieldsID="b145771b16533f3503e4f74035abd53a" ns2:_="" ns3:_="">
    <xsd:import namespace="ec15ddf7-c5c2-44fd-a5e9-f38ff821bc4a"/>
    <xsd:import namespace="4847ce3f-54c5-4eab-a63e-9be9fd603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ddf7-c5c2-44fd-a5e9-f38ff821b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7ce3f-54c5-4eab-a63e-9be9fd603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AC480-3F2D-4812-A3A9-D9B594C9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ddf7-c5c2-44fd-a5e9-f38ff821bc4a"/>
    <ds:schemaRef ds:uri="4847ce3f-54c5-4eab-a63e-9be9fd60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8C133-27DA-49EA-85BC-4D80BC6D0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D6C4F-C797-4AE0-9818-38137AE2D32A}">
  <ds:schemaRefs>
    <ds:schemaRef ds:uri="http://purl.org/dc/terms/"/>
    <ds:schemaRef ds:uri="http://schemas.openxmlformats.org/package/2006/metadata/core-properties"/>
    <ds:schemaRef ds:uri="4847ce3f-54c5-4eab-a63e-9be9fd6035d2"/>
    <ds:schemaRef ds:uri="http://schemas.microsoft.com/office/2006/documentManagement/types"/>
    <ds:schemaRef ds:uri="http://schemas.microsoft.com/office/infopath/2007/PartnerControls"/>
    <ds:schemaRef ds:uri="ec15ddf7-c5c2-44fd-a5e9-f38ff821bc4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Jozefschool</dc:creator>
  <cp:keywords/>
  <dc:description/>
  <cp:lastModifiedBy>Directie Jozefschool</cp:lastModifiedBy>
  <cp:revision>1</cp:revision>
  <dcterms:created xsi:type="dcterms:W3CDTF">2022-05-12T14:52:00Z</dcterms:created>
  <dcterms:modified xsi:type="dcterms:W3CDTF">2022-05-12T14:53:00Z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0x0101004BD12AAD52240C48BDBB8034BA464CB1</vt:lpwstr>
  </property>
</Properties>
</file>