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C2AA" w14:textId="6C19E3E8" w:rsidR="00B1227C" w:rsidRPr="0089546E" w:rsidRDefault="00B1227C">
      <w:pPr>
        <w:pStyle w:val="Plattetekst"/>
        <w:rPr>
          <w:rFonts w:ascii="Verdana" w:hAnsi="Verdana"/>
          <w:sz w:val="20"/>
          <w:szCs w:val="20"/>
          <w:lang w:val="nl-NL"/>
        </w:rPr>
      </w:pPr>
    </w:p>
    <w:p w14:paraId="0A5E905E" w14:textId="15618046" w:rsidR="00BB7711" w:rsidRPr="0089546E" w:rsidRDefault="00B1227C">
      <w:pPr>
        <w:pStyle w:val="Plattetekst"/>
        <w:rPr>
          <w:rFonts w:ascii="Verdana" w:hAnsi="Verdana"/>
          <w:sz w:val="20"/>
          <w:szCs w:val="20"/>
          <w:lang w:val="nl-NL"/>
        </w:rPr>
      </w:pPr>
      <w:r w:rsidRPr="0089546E">
        <w:rPr>
          <w:rFonts w:ascii="Verdana" w:hAnsi="Verdana"/>
          <w:noProof/>
          <w:sz w:val="20"/>
          <w:szCs w:val="20"/>
          <w:lang w:val="nl-NL" w:eastAsia="nl-NL"/>
        </w:rPr>
        <w:drawing>
          <wp:anchor distT="0" distB="0" distL="114300" distR="114300" simplePos="0" relativeHeight="251656192" behindDoc="1" locked="0" layoutInCell="1" allowOverlap="1" wp14:anchorId="1E2D2D3F" wp14:editId="0EB8EEDA">
            <wp:simplePos x="0" y="0"/>
            <wp:positionH relativeFrom="column">
              <wp:posOffset>-228600</wp:posOffset>
            </wp:positionH>
            <wp:positionV relativeFrom="paragraph">
              <wp:posOffset>-536575</wp:posOffset>
            </wp:positionV>
            <wp:extent cx="7372350" cy="10418445"/>
            <wp:effectExtent l="0" t="0" r="0" b="0"/>
            <wp:wrapNone/>
            <wp:docPr id="6" name="Afbeelding 6"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ieuw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2350" cy="1041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5234A" w14:textId="77777777" w:rsidR="00BB7711" w:rsidRPr="0089546E" w:rsidRDefault="00BB7711">
      <w:pPr>
        <w:pStyle w:val="Plattetekst"/>
        <w:spacing w:before="3"/>
        <w:rPr>
          <w:rFonts w:ascii="Verdana" w:hAnsi="Verdana"/>
          <w:sz w:val="20"/>
          <w:szCs w:val="20"/>
          <w:lang w:val="nl-NL"/>
        </w:rPr>
      </w:pPr>
    </w:p>
    <w:p w14:paraId="53B7B01D" w14:textId="77777777" w:rsidR="00BB7711" w:rsidRPr="0089546E" w:rsidRDefault="00BB7711">
      <w:pPr>
        <w:pStyle w:val="Plattetekst"/>
        <w:rPr>
          <w:rFonts w:ascii="Verdana" w:hAnsi="Verdana"/>
          <w:i/>
          <w:sz w:val="20"/>
          <w:szCs w:val="20"/>
          <w:lang w:val="nl-NL"/>
        </w:rPr>
      </w:pPr>
    </w:p>
    <w:p w14:paraId="48EC2765" w14:textId="77777777" w:rsidR="00BB7711" w:rsidRPr="0089546E" w:rsidRDefault="00BB7711">
      <w:pPr>
        <w:pStyle w:val="Plattetekst"/>
        <w:rPr>
          <w:rFonts w:ascii="Verdana" w:hAnsi="Verdana"/>
          <w:i/>
          <w:sz w:val="20"/>
          <w:szCs w:val="20"/>
          <w:lang w:val="nl-NL"/>
        </w:rPr>
      </w:pPr>
    </w:p>
    <w:p w14:paraId="26B025E2" w14:textId="77777777" w:rsidR="00BB7711" w:rsidRPr="0089546E" w:rsidRDefault="00BB7711">
      <w:pPr>
        <w:pStyle w:val="Plattetekst"/>
        <w:rPr>
          <w:rFonts w:ascii="Verdana" w:hAnsi="Verdana"/>
          <w:i/>
          <w:sz w:val="20"/>
          <w:szCs w:val="20"/>
          <w:lang w:val="nl-NL"/>
        </w:rPr>
      </w:pPr>
    </w:p>
    <w:p w14:paraId="4EAA20EC" w14:textId="77777777" w:rsidR="00BB7711" w:rsidRPr="0089546E" w:rsidRDefault="00BB7711">
      <w:pPr>
        <w:pStyle w:val="Plattetekst"/>
        <w:spacing w:before="5"/>
        <w:rPr>
          <w:rFonts w:ascii="Verdana" w:hAnsi="Verdana"/>
          <w:i/>
          <w:sz w:val="20"/>
          <w:szCs w:val="20"/>
          <w:lang w:val="nl-NL"/>
        </w:rPr>
      </w:pPr>
    </w:p>
    <w:p w14:paraId="7939CAC2" w14:textId="77777777" w:rsidR="00BB7711" w:rsidRPr="0089546E" w:rsidRDefault="00BB7711">
      <w:pPr>
        <w:pStyle w:val="Plattetekst"/>
        <w:rPr>
          <w:rFonts w:ascii="Verdana" w:hAnsi="Verdana"/>
          <w:b/>
          <w:i/>
          <w:sz w:val="20"/>
          <w:szCs w:val="20"/>
          <w:lang w:val="nl-NL"/>
        </w:rPr>
      </w:pPr>
    </w:p>
    <w:p w14:paraId="39246DB6" w14:textId="1BABB5EB" w:rsidR="00BB7711" w:rsidRPr="0089546E" w:rsidRDefault="00350911">
      <w:pPr>
        <w:pStyle w:val="Plattetekst"/>
        <w:spacing w:before="5"/>
        <w:rPr>
          <w:rFonts w:ascii="Verdana" w:hAnsi="Verdana"/>
          <w:b/>
          <w:i/>
          <w:sz w:val="20"/>
          <w:szCs w:val="20"/>
          <w:lang w:val="nl-NL"/>
        </w:rPr>
      </w:pPr>
      <w:r>
        <w:rPr>
          <w:rFonts w:ascii="Verdana" w:hAnsi="Verdana"/>
          <w:noProof/>
          <w:sz w:val="20"/>
          <w:szCs w:val="20"/>
          <w:lang w:val="nl-NL" w:eastAsia="nl-NL"/>
        </w:rPr>
        <mc:AlternateContent>
          <mc:Choice Requires="wps">
            <w:drawing>
              <wp:anchor distT="45720" distB="45720" distL="114300" distR="114300" simplePos="0" relativeHeight="251663360" behindDoc="0" locked="0" layoutInCell="1" allowOverlap="1" wp14:anchorId="0ACC3BA9" wp14:editId="22EE15DF">
                <wp:simplePos x="0" y="0"/>
                <wp:positionH relativeFrom="column">
                  <wp:posOffset>3291840</wp:posOffset>
                </wp:positionH>
                <wp:positionV relativeFrom="paragraph">
                  <wp:posOffset>1823085</wp:posOffset>
                </wp:positionV>
                <wp:extent cx="3056255" cy="2271395"/>
                <wp:effectExtent l="34290" t="37465" r="33655" b="3429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271395"/>
                        </a:xfrm>
                        <a:prstGeom prst="rect">
                          <a:avLst/>
                        </a:prstGeom>
                        <a:solidFill>
                          <a:srgbClr val="FFFFFF"/>
                        </a:solidFill>
                        <a:ln w="57150">
                          <a:solidFill>
                            <a:srgbClr val="00B050"/>
                          </a:solidFill>
                          <a:miter lim="800000"/>
                          <a:headEnd/>
                          <a:tailEnd/>
                        </a:ln>
                      </wps:spPr>
                      <wps:txbx>
                        <w:txbxContent>
                          <w:p w14:paraId="07E99850" w14:textId="60E98B32" w:rsidR="007827CA" w:rsidRDefault="007827CA" w:rsidP="00B1227C">
                            <w:pPr>
                              <w:jc w:val="center"/>
                              <w:rPr>
                                <w:rFonts w:ascii="Verdana" w:hAnsi="Verdana"/>
                                <w:b/>
                                <w:noProof/>
                                <w:sz w:val="40"/>
                                <w:szCs w:val="40"/>
                                <w:lang w:val="nl-NL" w:eastAsia="nl-NL"/>
                              </w:rPr>
                            </w:pPr>
                            <w:r>
                              <w:rPr>
                                <w:rFonts w:ascii="Verdana" w:hAnsi="Verdana"/>
                                <w:b/>
                                <w:noProof/>
                                <w:sz w:val="40"/>
                                <w:szCs w:val="40"/>
                                <w:lang w:val="nl-NL" w:eastAsia="nl-NL"/>
                              </w:rPr>
                              <w:t>Borgingsdocument (Sociale) Veiligheid</w:t>
                            </w:r>
                          </w:p>
                          <w:p w14:paraId="0AE867D1" w14:textId="560190BB" w:rsidR="007827CA" w:rsidRDefault="007827CA" w:rsidP="00B1227C">
                            <w:pPr>
                              <w:jc w:val="center"/>
                              <w:rPr>
                                <w:rFonts w:ascii="Verdana" w:hAnsi="Verdana"/>
                                <w:b/>
                                <w:noProof/>
                                <w:sz w:val="40"/>
                                <w:szCs w:val="40"/>
                                <w:lang w:val="nl-NL" w:eastAsia="nl-NL"/>
                              </w:rPr>
                            </w:pPr>
                          </w:p>
                          <w:p w14:paraId="151A4940" w14:textId="3B898E13" w:rsidR="007827CA" w:rsidRPr="00B1227C" w:rsidRDefault="007827CA" w:rsidP="00B1227C">
                            <w:pPr>
                              <w:jc w:val="center"/>
                              <w:rPr>
                                <w:rFonts w:ascii="Verdana" w:hAnsi="Verdana"/>
                                <w:color w:val="FF0000"/>
                                <w:sz w:val="40"/>
                                <w:szCs w:val="40"/>
                              </w:rPr>
                            </w:pPr>
                            <w:r>
                              <w:rPr>
                                <w:rFonts w:ascii="Verdana" w:hAnsi="Verdana"/>
                                <w:noProof/>
                                <w:color w:val="FF0000"/>
                                <w:sz w:val="40"/>
                                <w:szCs w:val="40"/>
                                <w:lang w:val="nl-NL" w:eastAsia="nl-NL"/>
                              </w:rPr>
                              <w:drawing>
                                <wp:inline distT="0" distB="0" distL="0" distR="0" wp14:anchorId="483B5EF4" wp14:editId="28BD704D">
                                  <wp:extent cx="2105025" cy="1295400"/>
                                  <wp:effectExtent l="0" t="0" r="9525" b="0"/>
                                  <wp:docPr id="2" name="Afbeelding 2" descr="C:\Users\913-2625-j.hakkeling\AppData\Local\Microsoft\Windows\INetCache\Content.MSO\D4C62B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3-2625-j.hakkeling\AppData\Local\Microsoft\Windows\INetCache\Content.MSO\D4C62B0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inline>
                              </w:drawing>
                            </w:r>
                          </w:p>
                          <w:p w14:paraId="739779ED" w14:textId="75308276" w:rsidR="007827CA" w:rsidRDefault="0078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28B180">
              <v:shapetype id="_x0000_t202" coordsize="21600,21600" o:spt="202" path="m,l,21600r21600,l21600,xe" w14:anchorId="0ACC3BA9">
                <v:stroke joinstyle="miter"/>
                <v:path gradientshapeok="t" o:connecttype="rect"/>
              </v:shapetype>
              <v:shape id="Tekstvak 2" style="position:absolute;margin-left:259.2pt;margin-top:143.55pt;width:240.65pt;height:17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00b05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">
                <v:textbox>
                  <w:txbxContent>
                    <w:p w:rsidR="007827CA" w:rsidP="00B1227C" w:rsidRDefault="007827CA" w14:paraId="5BE5A378" w14:textId="60E98B32">
                      <w:pPr>
                        <w:jc w:val="center"/>
                        <w:rPr>
                          <w:rFonts w:ascii="Verdana" w:hAnsi="Verdana"/>
                          <w:b/>
                          <w:noProof/>
                          <w:sz w:val="40"/>
                          <w:szCs w:val="40"/>
                          <w:lang w:val="nl-NL" w:eastAsia="nl-NL"/>
                        </w:rPr>
                      </w:pPr>
                      <w:r>
                        <w:rPr>
                          <w:rFonts w:ascii="Verdana" w:hAnsi="Verdana"/>
                          <w:b/>
                          <w:noProof/>
                          <w:sz w:val="40"/>
                          <w:szCs w:val="40"/>
                          <w:lang w:val="nl-NL" w:eastAsia="nl-NL"/>
                        </w:rPr>
                        <w:t>Borgingsdocument (Sociale) Veiligheid</w:t>
                      </w:r>
                    </w:p>
                    <w:p w:rsidR="007827CA" w:rsidP="00B1227C" w:rsidRDefault="007827CA" w14:paraId="672A6659" w14:textId="560190BB">
                      <w:pPr>
                        <w:jc w:val="center"/>
                        <w:rPr>
                          <w:rFonts w:ascii="Verdana" w:hAnsi="Verdana"/>
                          <w:b/>
                          <w:noProof/>
                          <w:sz w:val="40"/>
                          <w:szCs w:val="40"/>
                          <w:lang w:val="nl-NL" w:eastAsia="nl-NL"/>
                        </w:rPr>
                      </w:pPr>
                    </w:p>
                    <w:p w:rsidRPr="00B1227C" w:rsidR="007827CA" w:rsidP="00B1227C" w:rsidRDefault="007827CA" w14:paraId="0A37501D" w14:textId="3B898E13">
                      <w:pPr>
                        <w:jc w:val="center"/>
                        <w:rPr>
                          <w:rFonts w:ascii="Verdana" w:hAnsi="Verdana"/>
                          <w:color w:val="FF0000"/>
                          <w:sz w:val="40"/>
                          <w:szCs w:val="40"/>
                        </w:rPr>
                      </w:pPr>
                      <w:r>
                        <w:rPr>
                          <w:rFonts w:ascii="Verdana" w:hAnsi="Verdana"/>
                          <w:noProof/>
                          <w:color w:val="FF0000"/>
                          <w:sz w:val="40"/>
                          <w:szCs w:val="40"/>
                          <w:lang w:val="nl-NL" w:eastAsia="nl-NL"/>
                        </w:rPr>
                        <w:drawing>
                          <wp:inline distT="0" distB="0" distL="0" distR="0" wp14:anchorId="77E3378A" wp14:editId="28BD704D">
                            <wp:extent cx="2105025" cy="1295400"/>
                            <wp:effectExtent l="0" t="0" r="9525" b="0"/>
                            <wp:docPr id="1312999737" name="Afbeelding 2" descr="C:\Users\913-2625-j.hakkeling\AppData\Local\Microsoft\Windows\INetCache\Content.MSO\D4C62B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3-2625-j.hakkeling\AppData\Local\Microsoft\Windows\INetCache\Content.MSO\D4C62B0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inline>
                        </w:drawing>
                      </w:r>
                    </w:p>
                    <w:p w:rsidR="007827CA" w:rsidRDefault="007827CA" w14:paraId="5DAB6C7B" w14:textId="75308276"/>
                  </w:txbxContent>
                </v:textbox>
                <w10:wrap type="square"/>
              </v:shape>
            </w:pict>
          </mc:Fallback>
        </mc:AlternateContent>
      </w:r>
    </w:p>
    <w:p w14:paraId="4591B50F" w14:textId="77777777" w:rsidR="00BB7711" w:rsidRPr="0089546E" w:rsidRDefault="00BB7711">
      <w:pPr>
        <w:jc w:val="center"/>
        <w:rPr>
          <w:rFonts w:ascii="Verdana" w:hAnsi="Verdana"/>
          <w:sz w:val="20"/>
          <w:szCs w:val="20"/>
          <w:lang w:val="nl-NL"/>
        </w:rPr>
        <w:sectPr w:rsidR="00BB7711" w:rsidRPr="0089546E">
          <w:type w:val="continuous"/>
          <w:pgSz w:w="11910" w:h="16850"/>
          <w:pgMar w:top="920" w:right="1320" w:bottom="280" w:left="360" w:header="708" w:footer="708" w:gutter="0"/>
          <w:cols w:space="708"/>
        </w:sectPr>
      </w:pPr>
    </w:p>
    <w:p w14:paraId="01DBE768" w14:textId="23912C4F" w:rsidR="00BB7711" w:rsidRPr="0089546E" w:rsidRDefault="00BB7711">
      <w:pPr>
        <w:pStyle w:val="Plattetekst"/>
        <w:rPr>
          <w:rFonts w:ascii="Verdana" w:hAnsi="Verdana"/>
          <w:b/>
          <w:sz w:val="20"/>
          <w:szCs w:val="20"/>
          <w:lang w:val="nl-NL"/>
        </w:rPr>
      </w:pPr>
    </w:p>
    <w:p w14:paraId="6C4923EC" w14:textId="2DED984C" w:rsidR="00BB7711" w:rsidRPr="0089546E" w:rsidRDefault="00BB7711">
      <w:pPr>
        <w:pStyle w:val="Plattetekst"/>
        <w:rPr>
          <w:rFonts w:ascii="Verdana" w:hAnsi="Verdana"/>
          <w:b/>
          <w:sz w:val="20"/>
          <w:szCs w:val="20"/>
          <w:lang w:val="nl-NL"/>
        </w:rPr>
      </w:pPr>
    </w:p>
    <w:p w14:paraId="4CF3F5D8" w14:textId="43ACF7AA" w:rsidR="00BB7711" w:rsidRPr="0089546E" w:rsidRDefault="0C1B5B19" w:rsidP="0C1B5B19">
      <w:pPr>
        <w:spacing w:before="207"/>
        <w:ind w:left="2768" w:right="2764"/>
        <w:jc w:val="center"/>
        <w:rPr>
          <w:rFonts w:ascii="Verdana" w:hAnsi="Verdana"/>
          <w:sz w:val="20"/>
          <w:szCs w:val="20"/>
          <w:lang w:val="nl-NL"/>
        </w:rPr>
      </w:pPr>
      <w:r w:rsidRPr="0C1B5B19">
        <w:rPr>
          <w:rFonts w:ascii="Verdana" w:hAnsi="Verdana"/>
          <w:sz w:val="20"/>
          <w:szCs w:val="20"/>
          <w:lang w:val="nl-NL"/>
        </w:rPr>
        <w:t>Borgingsdocument</w:t>
      </w:r>
    </w:p>
    <w:p w14:paraId="462B399C" w14:textId="6EDAFE0E" w:rsidR="00BB7711" w:rsidRPr="0089546E" w:rsidRDefault="00BB7711">
      <w:pPr>
        <w:pStyle w:val="Plattetekst"/>
        <w:spacing w:before="9"/>
        <w:rPr>
          <w:rFonts w:ascii="Verdana" w:hAnsi="Verdana"/>
          <w:sz w:val="20"/>
          <w:szCs w:val="20"/>
          <w:lang w:val="nl-NL"/>
        </w:rPr>
      </w:pPr>
    </w:p>
    <w:p w14:paraId="034DDCDC" w14:textId="3B758D9B" w:rsidR="00BB7711" w:rsidRPr="0089546E" w:rsidRDefault="0C1B5B19" w:rsidP="0C1B5B19">
      <w:pPr>
        <w:ind w:left="2720" w:right="2764"/>
        <w:jc w:val="center"/>
        <w:rPr>
          <w:rFonts w:ascii="Verdana" w:hAnsi="Verdana"/>
          <w:i/>
          <w:iCs/>
          <w:sz w:val="20"/>
          <w:szCs w:val="20"/>
          <w:lang w:val="nl-NL"/>
        </w:rPr>
      </w:pPr>
      <w:r w:rsidRPr="0C1B5B19">
        <w:rPr>
          <w:rFonts w:ascii="Verdana" w:hAnsi="Verdana"/>
          <w:i/>
          <w:iCs/>
          <w:sz w:val="20"/>
          <w:szCs w:val="20"/>
          <w:lang w:val="nl-NL"/>
        </w:rPr>
        <w:t>(Sociale) veiligheid</w:t>
      </w:r>
    </w:p>
    <w:p w14:paraId="5D1E8676" w14:textId="7EFCEB95" w:rsidR="00BB7711" w:rsidRPr="0089546E" w:rsidRDefault="00BB7711">
      <w:pPr>
        <w:pStyle w:val="Plattetekst"/>
        <w:rPr>
          <w:rFonts w:ascii="Verdana" w:hAnsi="Verdana"/>
          <w:i/>
          <w:sz w:val="20"/>
          <w:szCs w:val="20"/>
          <w:lang w:val="nl-NL"/>
        </w:rPr>
      </w:pPr>
    </w:p>
    <w:p w14:paraId="771952F4" w14:textId="499C43FB" w:rsidR="00BB7711" w:rsidRPr="0089546E" w:rsidRDefault="00BB7711">
      <w:pPr>
        <w:pStyle w:val="Plattetekst"/>
        <w:rPr>
          <w:rFonts w:ascii="Verdana" w:hAnsi="Verdana"/>
          <w:i/>
          <w:sz w:val="20"/>
          <w:szCs w:val="20"/>
          <w:lang w:val="nl-NL"/>
        </w:rPr>
      </w:pPr>
    </w:p>
    <w:p w14:paraId="219055AD" w14:textId="27ABC8BF" w:rsidR="00BB7711" w:rsidRPr="0089546E" w:rsidRDefault="0C1B5B19" w:rsidP="0C1B5B19">
      <w:pPr>
        <w:spacing w:before="242"/>
        <w:ind w:left="2720" w:right="2764"/>
        <w:jc w:val="center"/>
        <w:rPr>
          <w:rFonts w:ascii="Verdana" w:hAnsi="Verdana"/>
          <w:b/>
          <w:bCs/>
          <w:sz w:val="20"/>
          <w:szCs w:val="20"/>
          <w:lang w:val="nl-NL"/>
        </w:rPr>
      </w:pPr>
      <w:r w:rsidRPr="0C1B5B19">
        <w:rPr>
          <w:rFonts w:ascii="Verdana" w:hAnsi="Verdana"/>
          <w:b/>
          <w:bCs/>
          <w:sz w:val="20"/>
          <w:szCs w:val="20"/>
          <w:lang w:val="nl-NL"/>
        </w:rPr>
        <w:t>openbare basisschool</w:t>
      </w:r>
    </w:p>
    <w:p w14:paraId="39338B37" w14:textId="22A3CABF" w:rsidR="00BB7711" w:rsidRPr="0089546E" w:rsidRDefault="00BB7711">
      <w:pPr>
        <w:pStyle w:val="Plattetekst"/>
        <w:spacing w:before="6"/>
        <w:rPr>
          <w:rFonts w:ascii="Verdana" w:hAnsi="Verdana"/>
          <w:b/>
          <w:sz w:val="20"/>
          <w:szCs w:val="20"/>
          <w:lang w:val="nl-NL"/>
        </w:rPr>
      </w:pPr>
    </w:p>
    <w:p w14:paraId="09708DC2" w14:textId="58EDA52F" w:rsidR="00BB7711" w:rsidRPr="0089546E" w:rsidRDefault="0C1B5B19" w:rsidP="0C1B5B19">
      <w:pPr>
        <w:ind w:left="2765" w:right="2764"/>
        <w:jc w:val="center"/>
        <w:rPr>
          <w:rFonts w:ascii="Verdana" w:hAnsi="Verdana"/>
          <w:b/>
          <w:bCs/>
          <w:sz w:val="20"/>
          <w:szCs w:val="20"/>
          <w:lang w:val="nl-NL"/>
        </w:rPr>
      </w:pPr>
      <w:r w:rsidRPr="0C1B5B19">
        <w:rPr>
          <w:rFonts w:ascii="Verdana" w:hAnsi="Verdana"/>
          <w:b/>
          <w:bCs/>
          <w:sz w:val="20"/>
          <w:szCs w:val="20"/>
          <w:lang w:val="nl-NL"/>
        </w:rPr>
        <w:t xml:space="preserve">De </w:t>
      </w:r>
      <w:r w:rsidR="00EA78FA">
        <w:rPr>
          <w:rFonts w:ascii="Verdana" w:hAnsi="Verdana"/>
          <w:b/>
          <w:bCs/>
          <w:sz w:val="20"/>
          <w:szCs w:val="20"/>
          <w:lang w:val="nl-NL"/>
        </w:rPr>
        <w:t>Schalm</w:t>
      </w:r>
    </w:p>
    <w:p w14:paraId="3DFAF79C" w14:textId="74171C4E" w:rsidR="00BB7711" w:rsidRPr="0089546E" w:rsidRDefault="00BB7711">
      <w:pPr>
        <w:pStyle w:val="Plattetekst"/>
        <w:spacing w:before="10"/>
        <w:rPr>
          <w:rFonts w:ascii="Verdana" w:hAnsi="Verdana"/>
          <w:b/>
          <w:sz w:val="20"/>
          <w:szCs w:val="20"/>
          <w:lang w:val="nl-NL"/>
        </w:rPr>
      </w:pPr>
    </w:p>
    <w:p w14:paraId="5FF9F4FC" w14:textId="49CBF36B" w:rsidR="00BB7711" w:rsidRPr="0089546E" w:rsidRDefault="00BB7711">
      <w:pPr>
        <w:pStyle w:val="Plattetekst"/>
        <w:rPr>
          <w:rFonts w:ascii="Verdana" w:hAnsi="Verdana"/>
          <w:b/>
          <w:i/>
          <w:sz w:val="20"/>
          <w:szCs w:val="20"/>
          <w:lang w:val="nl-NL"/>
        </w:rPr>
      </w:pPr>
    </w:p>
    <w:p w14:paraId="1338552C" w14:textId="6C243F83" w:rsidR="00BB7711" w:rsidRPr="0089546E" w:rsidRDefault="00BB7711">
      <w:pPr>
        <w:pStyle w:val="Plattetekst"/>
        <w:rPr>
          <w:rFonts w:ascii="Verdana" w:hAnsi="Verdana"/>
          <w:b/>
          <w:i/>
          <w:sz w:val="20"/>
          <w:szCs w:val="20"/>
          <w:lang w:val="nl-NL"/>
        </w:rPr>
      </w:pPr>
    </w:p>
    <w:p w14:paraId="7328227E" w14:textId="5C60A200" w:rsidR="00BB7711" w:rsidRPr="0089546E" w:rsidRDefault="00BB7711">
      <w:pPr>
        <w:pStyle w:val="Plattetekst"/>
        <w:spacing w:before="2"/>
        <w:rPr>
          <w:rFonts w:ascii="Verdana" w:hAnsi="Verdana"/>
          <w:b/>
          <w:i/>
          <w:sz w:val="20"/>
          <w:szCs w:val="20"/>
          <w:lang w:val="nl-NL"/>
        </w:rPr>
      </w:pPr>
    </w:p>
    <w:p w14:paraId="65C02DBD" w14:textId="52C4C70A" w:rsidR="00BB7711" w:rsidRPr="0089546E" w:rsidRDefault="0C1B5B19" w:rsidP="0C1B5B19">
      <w:pPr>
        <w:pStyle w:val="Kop3"/>
        <w:spacing w:before="69"/>
        <w:ind w:right="5287"/>
        <w:rPr>
          <w:rFonts w:ascii="Verdana" w:hAnsi="Verdana"/>
          <w:b w:val="0"/>
          <w:bCs w:val="0"/>
          <w:sz w:val="20"/>
          <w:szCs w:val="20"/>
          <w:lang w:val="nl-NL"/>
        </w:rPr>
      </w:pPr>
      <w:proofErr w:type="spellStart"/>
      <w:r w:rsidRPr="0C1B5B19">
        <w:rPr>
          <w:rFonts w:ascii="Verdana" w:hAnsi="Verdana"/>
          <w:b w:val="0"/>
          <w:bCs w:val="0"/>
          <w:sz w:val="20"/>
          <w:szCs w:val="20"/>
          <w:lang w:val="nl-NL"/>
        </w:rPr>
        <w:t>Brinnummer</w:t>
      </w:r>
      <w:proofErr w:type="spellEnd"/>
      <w:r w:rsidRPr="0C1B5B19">
        <w:rPr>
          <w:rFonts w:ascii="Verdana" w:hAnsi="Verdana"/>
          <w:b w:val="0"/>
          <w:bCs w:val="0"/>
          <w:sz w:val="20"/>
          <w:szCs w:val="20"/>
          <w:lang w:val="nl-NL"/>
        </w:rPr>
        <w:t>: 18 T</w:t>
      </w:r>
      <w:r w:rsidR="007C4010">
        <w:rPr>
          <w:rFonts w:ascii="Verdana" w:hAnsi="Verdana"/>
          <w:b w:val="0"/>
          <w:bCs w:val="0"/>
          <w:sz w:val="20"/>
          <w:szCs w:val="20"/>
          <w:lang w:val="nl-NL"/>
        </w:rPr>
        <w:t>C</w:t>
      </w:r>
    </w:p>
    <w:p w14:paraId="18A79024" w14:textId="43E3C064" w:rsidR="00BB7711" w:rsidRPr="0089546E" w:rsidRDefault="00BB7711">
      <w:pPr>
        <w:pStyle w:val="Plattetekst"/>
        <w:spacing w:before="3"/>
        <w:rPr>
          <w:rFonts w:ascii="Verdana" w:hAnsi="Verdana"/>
          <w:b/>
          <w:sz w:val="20"/>
          <w:szCs w:val="20"/>
          <w:lang w:val="nl-NL"/>
        </w:rPr>
      </w:pPr>
    </w:p>
    <w:p w14:paraId="6F517ECE" w14:textId="1BEBAF44" w:rsidR="00BB7711" w:rsidRPr="0089546E" w:rsidRDefault="00BB7711">
      <w:pPr>
        <w:pStyle w:val="Plattetekst"/>
        <w:spacing w:before="3"/>
        <w:rPr>
          <w:rFonts w:ascii="Verdana" w:hAnsi="Verdana"/>
          <w:b/>
          <w:sz w:val="20"/>
          <w:szCs w:val="20"/>
          <w:lang w:val="nl-NL"/>
        </w:rPr>
      </w:pPr>
    </w:p>
    <w:p w14:paraId="0E9353F9" w14:textId="11C6AEC0" w:rsidR="0039200D" w:rsidRPr="0089546E" w:rsidRDefault="0039200D" w:rsidP="0039200D">
      <w:pPr>
        <w:ind w:right="148"/>
        <w:rPr>
          <w:rFonts w:ascii="Verdana" w:hAnsi="Verdana"/>
          <w:sz w:val="20"/>
          <w:szCs w:val="20"/>
          <w:lang w:val="nl-NL"/>
        </w:rPr>
      </w:pPr>
    </w:p>
    <w:p w14:paraId="45092277" w14:textId="384A8607" w:rsidR="0039200D" w:rsidRPr="0089546E" w:rsidRDefault="00E52440" w:rsidP="0039200D">
      <w:pPr>
        <w:ind w:right="148"/>
        <w:rPr>
          <w:rFonts w:ascii="Verdana" w:hAnsi="Verdana"/>
          <w:sz w:val="20"/>
          <w:szCs w:val="20"/>
          <w:lang w:val="nl-NL"/>
        </w:rPr>
      </w:pPr>
      <w:r>
        <w:rPr>
          <w:rFonts w:ascii="Verdana" w:hAnsi="Verdana"/>
          <w:noProof/>
          <w:color w:val="FF0000"/>
          <w:sz w:val="40"/>
          <w:szCs w:val="40"/>
          <w:lang w:val="nl-NL" w:eastAsia="nl-NL"/>
        </w:rPr>
        <w:drawing>
          <wp:inline distT="0" distB="0" distL="0" distR="0" wp14:anchorId="1E049F2D" wp14:editId="325B32A7">
            <wp:extent cx="2105025" cy="1295400"/>
            <wp:effectExtent l="0" t="0" r="9525" b="0"/>
            <wp:docPr id="3" name="Afbeelding 3" descr="C:\Users\913-2625-j.hakkeling\AppData\Local\Microsoft\Windows\INetCache\Content.MSO\D4C62B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3-2625-j.hakkeling\AppData\Local\Microsoft\Windows\INetCache\Content.MSO\D4C62B0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inline>
        </w:drawing>
      </w:r>
    </w:p>
    <w:p w14:paraId="50C2D95E" w14:textId="77777777" w:rsidR="00B27804" w:rsidRPr="0089546E" w:rsidRDefault="00B27804" w:rsidP="0039200D">
      <w:pPr>
        <w:ind w:right="148"/>
        <w:rPr>
          <w:rFonts w:ascii="Verdana" w:hAnsi="Verdana"/>
          <w:sz w:val="20"/>
          <w:szCs w:val="20"/>
          <w:lang w:val="nl-NL"/>
        </w:rPr>
      </w:pPr>
    </w:p>
    <w:p w14:paraId="160BF5FC" w14:textId="77777777" w:rsidR="00B27804" w:rsidRPr="0089546E" w:rsidRDefault="00B27804" w:rsidP="0039200D">
      <w:pPr>
        <w:ind w:right="148"/>
        <w:rPr>
          <w:rFonts w:ascii="Verdana" w:hAnsi="Verdana"/>
          <w:sz w:val="20"/>
          <w:szCs w:val="20"/>
          <w:lang w:val="nl-NL"/>
        </w:rPr>
      </w:pPr>
    </w:p>
    <w:p w14:paraId="0660344C" w14:textId="77777777" w:rsidR="00B27804" w:rsidRPr="0089546E" w:rsidRDefault="00B27804" w:rsidP="0039200D">
      <w:pPr>
        <w:ind w:right="148"/>
        <w:rPr>
          <w:rFonts w:ascii="Verdana" w:hAnsi="Verdana"/>
          <w:sz w:val="20"/>
          <w:szCs w:val="20"/>
          <w:lang w:val="nl-NL"/>
        </w:rPr>
      </w:pPr>
    </w:p>
    <w:p w14:paraId="05E05279" w14:textId="77777777" w:rsidR="00DA1101" w:rsidRDefault="00DA1101" w:rsidP="0039200D">
      <w:pPr>
        <w:ind w:right="148"/>
        <w:rPr>
          <w:rFonts w:ascii="Verdana" w:hAnsi="Verdana"/>
          <w:sz w:val="20"/>
          <w:szCs w:val="20"/>
          <w:lang w:val="nl-NL"/>
        </w:rPr>
      </w:pPr>
    </w:p>
    <w:p w14:paraId="01A68223" w14:textId="37A700B9" w:rsidR="4383D4BF" w:rsidRDefault="4383D4BF" w:rsidP="0D4F28FA">
      <w:pPr>
        <w:spacing w:line="259" w:lineRule="auto"/>
        <w:ind w:right="148"/>
      </w:pPr>
      <w:r w:rsidRPr="0D4F28FA">
        <w:rPr>
          <w:rFonts w:ascii="Verdana" w:hAnsi="Verdana"/>
          <w:sz w:val="20"/>
          <w:szCs w:val="20"/>
          <w:lang w:val="nl-NL"/>
        </w:rPr>
        <w:t>Maart 2023</w:t>
      </w:r>
    </w:p>
    <w:p w14:paraId="44174423" w14:textId="77777777" w:rsidR="00B27804" w:rsidRPr="0089546E" w:rsidRDefault="00B27804" w:rsidP="0039200D">
      <w:pPr>
        <w:ind w:right="148"/>
        <w:rPr>
          <w:rFonts w:ascii="Verdana" w:hAnsi="Verdana"/>
          <w:sz w:val="20"/>
          <w:szCs w:val="20"/>
          <w:lang w:val="nl-NL"/>
        </w:rPr>
      </w:pPr>
    </w:p>
    <w:p w14:paraId="0DE1E34B" w14:textId="6888D0A7" w:rsidR="00B27804" w:rsidRPr="0089546E" w:rsidRDefault="0C1B5B19" w:rsidP="0C1B5B19">
      <w:pPr>
        <w:ind w:right="148"/>
        <w:rPr>
          <w:rFonts w:ascii="Verdana" w:hAnsi="Verdana"/>
          <w:sz w:val="20"/>
          <w:szCs w:val="20"/>
          <w:lang w:val="nl-NL"/>
        </w:rPr>
      </w:pPr>
      <w:r w:rsidRPr="0C1B5B19">
        <w:rPr>
          <w:rFonts w:ascii="Verdana" w:hAnsi="Verdana"/>
          <w:sz w:val="20"/>
          <w:szCs w:val="20"/>
          <w:lang w:val="nl-NL"/>
        </w:rPr>
        <w:t>Het team van obs De</w:t>
      </w:r>
      <w:r w:rsidR="00E52440">
        <w:rPr>
          <w:rFonts w:ascii="Verdana" w:hAnsi="Verdana"/>
          <w:sz w:val="20"/>
          <w:szCs w:val="20"/>
          <w:lang w:val="nl-NL"/>
        </w:rPr>
        <w:t xml:space="preserve"> Schalm</w:t>
      </w:r>
      <w:r w:rsidRPr="0C1B5B19">
        <w:rPr>
          <w:rFonts w:ascii="Verdana" w:hAnsi="Verdana"/>
          <w:sz w:val="20"/>
          <w:szCs w:val="20"/>
          <w:lang w:val="nl-NL"/>
        </w:rPr>
        <w:t xml:space="preserve"> heeft kennisgenomen van het borgingsdocument</w:t>
      </w:r>
    </w:p>
    <w:p w14:paraId="4134B114" w14:textId="77777777" w:rsidR="00B27804" w:rsidRPr="0089546E" w:rsidRDefault="00B27804" w:rsidP="0039200D">
      <w:pPr>
        <w:ind w:right="148"/>
        <w:rPr>
          <w:rFonts w:ascii="Verdana" w:hAnsi="Verdana"/>
          <w:sz w:val="20"/>
          <w:szCs w:val="20"/>
          <w:lang w:val="nl-NL"/>
        </w:rPr>
      </w:pPr>
    </w:p>
    <w:p w14:paraId="7238A276" w14:textId="77777777" w:rsidR="00B27804" w:rsidRPr="0089546E" w:rsidRDefault="00B27804" w:rsidP="0039200D">
      <w:pPr>
        <w:ind w:right="148"/>
        <w:rPr>
          <w:rFonts w:ascii="Verdana" w:hAnsi="Verdana"/>
          <w:sz w:val="20"/>
          <w:szCs w:val="20"/>
          <w:lang w:val="nl-NL"/>
        </w:rPr>
      </w:pPr>
    </w:p>
    <w:p w14:paraId="757097DD" w14:textId="63B66985" w:rsidR="00B27804" w:rsidRPr="0089546E" w:rsidRDefault="0C1B5B19" w:rsidP="0C1B5B19">
      <w:pPr>
        <w:ind w:right="148"/>
        <w:rPr>
          <w:rFonts w:ascii="Verdana" w:hAnsi="Verdana"/>
          <w:sz w:val="20"/>
          <w:szCs w:val="20"/>
          <w:lang w:val="nl-NL"/>
        </w:rPr>
      </w:pPr>
      <w:r w:rsidRPr="0D4F28FA">
        <w:rPr>
          <w:rFonts w:ascii="Verdana" w:hAnsi="Verdana"/>
          <w:sz w:val="20"/>
          <w:szCs w:val="20"/>
          <w:lang w:val="nl-NL"/>
        </w:rPr>
        <w:t>J</w:t>
      </w:r>
      <w:r w:rsidR="606EC191" w:rsidRPr="0D4F28FA">
        <w:rPr>
          <w:rFonts w:ascii="Verdana" w:hAnsi="Verdana"/>
          <w:sz w:val="20"/>
          <w:szCs w:val="20"/>
          <w:lang w:val="nl-NL"/>
        </w:rPr>
        <w:t>etty Suijkerbuijk</w:t>
      </w:r>
    </w:p>
    <w:p w14:paraId="296479F2" w14:textId="3333CA5A" w:rsidR="00B27804" w:rsidRPr="0089546E" w:rsidRDefault="0C1B5B19" w:rsidP="0C1B5B19">
      <w:pPr>
        <w:ind w:right="148"/>
        <w:rPr>
          <w:rFonts w:ascii="Verdana" w:hAnsi="Verdana"/>
          <w:sz w:val="20"/>
          <w:szCs w:val="20"/>
          <w:lang w:val="nl-NL"/>
        </w:rPr>
      </w:pPr>
      <w:r w:rsidRPr="0D4F28FA">
        <w:rPr>
          <w:rFonts w:ascii="Verdana" w:hAnsi="Verdana"/>
          <w:sz w:val="20"/>
          <w:szCs w:val="20"/>
          <w:lang w:val="nl-NL"/>
        </w:rPr>
        <w:t xml:space="preserve">Directeur obs De </w:t>
      </w:r>
      <w:r w:rsidR="00E52440" w:rsidRPr="0D4F28FA">
        <w:rPr>
          <w:rFonts w:ascii="Verdana" w:hAnsi="Verdana"/>
          <w:sz w:val="20"/>
          <w:szCs w:val="20"/>
          <w:lang w:val="nl-NL"/>
        </w:rPr>
        <w:t xml:space="preserve">Schalm </w:t>
      </w:r>
    </w:p>
    <w:p w14:paraId="5CF55B6D" w14:textId="77777777" w:rsidR="00B27804" w:rsidRPr="0089546E" w:rsidRDefault="00B27804" w:rsidP="0039200D">
      <w:pPr>
        <w:ind w:right="148"/>
        <w:rPr>
          <w:rFonts w:ascii="Verdana" w:hAnsi="Verdana"/>
          <w:sz w:val="20"/>
          <w:szCs w:val="20"/>
          <w:lang w:val="nl-NL"/>
        </w:rPr>
      </w:pPr>
    </w:p>
    <w:p w14:paraId="19B81441" w14:textId="77777777" w:rsidR="00B27804" w:rsidRPr="0089546E" w:rsidRDefault="00B27804" w:rsidP="0039200D">
      <w:pPr>
        <w:ind w:right="148"/>
        <w:rPr>
          <w:rFonts w:ascii="Verdana" w:hAnsi="Verdana"/>
          <w:sz w:val="20"/>
          <w:szCs w:val="20"/>
          <w:lang w:val="nl-NL"/>
        </w:rPr>
      </w:pPr>
    </w:p>
    <w:p w14:paraId="0A7C131D" w14:textId="76968C92" w:rsidR="00BB7711" w:rsidRPr="0089546E" w:rsidRDefault="0C1B5B19" w:rsidP="0C1B5B19">
      <w:pPr>
        <w:ind w:right="148"/>
        <w:rPr>
          <w:rFonts w:ascii="Verdana" w:hAnsi="Verdana"/>
          <w:sz w:val="20"/>
          <w:szCs w:val="20"/>
          <w:lang w:val="nl-NL"/>
        </w:rPr>
      </w:pPr>
      <w:r w:rsidRPr="0C1B5B19">
        <w:rPr>
          <w:rFonts w:ascii="Verdana" w:hAnsi="Verdana"/>
          <w:sz w:val="20"/>
          <w:szCs w:val="20"/>
          <w:lang w:val="nl-NL"/>
        </w:rPr>
        <w:t xml:space="preserve">De medezeggenschapsraad van obs De </w:t>
      </w:r>
      <w:r w:rsidR="00E52440">
        <w:rPr>
          <w:rFonts w:ascii="Verdana" w:hAnsi="Verdana"/>
          <w:sz w:val="20"/>
          <w:szCs w:val="20"/>
          <w:lang w:val="nl-NL"/>
        </w:rPr>
        <w:t>Schalm</w:t>
      </w:r>
      <w:r w:rsidRPr="0C1B5B19">
        <w:rPr>
          <w:rFonts w:ascii="Verdana" w:hAnsi="Verdana"/>
          <w:sz w:val="20"/>
          <w:szCs w:val="20"/>
          <w:lang w:val="nl-NL"/>
        </w:rPr>
        <w:t xml:space="preserve"> heeft kennisgenomen van het borgingsdocument.</w:t>
      </w:r>
    </w:p>
    <w:p w14:paraId="54F5F7E1" w14:textId="77777777" w:rsidR="00BB7711" w:rsidRPr="0089546E" w:rsidRDefault="00BB7711">
      <w:pPr>
        <w:pStyle w:val="Plattetekst"/>
        <w:rPr>
          <w:rFonts w:ascii="Verdana" w:hAnsi="Verdana"/>
          <w:sz w:val="20"/>
          <w:szCs w:val="20"/>
          <w:lang w:val="nl-NL"/>
        </w:rPr>
      </w:pPr>
    </w:p>
    <w:p w14:paraId="4275CDF9" w14:textId="77777777" w:rsidR="00B857E9" w:rsidRDefault="00E52440" w:rsidP="00B857E9">
      <w:pPr>
        <w:ind w:right="5287"/>
        <w:rPr>
          <w:rFonts w:ascii="Verdana" w:hAnsi="Verdana"/>
          <w:sz w:val="20"/>
          <w:szCs w:val="20"/>
          <w:lang w:val="nl-NL"/>
        </w:rPr>
      </w:pPr>
      <w:proofErr w:type="spellStart"/>
      <w:r>
        <w:rPr>
          <w:rFonts w:ascii="Verdana" w:hAnsi="Verdana"/>
          <w:sz w:val="20"/>
          <w:szCs w:val="20"/>
          <w:lang w:val="nl-NL"/>
        </w:rPr>
        <w:t>Liezethe</w:t>
      </w:r>
      <w:proofErr w:type="spellEnd"/>
      <w:r>
        <w:rPr>
          <w:rFonts w:ascii="Verdana" w:hAnsi="Verdana"/>
          <w:sz w:val="20"/>
          <w:szCs w:val="20"/>
          <w:lang w:val="nl-NL"/>
        </w:rPr>
        <w:t xml:space="preserve"> Heyboer</w:t>
      </w:r>
      <w:r w:rsidR="0C1B5B19" w:rsidRPr="0C1B5B19">
        <w:rPr>
          <w:rFonts w:ascii="Verdana" w:hAnsi="Verdana"/>
          <w:sz w:val="20"/>
          <w:szCs w:val="20"/>
          <w:lang w:val="nl-NL"/>
        </w:rPr>
        <w:t xml:space="preserve">, </w:t>
      </w:r>
    </w:p>
    <w:p w14:paraId="01D1D75B" w14:textId="375E948E" w:rsidR="00BB7711" w:rsidRPr="0089546E" w:rsidRDefault="0C1B5B19" w:rsidP="00B857E9">
      <w:pPr>
        <w:ind w:right="5287"/>
        <w:rPr>
          <w:rFonts w:ascii="Verdana" w:hAnsi="Verdana"/>
          <w:sz w:val="20"/>
          <w:szCs w:val="20"/>
          <w:lang w:val="nl-NL"/>
        </w:rPr>
      </w:pPr>
      <w:r w:rsidRPr="0C1B5B19">
        <w:rPr>
          <w:rFonts w:ascii="Verdana" w:hAnsi="Verdana"/>
          <w:sz w:val="20"/>
          <w:szCs w:val="20"/>
          <w:lang w:val="nl-NL"/>
        </w:rPr>
        <w:t xml:space="preserve">Voorzitter MR obs De </w:t>
      </w:r>
      <w:r w:rsidR="00B857E9">
        <w:rPr>
          <w:rFonts w:ascii="Verdana" w:hAnsi="Verdana"/>
          <w:sz w:val="20"/>
          <w:szCs w:val="20"/>
          <w:lang w:val="nl-NL"/>
        </w:rPr>
        <w:t>Schalm</w:t>
      </w:r>
    </w:p>
    <w:p w14:paraId="6A3F7341" w14:textId="77777777" w:rsidR="0039200D" w:rsidRPr="0089546E" w:rsidRDefault="0039200D">
      <w:pPr>
        <w:rPr>
          <w:rFonts w:ascii="Verdana" w:hAnsi="Verdana"/>
          <w:sz w:val="20"/>
          <w:szCs w:val="20"/>
          <w:lang w:val="nl-NL"/>
        </w:rPr>
      </w:pPr>
    </w:p>
    <w:p w14:paraId="1F358379" w14:textId="77777777" w:rsidR="0039200D" w:rsidRPr="0089546E" w:rsidRDefault="0039200D" w:rsidP="0039200D">
      <w:pPr>
        <w:rPr>
          <w:rFonts w:ascii="Verdana" w:hAnsi="Verdana"/>
          <w:sz w:val="20"/>
          <w:szCs w:val="20"/>
          <w:lang w:val="nl-NL"/>
        </w:rPr>
      </w:pPr>
    </w:p>
    <w:p w14:paraId="630170ED" w14:textId="77777777" w:rsidR="0039200D" w:rsidRPr="0089546E" w:rsidRDefault="0039200D" w:rsidP="0039200D">
      <w:pPr>
        <w:rPr>
          <w:rFonts w:ascii="Verdana" w:hAnsi="Verdana"/>
          <w:sz w:val="20"/>
          <w:szCs w:val="20"/>
          <w:lang w:val="nl-NL"/>
        </w:rPr>
      </w:pPr>
    </w:p>
    <w:p w14:paraId="4956283C" w14:textId="77777777" w:rsidR="0039200D" w:rsidRPr="0089546E" w:rsidRDefault="0039200D" w:rsidP="0039200D">
      <w:pPr>
        <w:rPr>
          <w:rFonts w:ascii="Verdana" w:hAnsi="Verdana"/>
          <w:sz w:val="20"/>
          <w:szCs w:val="20"/>
          <w:lang w:val="nl-NL"/>
        </w:rPr>
      </w:pPr>
    </w:p>
    <w:p w14:paraId="09527478" w14:textId="77777777" w:rsidR="0039200D" w:rsidRPr="0089546E" w:rsidRDefault="0039200D" w:rsidP="0039200D">
      <w:pPr>
        <w:rPr>
          <w:rFonts w:ascii="Verdana" w:hAnsi="Verdana"/>
          <w:sz w:val="20"/>
          <w:szCs w:val="20"/>
          <w:lang w:val="nl-NL"/>
        </w:rPr>
      </w:pPr>
    </w:p>
    <w:p w14:paraId="3B4ADDEF" w14:textId="290F266D" w:rsidR="00DA1101" w:rsidRDefault="00DA1101">
      <w:pPr>
        <w:rPr>
          <w:rFonts w:ascii="Verdana" w:hAnsi="Verdana"/>
          <w:sz w:val="20"/>
          <w:szCs w:val="20"/>
          <w:lang w:val="nl-NL"/>
        </w:rPr>
      </w:pPr>
      <w:r>
        <w:rPr>
          <w:rFonts w:ascii="Verdana" w:hAnsi="Verdana"/>
          <w:sz w:val="20"/>
          <w:szCs w:val="20"/>
          <w:lang w:val="nl-NL"/>
        </w:rPr>
        <w:br w:type="page"/>
      </w:r>
    </w:p>
    <w:p w14:paraId="4541F711" w14:textId="77777777" w:rsidR="0039200D" w:rsidRPr="0089546E" w:rsidRDefault="0039200D" w:rsidP="0039200D">
      <w:pPr>
        <w:rPr>
          <w:rFonts w:ascii="Verdana" w:hAnsi="Verdana"/>
          <w:sz w:val="20"/>
          <w:szCs w:val="20"/>
          <w:lang w:val="nl-NL"/>
        </w:rPr>
      </w:pPr>
    </w:p>
    <w:p w14:paraId="1B5E4307" w14:textId="6A1642E6" w:rsidR="0039200D" w:rsidRPr="0089546E" w:rsidRDefault="0C1B5B19" w:rsidP="0C1B5B19">
      <w:pPr>
        <w:spacing w:line="286" w:lineRule="exact"/>
        <w:ind w:left="75"/>
        <w:rPr>
          <w:rFonts w:ascii="Verdana" w:hAnsi="Verdana"/>
          <w:b/>
          <w:bCs/>
          <w:sz w:val="20"/>
          <w:szCs w:val="20"/>
          <w:u w:val="single"/>
          <w:lang w:val="nl-NL"/>
        </w:rPr>
      </w:pPr>
      <w:r w:rsidRPr="0C1B5B19">
        <w:rPr>
          <w:rFonts w:ascii="Verdana" w:hAnsi="Verdana"/>
          <w:b/>
          <w:bCs/>
          <w:sz w:val="20"/>
          <w:szCs w:val="20"/>
          <w:u w:val="single"/>
          <w:lang w:val="nl-NL"/>
        </w:rPr>
        <w:t>VOORWOORD</w:t>
      </w:r>
    </w:p>
    <w:p w14:paraId="0A3E1C7E" w14:textId="77777777" w:rsidR="00BB7711" w:rsidRPr="0089546E" w:rsidRDefault="00BB7711">
      <w:pPr>
        <w:pStyle w:val="Plattetekst"/>
        <w:rPr>
          <w:rFonts w:ascii="Verdana" w:hAnsi="Verdana"/>
          <w:sz w:val="20"/>
          <w:szCs w:val="20"/>
          <w:lang w:val="nl-NL"/>
        </w:rPr>
      </w:pPr>
    </w:p>
    <w:p w14:paraId="0BD7C30D" w14:textId="77777777" w:rsidR="00BB7711" w:rsidRPr="0089546E" w:rsidRDefault="00BB7711">
      <w:pPr>
        <w:pStyle w:val="Plattetekst"/>
        <w:spacing w:before="1"/>
        <w:rPr>
          <w:rFonts w:ascii="Verdana" w:hAnsi="Verdana"/>
          <w:sz w:val="20"/>
          <w:szCs w:val="20"/>
          <w:lang w:val="nl-NL"/>
        </w:rPr>
      </w:pPr>
    </w:p>
    <w:p w14:paraId="6F6282D1" w14:textId="10460B57" w:rsidR="00BB7711" w:rsidRDefault="0039200D" w:rsidP="0C1B5B19">
      <w:pPr>
        <w:pStyle w:val="Plattetekst"/>
        <w:ind w:left="186"/>
        <w:jc w:val="both"/>
        <w:rPr>
          <w:rFonts w:ascii="Verdana" w:hAnsi="Verdana"/>
          <w:sz w:val="20"/>
          <w:szCs w:val="20"/>
          <w:lang w:val="nl-NL"/>
        </w:rPr>
      </w:pPr>
      <w:r w:rsidRPr="0089546E">
        <w:rPr>
          <w:rFonts w:ascii="Verdana" w:hAnsi="Verdana"/>
          <w:sz w:val="20"/>
          <w:szCs w:val="20"/>
          <w:lang w:val="nl-NL"/>
        </w:rPr>
        <w:t xml:space="preserve">Voor u ligt het borgingsdocument </w:t>
      </w:r>
      <w:r w:rsidR="00363253">
        <w:rPr>
          <w:rFonts w:ascii="Verdana" w:hAnsi="Verdana"/>
          <w:sz w:val="20"/>
          <w:szCs w:val="20"/>
          <w:lang w:val="nl-NL"/>
        </w:rPr>
        <w:t>(s</w:t>
      </w:r>
      <w:r w:rsidR="0071531C">
        <w:rPr>
          <w:rFonts w:ascii="Verdana" w:hAnsi="Verdana"/>
          <w:sz w:val="20"/>
          <w:szCs w:val="20"/>
          <w:lang w:val="nl-NL"/>
        </w:rPr>
        <w:t>ociale</w:t>
      </w:r>
      <w:r w:rsidR="00363253">
        <w:rPr>
          <w:rFonts w:ascii="Verdana" w:hAnsi="Verdana"/>
          <w:sz w:val="20"/>
          <w:szCs w:val="20"/>
          <w:lang w:val="nl-NL"/>
        </w:rPr>
        <w:t>)</w:t>
      </w:r>
      <w:r w:rsidR="0071531C">
        <w:rPr>
          <w:rFonts w:ascii="Verdana" w:hAnsi="Verdana"/>
          <w:sz w:val="20"/>
          <w:szCs w:val="20"/>
          <w:lang w:val="nl-NL"/>
        </w:rPr>
        <w:t xml:space="preserve"> veiligheid</w:t>
      </w:r>
      <w:r w:rsidR="004C7243" w:rsidRPr="0089546E">
        <w:rPr>
          <w:rFonts w:ascii="Verdana" w:hAnsi="Verdana"/>
          <w:sz w:val="20"/>
          <w:szCs w:val="20"/>
          <w:lang w:val="nl-NL"/>
        </w:rPr>
        <w:t xml:space="preserve"> van obs De </w:t>
      </w:r>
      <w:r w:rsidR="00E52440">
        <w:rPr>
          <w:rFonts w:ascii="Verdana" w:hAnsi="Verdana"/>
          <w:sz w:val="20"/>
          <w:szCs w:val="20"/>
          <w:lang w:val="nl-NL"/>
        </w:rPr>
        <w:t>Schalm</w:t>
      </w:r>
      <w:r w:rsidR="004C7243" w:rsidRPr="0089546E">
        <w:rPr>
          <w:rFonts w:ascii="Verdana" w:hAnsi="Verdana"/>
          <w:sz w:val="20"/>
          <w:szCs w:val="20"/>
          <w:lang w:val="nl-NL"/>
        </w:rPr>
        <w:t xml:space="preserve">. </w:t>
      </w:r>
      <w:r w:rsidRPr="0089546E">
        <w:rPr>
          <w:rFonts w:ascii="Verdana" w:hAnsi="Verdana"/>
          <w:sz w:val="20"/>
          <w:szCs w:val="20"/>
          <w:lang w:val="nl-NL"/>
        </w:rPr>
        <w:t xml:space="preserve">In het </w:t>
      </w:r>
      <w:r w:rsidRPr="0089546E">
        <w:rPr>
          <w:rFonts w:ascii="Verdana" w:hAnsi="Verdana"/>
          <w:spacing w:val="-4"/>
          <w:sz w:val="20"/>
          <w:szCs w:val="20"/>
          <w:lang w:val="nl-NL"/>
        </w:rPr>
        <w:t xml:space="preserve">borgingsdocument </w:t>
      </w:r>
      <w:r w:rsidRPr="0089546E">
        <w:rPr>
          <w:rFonts w:ascii="Verdana" w:hAnsi="Verdana"/>
          <w:spacing w:val="-3"/>
          <w:sz w:val="20"/>
          <w:szCs w:val="20"/>
          <w:lang w:val="nl-NL"/>
        </w:rPr>
        <w:t xml:space="preserve">omschrijft </w:t>
      </w:r>
      <w:r w:rsidRPr="0089546E">
        <w:rPr>
          <w:rFonts w:ascii="Verdana" w:hAnsi="Verdana"/>
          <w:spacing w:val="-4"/>
          <w:sz w:val="20"/>
          <w:szCs w:val="20"/>
          <w:lang w:val="nl-NL"/>
        </w:rPr>
        <w:t xml:space="preserve">de </w:t>
      </w:r>
      <w:r w:rsidR="004C7243" w:rsidRPr="0089546E">
        <w:rPr>
          <w:rFonts w:ascii="Verdana" w:hAnsi="Verdana"/>
          <w:spacing w:val="-3"/>
          <w:sz w:val="20"/>
          <w:szCs w:val="20"/>
          <w:lang w:val="nl-NL"/>
        </w:rPr>
        <w:t xml:space="preserve">school </w:t>
      </w:r>
      <w:r w:rsidR="0071531C">
        <w:rPr>
          <w:rFonts w:ascii="Verdana" w:hAnsi="Verdana"/>
          <w:spacing w:val="-4"/>
          <w:sz w:val="20"/>
          <w:szCs w:val="20"/>
          <w:lang w:val="nl-NL"/>
        </w:rPr>
        <w:t>op welke wijze de veiligheid geborgd wordt</w:t>
      </w:r>
      <w:r w:rsidR="004C7243" w:rsidRPr="0089546E">
        <w:rPr>
          <w:rFonts w:ascii="Verdana" w:hAnsi="Verdana"/>
          <w:sz w:val="20"/>
          <w:szCs w:val="20"/>
          <w:lang w:val="nl-NL"/>
        </w:rPr>
        <w:t>.</w:t>
      </w:r>
    </w:p>
    <w:p w14:paraId="6B1D8B5A" w14:textId="45827B5A" w:rsidR="0071531C" w:rsidRDefault="0071531C" w:rsidP="004C7243">
      <w:pPr>
        <w:pStyle w:val="Plattetekst"/>
        <w:ind w:left="186"/>
        <w:jc w:val="both"/>
        <w:rPr>
          <w:rFonts w:ascii="Verdana" w:hAnsi="Verdana"/>
          <w:sz w:val="20"/>
          <w:szCs w:val="20"/>
          <w:lang w:val="nl-NL"/>
        </w:rPr>
      </w:pPr>
    </w:p>
    <w:p w14:paraId="39C315DF" w14:textId="0E7E51C3" w:rsidR="0071531C" w:rsidRPr="0089546E" w:rsidRDefault="0C1B5B19" w:rsidP="0C1B5B19">
      <w:pPr>
        <w:pStyle w:val="Plattetekst"/>
        <w:ind w:left="186"/>
        <w:jc w:val="both"/>
        <w:rPr>
          <w:rFonts w:ascii="Verdana" w:hAnsi="Verdana"/>
          <w:sz w:val="20"/>
          <w:szCs w:val="20"/>
          <w:lang w:val="nl-NL"/>
        </w:rPr>
      </w:pPr>
      <w:r w:rsidRPr="0C1B5B19">
        <w:rPr>
          <w:rFonts w:ascii="Verdana" w:hAnsi="Verdana"/>
          <w:sz w:val="20"/>
          <w:szCs w:val="20"/>
          <w:lang w:val="nl-NL"/>
        </w:rPr>
        <w:t>De wettekst vraagt om een beleidsplan op gebeid van sociale, psychische en fysieke veiligheid, monitoring en om de aanstelling van een persoon met de taak om dit beleid handen en voeten te geven. Het gaat hierbij om een deugdelijkheidseis, waarbij de school moet aantonen voldoende inspanning te verrichten. Het gaat hier niet om een kwaliteitseis, met meetbare ijkpunten.</w:t>
      </w:r>
    </w:p>
    <w:p w14:paraId="31417580" w14:textId="66FA3C52" w:rsidR="00BB7711" w:rsidRPr="0089546E" w:rsidRDefault="0039200D" w:rsidP="0C1B5B19">
      <w:pPr>
        <w:pStyle w:val="Plattetekst"/>
        <w:spacing w:line="242" w:lineRule="auto"/>
        <w:ind w:left="186" w:right="311"/>
        <w:rPr>
          <w:rFonts w:ascii="Verdana" w:hAnsi="Verdana"/>
          <w:sz w:val="20"/>
          <w:szCs w:val="20"/>
          <w:lang w:val="nl-NL"/>
        </w:rPr>
      </w:pPr>
      <w:r w:rsidRPr="0089546E">
        <w:rPr>
          <w:rFonts w:ascii="Verdana" w:hAnsi="Verdana"/>
          <w:spacing w:val="2"/>
          <w:sz w:val="20"/>
          <w:szCs w:val="20"/>
          <w:lang w:val="nl-NL"/>
        </w:rPr>
        <w:t xml:space="preserve">Het </w:t>
      </w:r>
      <w:r w:rsidRPr="0089546E">
        <w:rPr>
          <w:rFonts w:ascii="Verdana" w:hAnsi="Verdana"/>
          <w:spacing w:val="-4"/>
          <w:sz w:val="20"/>
          <w:szCs w:val="20"/>
          <w:lang w:val="nl-NL"/>
        </w:rPr>
        <w:t xml:space="preserve">borgingsdocument </w:t>
      </w:r>
      <w:r w:rsidRPr="0089546E">
        <w:rPr>
          <w:rFonts w:ascii="Verdana" w:hAnsi="Verdana"/>
          <w:spacing w:val="-3"/>
          <w:sz w:val="20"/>
          <w:szCs w:val="20"/>
          <w:lang w:val="nl-NL"/>
        </w:rPr>
        <w:t xml:space="preserve">wordt </w:t>
      </w:r>
      <w:r w:rsidR="004C7243" w:rsidRPr="0089546E">
        <w:rPr>
          <w:rFonts w:ascii="Verdana" w:hAnsi="Verdana"/>
          <w:spacing w:val="-4"/>
          <w:sz w:val="20"/>
          <w:szCs w:val="20"/>
          <w:lang w:val="nl-NL"/>
        </w:rPr>
        <w:t>om de</w:t>
      </w:r>
      <w:r w:rsidR="6A75FC1B" w:rsidRPr="0089546E">
        <w:rPr>
          <w:rFonts w:ascii="Verdana" w:hAnsi="Verdana"/>
          <w:spacing w:val="-4"/>
          <w:sz w:val="20"/>
          <w:szCs w:val="20"/>
          <w:lang w:val="nl-NL"/>
        </w:rPr>
        <w:t xml:space="preserve"> drie</w:t>
      </w:r>
      <w:r w:rsidR="004C7243" w:rsidRPr="0089546E">
        <w:rPr>
          <w:rFonts w:ascii="Verdana" w:hAnsi="Verdana"/>
          <w:spacing w:val="-4"/>
          <w:sz w:val="20"/>
          <w:szCs w:val="20"/>
          <w:lang w:val="nl-NL"/>
        </w:rPr>
        <w:t xml:space="preserve"> jaar</w:t>
      </w:r>
      <w:r w:rsidRPr="0089546E">
        <w:rPr>
          <w:rFonts w:ascii="Verdana" w:hAnsi="Verdana"/>
          <w:sz w:val="20"/>
          <w:szCs w:val="20"/>
          <w:lang w:val="nl-NL"/>
        </w:rPr>
        <w:t xml:space="preserve"> </w:t>
      </w:r>
      <w:r w:rsidR="004C7243" w:rsidRPr="0089546E">
        <w:rPr>
          <w:rFonts w:ascii="Verdana" w:hAnsi="Verdana"/>
          <w:sz w:val="20"/>
          <w:szCs w:val="20"/>
          <w:lang w:val="nl-NL"/>
        </w:rPr>
        <w:t>geëvalueerd en</w:t>
      </w:r>
      <w:r w:rsidRPr="0089546E">
        <w:rPr>
          <w:rFonts w:ascii="Verdana" w:hAnsi="Verdana"/>
          <w:spacing w:val="2"/>
          <w:sz w:val="20"/>
          <w:szCs w:val="20"/>
          <w:lang w:val="nl-NL"/>
        </w:rPr>
        <w:t xml:space="preserve"> </w:t>
      </w:r>
      <w:r w:rsidRPr="0089546E">
        <w:rPr>
          <w:rFonts w:ascii="Verdana" w:hAnsi="Verdana"/>
          <w:spacing w:val="-2"/>
          <w:sz w:val="20"/>
          <w:szCs w:val="20"/>
          <w:lang w:val="nl-NL"/>
        </w:rPr>
        <w:t xml:space="preserve">met </w:t>
      </w:r>
      <w:r w:rsidR="004C7243" w:rsidRPr="0089546E">
        <w:rPr>
          <w:rFonts w:ascii="Verdana" w:hAnsi="Verdana"/>
          <w:spacing w:val="-4"/>
          <w:sz w:val="20"/>
          <w:szCs w:val="20"/>
          <w:lang w:val="nl-NL"/>
        </w:rPr>
        <w:t>de nodige</w:t>
      </w:r>
      <w:r w:rsidR="004C7243" w:rsidRPr="0089546E">
        <w:rPr>
          <w:rFonts w:ascii="Verdana" w:hAnsi="Verdana"/>
          <w:spacing w:val="-9"/>
          <w:sz w:val="20"/>
          <w:szCs w:val="20"/>
          <w:lang w:val="nl-NL"/>
        </w:rPr>
        <w:t xml:space="preserve"> aanpassing</w:t>
      </w:r>
      <w:r w:rsidRPr="0089546E">
        <w:rPr>
          <w:rFonts w:ascii="Verdana" w:hAnsi="Verdana"/>
          <w:spacing w:val="-3"/>
          <w:sz w:val="20"/>
          <w:szCs w:val="20"/>
          <w:lang w:val="nl-NL"/>
        </w:rPr>
        <w:t xml:space="preserve"> </w:t>
      </w:r>
      <w:r w:rsidRPr="0089546E">
        <w:rPr>
          <w:rFonts w:ascii="Verdana" w:hAnsi="Verdana"/>
          <w:spacing w:val="-5"/>
          <w:sz w:val="20"/>
          <w:szCs w:val="20"/>
          <w:lang w:val="nl-NL"/>
        </w:rPr>
        <w:t xml:space="preserve">opnieuw </w:t>
      </w:r>
      <w:r w:rsidRPr="0089546E">
        <w:rPr>
          <w:rFonts w:ascii="Verdana" w:hAnsi="Verdana"/>
          <w:sz w:val="20"/>
          <w:szCs w:val="20"/>
          <w:lang w:val="nl-NL"/>
        </w:rPr>
        <w:t xml:space="preserve">worden vastgesteld </w:t>
      </w:r>
      <w:r w:rsidRPr="0089546E">
        <w:rPr>
          <w:rFonts w:ascii="Verdana" w:hAnsi="Verdana"/>
          <w:spacing w:val="-6"/>
          <w:sz w:val="20"/>
          <w:szCs w:val="20"/>
          <w:lang w:val="nl-NL"/>
        </w:rPr>
        <w:t xml:space="preserve">voor </w:t>
      </w:r>
      <w:r w:rsidRPr="0089546E">
        <w:rPr>
          <w:rFonts w:ascii="Verdana" w:hAnsi="Verdana"/>
          <w:spacing w:val="3"/>
          <w:sz w:val="20"/>
          <w:szCs w:val="20"/>
          <w:lang w:val="nl-NL"/>
        </w:rPr>
        <w:t xml:space="preserve">een </w:t>
      </w:r>
      <w:r w:rsidR="004C7243" w:rsidRPr="0089546E">
        <w:rPr>
          <w:rFonts w:ascii="Verdana" w:hAnsi="Verdana"/>
          <w:spacing w:val="-5"/>
          <w:sz w:val="20"/>
          <w:szCs w:val="20"/>
          <w:lang w:val="nl-NL"/>
        </w:rPr>
        <w:t>volgende periode</w:t>
      </w:r>
      <w:r w:rsidR="004C7243" w:rsidRPr="0089546E">
        <w:rPr>
          <w:rFonts w:ascii="Verdana" w:hAnsi="Verdana"/>
          <w:spacing w:val="-4"/>
          <w:sz w:val="20"/>
          <w:szCs w:val="20"/>
          <w:lang w:val="nl-NL"/>
        </w:rPr>
        <w:t xml:space="preserve"> van</w:t>
      </w:r>
      <w:r w:rsidRPr="0089546E">
        <w:rPr>
          <w:rFonts w:ascii="Verdana" w:hAnsi="Verdana"/>
          <w:sz w:val="20"/>
          <w:szCs w:val="20"/>
          <w:lang w:val="nl-NL"/>
        </w:rPr>
        <w:t xml:space="preserve"> </w:t>
      </w:r>
      <w:r w:rsidR="3F567014" w:rsidRPr="0089546E">
        <w:rPr>
          <w:rFonts w:ascii="Verdana" w:hAnsi="Verdana"/>
          <w:spacing w:val="-3"/>
          <w:sz w:val="20"/>
          <w:szCs w:val="20"/>
          <w:lang w:val="nl-NL"/>
        </w:rPr>
        <w:t>drie</w:t>
      </w:r>
      <w:r w:rsidR="004C7243" w:rsidRPr="0089546E">
        <w:rPr>
          <w:rFonts w:ascii="Verdana" w:hAnsi="Verdana"/>
          <w:spacing w:val="-3"/>
          <w:sz w:val="20"/>
          <w:szCs w:val="20"/>
          <w:lang w:val="nl-NL"/>
        </w:rPr>
        <w:t xml:space="preserve"> </w:t>
      </w:r>
      <w:r w:rsidR="004C7243" w:rsidRPr="0089546E">
        <w:rPr>
          <w:rFonts w:ascii="Verdana" w:hAnsi="Verdana"/>
          <w:spacing w:val="2"/>
          <w:sz w:val="20"/>
          <w:szCs w:val="20"/>
          <w:lang w:val="nl-NL"/>
        </w:rPr>
        <w:t>jaar</w:t>
      </w:r>
      <w:r w:rsidRPr="0089546E">
        <w:rPr>
          <w:rFonts w:ascii="Verdana" w:hAnsi="Verdana"/>
          <w:sz w:val="20"/>
          <w:szCs w:val="20"/>
          <w:lang w:val="nl-NL"/>
        </w:rPr>
        <w:t>.</w:t>
      </w:r>
      <w:r w:rsidR="004C7243" w:rsidRPr="0089546E">
        <w:rPr>
          <w:rFonts w:ascii="Verdana" w:hAnsi="Verdana"/>
          <w:sz w:val="20"/>
          <w:szCs w:val="20"/>
          <w:lang w:val="nl-NL"/>
        </w:rPr>
        <w:t xml:space="preserve"> Tussentijdse aanpassingen worden als bijlage toegevoegd in de tussenliggende periode.</w:t>
      </w:r>
    </w:p>
    <w:p w14:paraId="374586CB" w14:textId="77777777" w:rsidR="00BB7711" w:rsidRPr="0089546E" w:rsidRDefault="00BB7711">
      <w:pPr>
        <w:pStyle w:val="Plattetekst"/>
        <w:spacing w:before="1"/>
        <w:rPr>
          <w:rFonts w:ascii="Verdana" w:hAnsi="Verdana"/>
          <w:sz w:val="20"/>
          <w:szCs w:val="20"/>
          <w:lang w:val="nl-NL"/>
        </w:rPr>
      </w:pPr>
    </w:p>
    <w:p w14:paraId="0150E4AE" w14:textId="77777777" w:rsidR="004C7243" w:rsidRPr="0089546E" w:rsidRDefault="004C7243">
      <w:pPr>
        <w:pStyle w:val="Plattetekst"/>
        <w:spacing w:before="1"/>
        <w:rPr>
          <w:rFonts w:ascii="Verdana" w:hAnsi="Verdana"/>
          <w:sz w:val="20"/>
          <w:szCs w:val="20"/>
          <w:lang w:val="nl-NL"/>
        </w:rPr>
      </w:pPr>
    </w:p>
    <w:p w14:paraId="05167177" w14:textId="308AEA2F" w:rsidR="2D8D4A2A" w:rsidRDefault="2D8D4A2A" w:rsidP="0D4F28FA">
      <w:pPr>
        <w:pStyle w:val="Plattetekst"/>
        <w:spacing w:line="259" w:lineRule="auto"/>
        <w:ind w:left="186"/>
        <w:jc w:val="both"/>
      </w:pPr>
      <w:r w:rsidRPr="0D4F28FA">
        <w:rPr>
          <w:rFonts w:ascii="Verdana" w:hAnsi="Verdana"/>
          <w:sz w:val="20"/>
          <w:szCs w:val="20"/>
          <w:lang w:val="nl-NL"/>
        </w:rPr>
        <w:t>Jetty Suijkerbuijk</w:t>
      </w:r>
    </w:p>
    <w:p w14:paraId="14673B69" w14:textId="6A14E0D8" w:rsidR="00BB7711" w:rsidRPr="0089546E" w:rsidRDefault="0C1B5B19" w:rsidP="0D4F28FA">
      <w:pPr>
        <w:spacing w:before="2"/>
        <w:ind w:left="186"/>
        <w:jc w:val="both"/>
        <w:rPr>
          <w:rFonts w:ascii="Verdana" w:hAnsi="Verdana"/>
          <w:i/>
          <w:iCs/>
          <w:sz w:val="20"/>
          <w:szCs w:val="20"/>
          <w:lang w:val="nl-NL"/>
        </w:rPr>
      </w:pPr>
      <w:r w:rsidRPr="0D4F28FA">
        <w:rPr>
          <w:rFonts w:ascii="Verdana" w:hAnsi="Verdana"/>
          <w:i/>
          <w:iCs/>
          <w:sz w:val="20"/>
          <w:szCs w:val="20"/>
          <w:lang w:val="nl-NL"/>
        </w:rPr>
        <w:t xml:space="preserve">directeur obs De </w:t>
      </w:r>
      <w:r w:rsidR="00E52440" w:rsidRPr="0D4F28FA">
        <w:rPr>
          <w:rFonts w:ascii="Verdana" w:hAnsi="Verdana"/>
          <w:i/>
          <w:iCs/>
          <w:sz w:val="20"/>
          <w:szCs w:val="20"/>
          <w:lang w:val="nl-NL"/>
        </w:rPr>
        <w:t xml:space="preserve">Schalm </w:t>
      </w:r>
    </w:p>
    <w:p w14:paraId="493CF330" w14:textId="77777777" w:rsidR="00BB7711" w:rsidRPr="0089546E" w:rsidRDefault="00BB7711">
      <w:pPr>
        <w:jc w:val="both"/>
        <w:rPr>
          <w:rFonts w:ascii="Verdana" w:hAnsi="Verdana"/>
          <w:sz w:val="20"/>
          <w:szCs w:val="20"/>
          <w:lang w:val="nl-NL"/>
        </w:rPr>
        <w:sectPr w:rsidR="00BB7711" w:rsidRPr="0089546E">
          <w:headerReference w:type="default" r:id="rId14"/>
          <w:footerReference w:type="default" r:id="rId15"/>
          <w:pgSz w:w="11910" w:h="16850"/>
          <w:pgMar w:top="1380" w:right="1300" w:bottom="1060" w:left="1000" w:header="518" w:footer="771" w:gutter="0"/>
          <w:cols w:space="708"/>
        </w:sectPr>
      </w:pPr>
    </w:p>
    <w:p w14:paraId="424A60F6" w14:textId="0367DA8C" w:rsidR="00BB7711" w:rsidRPr="0089546E" w:rsidRDefault="0039200D">
      <w:pPr>
        <w:pStyle w:val="Plattetekst"/>
        <w:rPr>
          <w:rFonts w:ascii="Verdana" w:hAnsi="Verdana"/>
          <w:sz w:val="20"/>
          <w:szCs w:val="20"/>
          <w:lang w:val="nl-NL"/>
        </w:rPr>
      </w:pPr>
      <w:r w:rsidRPr="0089546E">
        <w:rPr>
          <w:rFonts w:ascii="Verdana" w:hAnsi="Verdana"/>
          <w:noProof/>
          <w:sz w:val="20"/>
          <w:szCs w:val="20"/>
          <w:lang w:val="nl-NL" w:eastAsia="nl-NL"/>
        </w:rPr>
        <w:lastRenderedPageBreak/>
        <w:drawing>
          <wp:anchor distT="0" distB="0" distL="0" distR="0" simplePos="0" relativeHeight="251646976" behindDoc="1" locked="0" layoutInCell="1" allowOverlap="1" wp14:anchorId="4971B1D1" wp14:editId="62F6D431">
            <wp:simplePos x="0" y="0"/>
            <wp:positionH relativeFrom="page">
              <wp:posOffset>705802</wp:posOffset>
            </wp:positionH>
            <wp:positionV relativeFrom="page">
              <wp:posOffset>2202179</wp:posOffset>
            </wp:positionV>
            <wp:extent cx="5645848" cy="952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48000" behindDoc="1" locked="0" layoutInCell="1" allowOverlap="1" wp14:anchorId="6527B517" wp14:editId="32375423">
            <wp:simplePos x="0" y="0"/>
            <wp:positionH relativeFrom="page">
              <wp:posOffset>705802</wp:posOffset>
            </wp:positionH>
            <wp:positionV relativeFrom="page">
              <wp:posOffset>2535808</wp:posOffset>
            </wp:positionV>
            <wp:extent cx="5645848" cy="952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49024" behindDoc="1" locked="0" layoutInCell="1" allowOverlap="1" wp14:anchorId="0EE490A1" wp14:editId="0FA3919E">
            <wp:simplePos x="0" y="0"/>
            <wp:positionH relativeFrom="page">
              <wp:posOffset>705802</wp:posOffset>
            </wp:positionH>
            <wp:positionV relativeFrom="page">
              <wp:posOffset>2869564</wp:posOffset>
            </wp:positionV>
            <wp:extent cx="5645848" cy="952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0048" behindDoc="1" locked="0" layoutInCell="1" allowOverlap="1" wp14:anchorId="4E33B1B4" wp14:editId="11161824">
            <wp:simplePos x="0" y="0"/>
            <wp:positionH relativeFrom="page">
              <wp:posOffset>705802</wp:posOffset>
            </wp:positionH>
            <wp:positionV relativeFrom="page">
              <wp:posOffset>3041014</wp:posOffset>
            </wp:positionV>
            <wp:extent cx="5645848" cy="952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1072" behindDoc="1" locked="0" layoutInCell="1" allowOverlap="1" wp14:anchorId="38A7745B" wp14:editId="17A8EA55">
            <wp:simplePos x="0" y="0"/>
            <wp:positionH relativeFrom="page">
              <wp:posOffset>705802</wp:posOffset>
            </wp:positionH>
            <wp:positionV relativeFrom="page">
              <wp:posOffset>3374644</wp:posOffset>
            </wp:positionV>
            <wp:extent cx="5645848" cy="9525"/>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2096" behindDoc="1" locked="0" layoutInCell="1" allowOverlap="1" wp14:anchorId="0AE142E5" wp14:editId="46327CC5">
            <wp:simplePos x="0" y="0"/>
            <wp:positionH relativeFrom="page">
              <wp:posOffset>705802</wp:posOffset>
            </wp:positionH>
            <wp:positionV relativeFrom="page">
              <wp:posOffset>3708400</wp:posOffset>
            </wp:positionV>
            <wp:extent cx="5645848" cy="952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3120" behindDoc="1" locked="0" layoutInCell="1" allowOverlap="1" wp14:anchorId="691E8038" wp14:editId="19E96CC2">
            <wp:simplePos x="0" y="0"/>
            <wp:positionH relativeFrom="page">
              <wp:posOffset>705802</wp:posOffset>
            </wp:positionH>
            <wp:positionV relativeFrom="page">
              <wp:posOffset>4042155</wp:posOffset>
            </wp:positionV>
            <wp:extent cx="5645848" cy="9525"/>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4144" behindDoc="1" locked="0" layoutInCell="1" allowOverlap="1" wp14:anchorId="19DADB2F" wp14:editId="2AFE0420">
            <wp:simplePos x="0" y="0"/>
            <wp:positionH relativeFrom="page">
              <wp:posOffset>705802</wp:posOffset>
            </wp:positionH>
            <wp:positionV relativeFrom="page">
              <wp:posOffset>4375784</wp:posOffset>
            </wp:positionV>
            <wp:extent cx="5645848" cy="9525"/>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5168" behindDoc="1" locked="0" layoutInCell="1" allowOverlap="1" wp14:anchorId="7645258B" wp14:editId="6DF11B8F">
            <wp:simplePos x="0" y="0"/>
            <wp:positionH relativeFrom="page">
              <wp:posOffset>705802</wp:posOffset>
            </wp:positionH>
            <wp:positionV relativeFrom="page">
              <wp:posOffset>4709540</wp:posOffset>
            </wp:positionV>
            <wp:extent cx="5645848" cy="9525"/>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6" cstate="print"/>
                    <a:stretch>
                      <a:fillRect/>
                    </a:stretch>
                  </pic:blipFill>
                  <pic:spPr>
                    <a:xfrm>
                      <a:off x="0" y="0"/>
                      <a:ext cx="5645848" cy="9525"/>
                    </a:xfrm>
                    <a:prstGeom prst="rect">
                      <a:avLst/>
                    </a:prstGeom>
                  </pic:spPr>
                </pic:pic>
              </a:graphicData>
            </a:graphic>
          </wp:anchor>
        </w:drawing>
      </w:r>
      <w:r w:rsidRPr="0089546E">
        <w:rPr>
          <w:rFonts w:ascii="Verdana" w:hAnsi="Verdana"/>
          <w:noProof/>
          <w:sz w:val="20"/>
          <w:szCs w:val="20"/>
          <w:lang w:val="nl-NL" w:eastAsia="nl-NL"/>
        </w:rPr>
        <w:drawing>
          <wp:anchor distT="0" distB="0" distL="0" distR="0" simplePos="0" relativeHeight="251658240" behindDoc="1" locked="0" layoutInCell="1" allowOverlap="1" wp14:anchorId="562872B5" wp14:editId="55BB3848">
            <wp:simplePos x="0" y="0"/>
            <wp:positionH relativeFrom="page">
              <wp:posOffset>705802</wp:posOffset>
            </wp:positionH>
            <wp:positionV relativeFrom="page">
              <wp:posOffset>5043170</wp:posOffset>
            </wp:positionV>
            <wp:extent cx="5645848" cy="952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6" cstate="print"/>
                    <a:stretch>
                      <a:fillRect/>
                    </a:stretch>
                  </pic:blipFill>
                  <pic:spPr>
                    <a:xfrm>
                      <a:off x="0" y="0"/>
                      <a:ext cx="5645848" cy="9525"/>
                    </a:xfrm>
                    <a:prstGeom prst="rect">
                      <a:avLst/>
                    </a:prstGeom>
                  </pic:spPr>
                </pic:pic>
              </a:graphicData>
            </a:graphic>
          </wp:anchor>
        </w:drawing>
      </w:r>
      <w:r w:rsidR="00350911">
        <w:rPr>
          <w:rFonts w:ascii="Verdana" w:hAnsi="Verdana"/>
          <w:noProof/>
          <w:sz w:val="20"/>
          <w:szCs w:val="20"/>
          <w:lang w:val="nl-NL" w:eastAsia="nl-NL"/>
        </w:rPr>
        <mc:AlternateContent>
          <mc:Choice Requires="wpg">
            <w:drawing>
              <wp:anchor distT="0" distB="0" distL="114300" distR="114300" simplePos="0" relativeHeight="251662336" behindDoc="1" locked="0" layoutInCell="1" allowOverlap="1" wp14:anchorId="5CDAB6BA" wp14:editId="07A2962C">
                <wp:simplePos x="0" y="0"/>
                <wp:positionH relativeFrom="page">
                  <wp:posOffset>696595</wp:posOffset>
                </wp:positionH>
                <wp:positionV relativeFrom="page">
                  <wp:posOffset>6167755</wp:posOffset>
                </wp:positionV>
                <wp:extent cx="5665470" cy="9525"/>
                <wp:effectExtent l="1270" t="0" r="635" b="4445"/>
                <wp:wrapNone/>
                <wp:docPr id="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5470" cy="9525"/>
                          <a:chOff x="1097" y="9713"/>
                          <a:chExt cx="8922" cy="15"/>
                        </a:xfrm>
                      </wpg:grpSpPr>
                      <pic:pic xmlns:pic="http://schemas.openxmlformats.org/drawingml/2006/picture">
                        <pic:nvPicPr>
                          <pic:cNvPr id="18"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97" y="9713"/>
                            <a:ext cx="1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12" y="9713"/>
                            <a:ext cx="8906" cy="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52D78F">
              <v:group id="Group 118" style="position:absolute;margin-left:54.85pt;margin-top:485.65pt;width:446.1pt;height:.75pt;z-index:-251654144;mso-position-horizontal-relative:page;mso-position-vertical-relative:page" coordsize="8922,15" coordorigin="1097,9713" o:spid="_x0000_s1026" w14:anchorId="2AA16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0" style="position:absolute;left:1097;top:9713;width:15;height:1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">
                  <v:imagedata o:title="" r:id="rId19"/>
                </v:shape>
                <v:shape id="Picture 119" style="position:absolute;left:1112;top:9713;width:8906;height: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">
                  <v:imagedata o:title="" r:id="rId20"/>
                </v:shape>
                <w10:wrap anchorx="page" anchory="page"/>
              </v:group>
            </w:pict>
          </mc:Fallback>
        </mc:AlternateContent>
      </w:r>
    </w:p>
    <w:p w14:paraId="32237E66" w14:textId="77777777" w:rsidR="00BB7711" w:rsidRPr="0089546E" w:rsidRDefault="00BB7711">
      <w:pPr>
        <w:pStyle w:val="Plattetekst"/>
        <w:spacing w:before="4"/>
        <w:rPr>
          <w:rFonts w:ascii="Verdana" w:hAnsi="Verdana"/>
          <w:sz w:val="20"/>
          <w:szCs w:val="20"/>
          <w:lang w:val="nl-NL"/>
        </w:rPr>
      </w:pPr>
    </w:p>
    <w:p w14:paraId="16B4DF75" w14:textId="77777777" w:rsidR="00B37C48" w:rsidRPr="0089546E" w:rsidRDefault="0C1B5B19" w:rsidP="0C1B5B19">
      <w:pPr>
        <w:pStyle w:val="Plattetekst"/>
        <w:rPr>
          <w:rFonts w:ascii="Verdana" w:hAnsi="Verdana"/>
          <w:b/>
          <w:bCs/>
          <w:sz w:val="20"/>
          <w:szCs w:val="20"/>
          <w:u w:val="single"/>
          <w:lang w:val="nl-NL"/>
        </w:rPr>
      </w:pPr>
      <w:r w:rsidRPr="0C1B5B19">
        <w:rPr>
          <w:rFonts w:ascii="Verdana" w:hAnsi="Verdana"/>
          <w:b/>
          <w:bCs/>
          <w:sz w:val="20"/>
          <w:szCs w:val="20"/>
          <w:u w:val="single"/>
          <w:lang w:val="nl-NL"/>
        </w:rPr>
        <w:t>Inhoudsopgave</w:t>
      </w:r>
    </w:p>
    <w:p w14:paraId="33ED3B29" w14:textId="77777777" w:rsidR="00B37C48" w:rsidRPr="0089546E" w:rsidRDefault="00B37C48" w:rsidP="00EF11DC">
      <w:pPr>
        <w:pStyle w:val="Plattetekst"/>
        <w:rPr>
          <w:rFonts w:ascii="Verdana" w:hAnsi="Verdana"/>
          <w:sz w:val="20"/>
          <w:szCs w:val="20"/>
          <w:lang w:val="nl-NL"/>
        </w:rPr>
      </w:pPr>
    </w:p>
    <w:p w14:paraId="2F035B74" w14:textId="5ECB9AE2" w:rsidR="00EF11DC" w:rsidRDefault="0C1B5B19" w:rsidP="0C1B5B19">
      <w:pPr>
        <w:pStyle w:val="Plattetekst"/>
        <w:rPr>
          <w:rFonts w:ascii="Verdana" w:hAnsi="Verdana"/>
          <w:sz w:val="20"/>
          <w:szCs w:val="20"/>
          <w:lang w:val="nl-NL"/>
        </w:rPr>
      </w:pPr>
      <w:r w:rsidRPr="0C1B5B19">
        <w:rPr>
          <w:rFonts w:ascii="Verdana" w:hAnsi="Verdana"/>
          <w:sz w:val="20"/>
          <w:szCs w:val="20"/>
          <w:lang w:val="nl-NL"/>
        </w:rPr>
        <w:t>Voorwoord</w:t>
      </w:r>
    </w:p>
    <w:p w14:paraId="4401CAFC" w14:textId="77777777" w:rsidR="006B5652" w:rsidRPr="0089546E" w:rsidRDefault="006B5652" w:rsidP="00EF11DC">
      <w:pPr>
        <w:pStyle w:val="Plattetekst"/>
        <w:rPr>
          <w:rFonts w:ascii="Verdana" w:hAnsi="Verdana"/>
          <w:sz w:val="20"/>
          <w:szCs w:val="20"/>
          <w:lang w:val="nl-NL"/>
        </w:rPr>
      </w:pPr>
    </w:p>
    <w:p w14:paraId="3D76D30A" w14:textId="52D569F2" w:rsidR="00363253" w:rsidRDefault="0C1B5B19" w:rsidP="0C1B5B19">
      <w:pPr>
        <w:pStyle w:val="Plattetekst"/>
        <w:rPr>
          <w:rFonts w:ascii="Verdana" w:hAnsi="Verdana"/>
          <w:sz w:val="20"/>
          <w:szCs w:val="20"/>
          <w:lang w:val="nl-NL"/>
        </w:rPr>
      </w:pPr>
      <w:r w:rsidRPr="0C1B5B19">
        <w:rPr>
          <w:rFonts w:ascii="Verdana" w:hAnsi="Verdana"/>
          <w:sz w:val="20"/>
          <w:szCs w:val="20"/>
          <w:lang w:val="nl-NL"/>
        </w:rPr>
        <w:t>Inhoudsopgave</w:t>
      </w:r>
    </w:p>
    <w:p w14:paraId="604E43F3" w14:textId="52733FDC" w:rsidR="00236244" w:rsidRDefault="00236244" w:rsidP="00EF11DC">
      <w:pPr>
        <w:pStyle w:val="Plattetekst"/>
        <w:rPr>
          <w:rFonts w:ascii="Verdana" w:hAnsi="Verdana"/>
          <w:sz w:val="20"/>
          <w:szCs w:val="20"/>
          <w:lang w:val="nl-NL"/>
        </w:rPr>
      </w:pPr>
    </w:p>
    <w:p w14:paraId="2A65AEFE" w14:textId="58B87868" w:rsidR="00236244" w:rsidRDefault="0C1B5B19" w:rsidP="0C1B5B19">
      <w:pPr>
        <w:pStyle w:val="Plattetekst"/>
        <w:rPr>
          <w:rFonts w:ascii="Verdana" w:hAnsi="Verdana"/>
          <w:sz w:val="20"/>
          <w:szCs w:val="20"/>
          <w:lang w:val="nl-NL"/>
        </w:rPr>
      </w:pPr>
      <w:r w:rsidRPr="0C1B5B19">
        <w:rPr>
          <w:rFonts w:ascii="Verdana" w:hAnsi="Verdana"/>
          <w:sz w:val="20"/>
          <w:szCs w:val="20"/>
          <w:lang w:val="nl-NL"/>
        </w:rPr>
        <w:t>Visie, algemene doelen, uitgangspunten</w:t>
      </w:r>
    </w:p>
    <w:p w14:paraId="0411F1D7" w14:textId="77777777" w:rsidR="00363253" w:rsidRDefault="00363253" w:rsidP="00EF11DC">
      <w:pPr>
        <w:pStyle w:val="Plattetekst"/>
        <w:rPr>
          <w:rFonts w:ascii="Verdana" w:hAnsi="Verdana"/>
          <w:sz w:val="20"/>
          <w:szCs w:val="20"/>
          <w:lang w:val="nl-NL"/>
        </w:rPr>
      </w:pPr>
    </w:p>
    <w:p w14:paraId="5D81646E" w14:textId="77777777" w:rsidR="00363253" w:rsidRDefault="0C1B5B19" w:rsidP="0C1B5B19">
      <w:pPr>
        <w:pStyle w:val="Plattetekst"/>
        <w:rPr>
          <w:rFonts w:ascii="Verdana" w:hAnsi="Verdana"/>
          <w:sz w:val="20"/>
          <w:szCs w:val="20"/>
          <w:lang w:val="nl-NL"/>
        </w:rPr>
      </w:pPr>
      <w:r w:rsidRPr="0C1B5B19">
        <w:rPr>
          <w:rFonts w:ascii="Verdana" w:hAnsi="Verdana"/>
          <w:sz w:val="20"/>
          <w:szCs w:val="20"/>
          <w:lang w:val="nl-NL"/>
        </w:rPr>
        <w:t>Sociale veiligheid</w:t>
      </w:r>
    </w:p>
    <w:p w14:paraId="1B7A728C" w14:textId="77777777" w:rsidR="00363253" w:rsidRDefault="00363253" w:rsidP="00EF11DC">
      <w:pPr>
        <w:pStyle w:val="Plattetekst"/>
        <w:rPr>
          <w:rFonts w:ascii="Verdana" w:hAnsi="Verdana"/>
          <w:sz w:val="20"/>
          <w:szCs w:val="20"/>
          <w:lang w:val="nl-NL"/>
        </w:rPr>
      </w:pPr>
    </w:p>
    <w:p w14:paraId="2ED83687" w14:textId="7B428C9E" w:rsidR="00EF11DC" w:rsidRDefault="00363253" w:rsidP="0C1B5B19">
      <w:pPr>
        <w:pStyle w:val="Plattetekst"/>
        <w:rPr>
          <w:rFonts w:ascii="Verdana" w:hAnsi="Verdana"/>
          <w:sz w:val="20"/>
          <w:szCs w:val="20"/>
          <w:lang w:val="nl-NL"/>
        </w:rPr>
      </w:pPr>
      <w:r>
        <w:rPr>
          <w:rFonts w:ascii="Verdana" w:hAnsi="Verdana"/>
          <w:sz w:val="20"/>
          <w:szCs w:val="20"/>
          <w:lang w:val="nl-NL"/>
        </w:rPr>
        <w:t>Fysieke veiligheid</w:t>
      </w:r>
      <w:r w:rsidR="005F2B69" w:rsidRPr="0089546E">
        <w:rPr>
          <w:rFonts w:ascii="Verdana" w:hAnsi="Verdana"/>
          <w:sz w:val="20"/>
          <w:szCs w:val="20"/>
          <w:lang w:val="nl-NL"/>
        </w:rPr>
        <w:tab/>
      </w:r>
    </w:p>
    <w:p w14:paraId="0A87B798" w14:textId="77777777" w:rsidR="006B5652" w:rsidRPr="0089546E" w:rsidRDefault="006B5652" w:rsidP="00EF11DC">
      <w:pPr>
        <w:pStyle w:val="Plattetekst"/>
        <w:rPr>
          <w:rFonts w:ascii="Verdana" w:hAnsi="Verdana"/>
          <w:sz w:val="20"/>
          <w:szCs w:val="20"/>
          <w:lang w:val="nl-NL"/>
        </w:rPr>
      </w:pPr>
    </w:p>
    <w:p w14:paraId="37B0942A" w14:textId="04C892EB" w:rsidR="00EF11DC" w:rsidRPr="0089546E" w:rsidRDefault="0C1B5B19" w:rsidP="0C1B5B19">
      <w:pPr>
        <w:pStyle w:val="Plattetekst"/>
        <w:rPr>
          <w:rFonts w:ascii="Verdana" w:hAnsi="Verdana"/>
          <w:sz w:val="20"/>
          <w:szCs w:val="20"/>
          <w:lang w:val="nl-NL"/>
        </w:rPr>
      </w:pPr>
      <w:r w:rsidRPr="0C1B5B19">
        <w:rPr>
          <w:rFonts w:ascii="Verdana" w:hAnsi="Verdana"/>
          <w:sz w:val="20"/>
          <w:szCs w:val="20"/>
          <w:lang w:val="nl-NL"/>
        </w:rPr>
        <w:t xml:space="preserve">Borgingsafspraken </w:t>
      </w:r>
    </w:p>
    <w:p w14:paraId="386ED6E1" w14:textId="1D15CC25" w:rsidR="00EF11DC" w:rsidRPr="0089546E" w:rsidRDefault="00EF11DC" w:rsidP="00EF11DC">
      <w:pPr>
        <w:pStyle w:val="Plattetekst"/>
        <w:rPr>
          <w:rFonts w:ascii="Verdana" w:hAnsi="Verdana"/>
          <w:sz w:val="20"/>
          <w:szCs w:val="20"/>
          <w:lang w:val="nl-NL"/>
        </w:rPr>
      </w:pPr>
    </w:p>
    <w:p w14:paraId="0F3659EC" w14:textId="77777777" w:rsidR="00EF11DC" w:rsidRPr="0089546E" w:rsidRDefault="00EF11DC" w:rsidP="00EF11DC">
      <w:pPr>
        <w:pStyle w:val="Plattetekst"/>
        <w:rPr>
          <w:rFonts w:ascii="Verdana" w:hAnsi="Verdana"/>
          <w:sz w:val="20"/>
          <w:szCs w:val="20"/>
          <w:lang w:val="nl-NL"/>
        </w:rPr>
      </w:pPr>
    </w:p>
    <w:p w14:paraId="159A60FE" w14:textId="306CB886" w:rsidR="00EF11DC" w:rsidRPr="0089546E" w:rsidRDefault="0C1B5B19" w:rsidP="47429820">
      <w:pPr>
        <w:pStyle w:val="Plattetekst"/>
        <w:rPr>
          <w:rFonts w:ascii="Verdana" w:eastAsia="Verdana" w:hAnsi="Verdana" w:cs="Verdana"/>
          <w:sz w:val="20"/>
          <w:szCs w:val="20"/>
          <w:lang w:val="nl-NL"/>
        </w:rPr>
      </w:pPr>
      <w:r w:rsidRPr="47429820">
        <w:rPr>
          <w:rFonts w:ascii="Verdana" w:eastAsia="Verdana" w:hAnsi="Verdana" w:cs="Verdana"/>
          <w:sz w:val="20"/>
          <w:szCs w:val="20"/>
          <w:lang w:val="nl-NL"/>
        </w:rPr>
        <w:t xml:space="preserve">Bijlagen </w:t>
      </w:r>
    </w:p>
    <w:p w14:paraId="04EB5448" w14:textId="31E648B4" w:rsidR="5A55C79E" w:rsidRDefault="5A55C79E" w:rsidP="47429820">
      <w:pPr>
        <w:pStyle w:val="Plattetekst"/>
        <w:numPr>
          <w:ilvl w:val="0"/>
          <w:numId w:val="33"/>
        </w:numPr>
        <w:rPr>
          <w:rFonts w:ascii="Verdana" w:eastAsia="Verdana" w:hAnsi="Verdana" w:cs="Verdana"/>
          <w:sz w:val="20"/>
          <w:szCs w:val="20"/>
          <w:lang w:val="nl-NL"/>
        </w:rPr>
      </w:pPr>
      <w:r w:rsidRPr="47429820">
        <w:rPr>
          <w:rFonts w:ascii="Verdana" w:eastAsia="Verdana" w:hAnsi="Verdana" w:cs="Verdana"/>
          <w:sz w:val="20"/>
          <w:szCs w:val="20"/>
          <w:lang w:val="nl-NL"/>
        </w:rPr>
        <w:t>Pedagogisch klimaat</w:t>
      </w:r>
    </w:p>
    <w:p w14:paraId="5019FFA7" w14:textId="54108F1E"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Meldcode</w:t>
      </w:r>
    </w:p>
    <w:p w14:paraId="298D20AB" w14:textId="7C4046FC"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Protocol media/ anti-pestprotocol</w:t>
      </w:r>
    </w:p>
    <w:p w14:paraId="6C057C30" w14:textId="5C05A88F"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Ontruiming/inruiming</w:t>
      </w:r>
    </w:p>
    <w:p w14:paraId="54FC32F4" w14:textId="4A118F59"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Protocol medisch handelen</w:t>
      </w:r>
    </w:p>
    <w:p w14:paraId="36AA0164" w14:textId="2951DA1C"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Draaiboek bij overlijden</w:t>
      </w:r>
    </w:p>
    <w:p w14:paraId="5F137F78" w14:textId="1A196F9A"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Klachtenregeling/ protocol schorsen en verwijderen</w:t>
      </w:r>
    </w:p>
    <w:p w14:paraId="7F9276F7" w14:textId="6B7B9BFF" w:rsidR="5A55C79E" w:rsidRDefault="5A55C79E" w:rsidP="47429820">
      <w:pPr>
        <w:pStyle w:val="Lijstalinea"/>
        <w:numPr>
          <w:ilvl w:val="0"/>
          <w:numId w:val="33"/>
        </w:numPr>
        <w:spacing w:line="257" w:lineRule="auto"/>
        <w:rPr>
          <w:rFonts w:ascii="Verdana" w:eastAsia="Verdana" w:hAnsi="Verdana" w:cs="Verdana"/>
          <w:sz w:val="20"/>
          <w:szCs w:val="20"/>
          <w:lang w:val="nl-NL"/>
        </w:rPr>
      </w:pPr>
      <w:r w:rsidRPr="47429820">
        <w:rPr>
          <w:rFonts w:ascii="Verdana" w:eastAsia="Verdana" w:hAnsi="Verdana" w:cs="Verdana"/>
          <w:sz w:val="20"/>
          <w:szCs w:val="20"/>
          <w:lang w:val="nl-NL"/>
        </w:rPr>
        <w:t>Plan van aanpak RI&amp;E/ RI&amp;E eindrapport/Digitaal veiligheidsplan</w:t>
      </w:r>
    </w:p>
    <w:p w14:paraId="2DC544B7" w14:textId="180E47F2" w:rsidR="5A55C79E" w:rsidRDefault="5A55C79E" w:rsidP="47429820">
      <w:pPr>
        <w:pStyle w:val="Plattetekst"/>
        <w:numPr>
          <w:ilvl w:val="0"/>
          <w:numId w:val="33"/>
        </w:numPr>
        <w:rPr>
          <w:rFonts w:ascii="Verdana" w:eastAsia="Verdana" w:hAnsi="Verdana" w:cs="Verdana"/>
          <w:sz w:val="20"/>
          <w:szCs w:val="20"/>
          <w:lang w:val="nl-NL"/>
        </w:rPr>
      </w:pPr>
      <w:r w:rsidRPr="47429820">
        <w:rPr>
          <w:rFonts w:ascii="Verdana" w:eastAsia="Verdana" w:hAnsi="Verdana" w:cs="Verdana"/>
          <w:sz w:val="20"/>
          <w:szCs w:val="20"/>
          <w:lang w:val="nl-NL"/>
        </w:rPr>
        <w:t>Monitoring</w:t>
      </w:r>
    </w:p>
    <w:p w14:paraId="06CC621D" w14:textId="7B94CE01" w:rsidR="00EF11DC" w:rsidRPr="0089546E" w:rsidRDefault="006B5652" w:rsidP="00AC5A35">
      <w:pPr>
        <w:pStyle w:val="Plattetekst"/>
        <w:ind w:left="360"/>
        <w:rPr>
          <w:rFonts w:ascii="Verdana" w:hAnsi="Verdana"/>
          <w:sz w:val="20"/>
          <w:szCs w:val="20"/>
          <w:lang w:val="nl-NL"/>
        </w:rPr>
      </w:pPr>
      <w:r w:rsidRPr="0C1B5B19">
        <w:rPr>
          <w:rFonts w:ascii="Verdana" w:hAnsi="Verdana"/>
          <w:sz w:val="20"/>
          <w:szCs w:val="20"/>
          <w:lang w:val="nl-NL"/>
        </w:rPr>
        <w:br w:type="page"/>
      </w:r>
    </w:p>
    <w:p w14:paraId="69DCA303" w14:textId="77777777" w:rsidR="00BB7711" w:rsidRPr="0089546E" w:rsidRDefault="00BB7711">
      <w:pPr>
        <w:jc w:val="both"/>
        <w:rPr>
          <w:rFonts w:ascii="Verdana" w:hAnsi="Verdana"/>
          <w:sz w:val="20"/>
          <w:szCs w:val="20"/>
          <w:lang w:val="nl-NL"/>
        </w:rPr>
        <w:sectPr w:rsidR="00BB7711" w:rsidRPr="0089546E">
          <w:pgSz w:w="11910" w:h="16850"/>
          <w:pgMar w:top="1380" w:right="1280" w:bottom="1060" w:left="1000" w:header="518" w:footer="771" w:gutter="0"/>
          <w:cols w:space="708"/>
        </w:sectPr>
      </w:pPr>
    </w:p>
    <w:p w14:paraId="506697EF" w14:textId="77777777" w:rsidR="00BB7711" w:rsidRPr="0089546E" w:rsidRDefault="00BB7711">
      <w:pPr>
        <w:pStyle w:val="Plattetekst"/>
        <w:rPr>
          <w:rFonts w:ascii="Verdana" w:hAnsi="Verdana"/>
          <w:sz w:val="20"/>
          <w:szCs w:val="20"/>
          <w:lang w:val="nl-NL"/>
        </w:rPr>
      </w:pPr>
    </w:p>
    <w:p w14:paraId="0DC200CC" w14:textId="77777777" w:rsidR="00236244" w:rsidRPr="00236244" w:rsidRDefault="0C1B5B19" w:rsidP="0C1B5B19">
      <w:pPr>
        <w:rPr>
          <w:rFonts w:ascii="Verdana" w:hAnsi="Verdana"/>
          <w:b/>
          <w:bCs/>
          <w:sz w:val="20"/>
          <w:szCs w:val="20"/>
          <w:u w:val="single"/>
          <w:lang w:val="nl-NL"/>
        </w:rPr>
      </w:pPr>
      <w:r w:rsidRPr="0C1B5B19">
        <w:rPr>
          <w:rFonts w:ascii="Verdana" w:hAnsi="Verdana"/>
          <w:b/>
          <w:bCs/>
          <w:sz w:val="20"/>
          <w:szCs w:val="20"/>
          <w:u w:val="single"/>
          <w:lang w:val="nl-NL"/>
        </w:rPr>
        <w:t xml:space="preserve">Visie, algemene doelen en uitgangspunten. </w:t>
      </w:r>
    </w:p>
    <w:p w14:paraId="66A53F24" w14:textId="77777777" w:rsidR="00236244" w:rsidRPr="00236244" w:rsidRDefault="00236244" w:rsidP="00236244">
      <w:pPr>
        <w:rPr>
          <w:rFonts w:ascii="Verdana" w:hAnsi="Verdana"/>
          <w:b/>
          <w:sz w:val="20"/>
          <w:szCs w:val="20"/>
          <w:lang w:val="nl-NL"/>
        </w:rPr>
      </w:pPr>
    </w:p>
    <w:p w14:paraId="6C742849" w14:textId="77777777"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We streven naar een leef- en leerklimaat waarin onze leerlingen en ons personeel zich veilig voelen en zich positief verbonden voelen met de school. Een positieve sociale binding met onze school vormt een belangrijke voorwaarde voor een zo optimaal mogelijk leerklimaat voor onze leerlingen en werkklimaat voor ons personeel. </w:t>
      </w:r>
    </w:p>
    <w:p w14:paraId="3F3A5B0D" w14:textId="77777777" w:rsidR="00236244" w:rsidRPr="00236244" w:rsidRDefault="0C1B5B19" w:rsidP="0C1B5B19">
      <w:pPr>
        <w:rPr>
          <w:rFonts w:ascii="Verdana" w:hAnsi="Verdana"/>
          <w:sz w:val="20"/>
          <w:szCs w:val="20"/>
          <w:lang w:val="nl-NL"/>
        </w:rPr>
      </w:pPr>
      <w:r w:rsidRPr="0C1B5B19">
        <w:rPr>
          <w:rFonts w:ascii="Verdana" w:hAnsi="Verdana"/>
          <w:sz w:val="20"/>
          <w:szCs w:val="20"/>
          <w:lang w:val="nl-NL"/>
        </w:rPr>
        <w:t>Ons veiligheidsbeleid heeft als doel alle vormen van agressie, geweld, discriminatie, seksuele intimidatie en pesten binnen of in de directe omgeving van de school te voorkomen en daar waar zich incidenten voordoen adequate maatregelen te treffen om verdere escalatie te voorkomen. Daarnaast richt ons veiligheidsbeleid zich op het voorkomen van fysiek onveilige situaties.</w:t>
      </w:r>
    </w:p>
    <w:p w14:paraId="3DBB498C" w14:textId="77777777" w:rsidR="00BB7711" w:rsidRPr="0089546E" w:rsidRDefault="00BB7711">
      <w:pPr>
        <w:pStyle w:val="Plattetekst"/>
        <w:spacing w:before="4"/>
        <w:rPr>
          <w:rFonts w:ascii="Verdana" w:hAnsi="Verdana"/>
          <w:sz w:val="20"/>
          <w:szCs w:val="20"/>
          <w:lang w:val="nl-NL"/>
        </w:rPr>
      </w:pPr>
    </w:p>
    <w:p w14:paraId="59065FA3" w14:textId="388F11E2" w:rsidR="00363253" w:rsidRDefault="0C1B5B19" w:rsidP="0C1B5B19">
      <w:pPr>
        <w:spacing w:line="301" w:lineRule="exact"/>
        <w:rPr>
          <w:rFonts w:ascii="Verdana" w:hAnsi="Verdana"/>
          <w:b/>
          <w:bCs/>
          <w:sz w:val="20"/>
          <w:szCs w:val="20"/>
          <w:lang w:val="nl-NL"/>
        </w:rPr>
      </w:pPr>
      <w:r w:rsidRPr="0C1B5B19">
        <w:rPr>
          <w:rFonts w:ascii="Verdana" w:hAnsi="Verdana"/>
          <w:b/>
          <w:bCs/>
          <w:sz w:val="20"/>
          <w:szCs w:val="20"/>
          <w:u w:val="single"/>
          <w:lang w:val="nl-NL"/>
        </w:rPr>
        <w:t xml:space="preserve">Sociale Veiligheid </w:t>
      </w:r>
    </w:p>
    <w:p w14:paraId="4C4FAF9B" w14:textId="77777777" w:rsidR="00363253" w:rsidRDefault="00363253">
      <w:pPr>
        <w:rPr>
          <w:rFonts w:ascii="Verdana" w:hAnsi="Verdana"/>
          <w:b/>
          <w:sz w:val="20"/>
          <w:szCs w:val="20"/>
          <w:lang w:val="nl-NL"/>
        </w:rPr>
      </w:pPr>
    </w:p>
    <w:p w14:paraId="07D5EF42" w14:textId="2D4F783F"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Ons sociale veiligheidsbeleid heeft betrekking op drie vormen van preventie: primaire, secundaire en tertiaire preventie. </w:t>
      </w:r>
    </w:p>
    <w:p w14:paraId="34AD46E2" w14:textId="6601D4AA"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Onder primaire preventie verstaan we dat we een zodanig schoolklimaat hebben, dat onze leerlingen en ons personeel leren en werken in een veilige omgeving, zodat uitval wordt voorkomen. </w:t>
      </w:r>
    </w:p>
    <w:p w14:paraId="40D8D6B2" w14:textId="0F97E21F"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Ons beleid op primair niveau blijkt uit: </w:t>
      </w:r>
    </w:p>
    <w:p w14:paraId="7DF7790D" w14:textId="3EEBA950" w:rsidR="00236244" w:rsidRPr="00E52440" w:rsidRDefault="00236244" w:rsidP="00E52440">
      <w:pPr>
        <w:pStyle w:val="Lijstalinea"/>
        <w:numPr>
          <w:ilvl w:val="0"/>
          <w:numId w:val="35"/>
        </w:numPr>
        <w:rPr>
          <w:rFonts w:ascii="Verdana" w:hAnsi="Verdana"/>
          <w:sz w:val="20"/>
          <w:szCs w:val="20"/>
          <w:lang w:val="nl-NL"/>
        </w:rPr>
      </w:pPr>
      <w:proofErr w:type="spellStart"/>
      <w:r w:rsidRPr="47429820">
        <w:rPr>
          <w:rFonts w:ascii="Verdana" w:hAnsi="Verdana"/>
          <w:sz w:val="20"/>
          <w:szCs w:val="20"/>
          <w:lang w:val="nl-NL"/>
        </w:rPr>
        <w:t>bovenschoolse</w:t>
      </w:r>
      <w:proofErr w:type="spellEnd"/>
      <w:r w:rsidRPr="47429820">
        <w:rPr>
          <w:rFonts w:ascii="Verdana" w:hAnsi="Verdana"/>
          <w:sz w:val="20"/>
          <w:szCs w:val="20"/>
          <w:lang w:val="nl-NL"/>
        </w:rPr>
        <w:t xml:space="preserve"> afspraken in het kader van taakbeleid, ziekteverzuimbeleid en    </w:t>
      </w:r>
      <w:r w:rsidR="0C1B5B19" w:rsidRPr="47429820">
        <w:rPr>
          <w:rFonts w:ascii="Verdana" w:hAnsi="Verdana"/>
          <w:sz w:val="20"/>
          <w:szCs w:val="20"/>
          <w:lang w:val="nl-NL"/>
        </w:rPr>
        <w:t xml:space="preserve">gesprekkencyclus, </w:t>
      </w:r>
    </w:p>
    <w:p w14:paraId="19EBF4F7" w14:textId="043D9475" w:rsidR="00236244" w:rsidRPr="00E52440" w:rsidRDefault="00236244" w:rsidP="00E52440">
      <w:pPr>
        <w:pStyle w:val="Lijstalinea"/>
        <w:numPr>
          <w:ilvl w:val="0"/>
          <w:numId w:val="35"/>
        </w:numPr>
        <w:rPr>
          <w:rFonts w:ascii="Verdana" w:hAnsi="Verdana"/>
          <w:sz w:val="20"/>
          <w:szCs w:val="20"/>
          <w:lang w:val="nl-NL"/>
        </w:rPr>
      </w:pPr>
      <w:r w:rsidRPr="47429820">
        <w:rPr>
          <w:rFonts w:ascii="Verdana" w:hAnsi="Verdana"/>
          <w:sz w:val="20"/>
          <w:szCs w:val="20"/>
          <w:lang w:val="nl-NL"/>
        </w:rPr>
        <w:t xml:space="preserve">de gedragsregels </w:t>
      </w:r>
    </w:p>
    <w:p w14:paraId="0C216A58" w14:textId="185D30CE" w:rsidR="00236244" w:rsidRPr="00E52440" w:rsidRDefault="00236244" w:rsidP="00E52440">
      <w:pPr>
        <w:pStyle w:val="Lijstalinea"/>
        <w:numPr>
          <w:ilvl w:val="0"/>
          <w:numId w:val="35"/>
        </w:numPr>
        <w:rPr>
          <w:rFonts w:ascii="Verdana" w:hAnsi="Verdana"/>
          <w:sz w:val="20"/>
          <w:szCs w:val="20"/>
          <w:lang w:val="nl-NL"/>
        </w:rPr>
      </w:pPr>
      <w:r w:rsidRPr="47429820">
        <w:rPr>
          <w:rFonts w:ascii="Verdana" w:hAnsi="Verdana"/>
          <w:sz w:val="20"/>
          <w:szCs w:val="20"/>
          <w:lang w:val="nl-NL"/>
        </w:rPr>
        <w:t xml:space="preserve">aandacht voor onderwijs op maat, </w:t>
      </w:r>
    </w:p>
    <w:p w14:paraId="78F977CC" w14:textId="632BF1E0" w:rsidR="00236244" w:rsidRPr="00E52440" w:rsidRDefault="00236244" w:rsidP="00E52440">
      <w:pPr>
        <w:pStyle w:val="Lijstalinea"/>
        <w:numPr>
          <w:ilvl w:val="0"/>
          <w:numId w:val="35"/>
        </w:numPr>
        <w:rPr>
          <w:rFonts w:ascii="Verdana" w:hAnsi="Verdana"/>
          <w:sz w:val="20"/>
          <w:szCs w:val="20"/>
          <w:lang w:val="nl-NL"/>
        </w:rPr>
      </w:pPr>
      <w:r w:rsidRPr="47429820">
        <w:rPr>
          <w:rFonts w:ascii="Verdana" w:hAnsi="Verdana"/>
          <w:sz w:val="20"/>
          <w:szCs w:val="20"/>
          <w:lang w:val="nl-NL"/>
        </w:rPr>
        <w:t xml:space="preserve">onze aanpak voor sociaal emotionele ontwikkeling, waaronder Gouden Weken (groepsvorming), de daaropvolgende </w:t>
      </w:r>
      <w:r w:rsidR="00E52440" w:rsidRPr="47429820">
        <w:rPr>
          <w:rFonts w:ascii="Verdana" w:hAnsi="Verdana"/>
          <w:sz w:val="20"/>
          <w:szCs w:val="20"/>
          <w:lang w:val="nl-NL"/>
        </w:rPr>
        <w:t>Zilveren Weken</w:t>
      </w:r>
      <w:r w:rsidRPr="47429820">
        <w:rPr>
          <w:rFonts w:ascii="Verdana" w:hAnsi="Verdana"/>
          <w:sz w:val="20"/>
          <w:szCs w:val="20"/>
          <w:lang w:val="nl-NL"/>
        </w:rPr>
        <w:t xml:space="preserve">, </w:t>
      </w:r>
      <w:r w:rsidR="00E52440" w:rsidRPr="47429820">
        <w:rPr>
          <w:rFonts w:ascii="Verdana" w:hAnsi="Verdana"/>
          <w:sz w:val="20"/>
          <w:szCs w:val="20"/>
          <w:lang w:val="nl-NL"/>
        </w:rPr>
        <w:t>Schooljudo</w:t>
      </w:r>
      <w:r w:rsidR="00405A57" w:rsidRPr="47429820">
        <w:rPr>
          <w:rFonts w:ascii="Verdana" w:hAnsi="Verdana"/>
          <w:sz w:val="20"/>
          <w:szCs w:val="20"/>
          <w:lang w:val="nl-NL"/>
        </w:rPr>
        <w:t xml:space="preserve"> (sportieve werkwijze met aandacht voor omgangsnormen en persoonsvorming)</w:t>
      </w:r>
      <w:r w:rsidR="1D581D7D" w:rsidRPr="47429820">
        <w:rPr>
          <w:rFonts w:ascii="Verdana" w:hAnsi="Verdana"/>
          <w:sz w:val="20"/>
          <w:szCs w:val="20"/>
          <w:lang w:val="nl-NL"/>
        </w:rPr>
        <w:t xml:space="preserve"> Groepsgeluk en </w:t>
      </w:r>
      <w:r w:rsidR="4E38E01F" w:rsidRPr="47429820">
        <w:rPr>
          <w:rFonts w:ascii="Verdana" w:hAnsi="Verdana"/>
          <w:sz w:val="20"/>
          <w:szCs w:val="20"/>
          <w:lang w:val="nl-NL"/>
        </w:rPr>
        <w:t>S</w:t>
      </w:r>
      <w:r w:rsidR="1D581D7D" w:rsidRPr="47429820">
        <w:rPr>
          <w:rFonts w:ascii="Verdana" w:hAnsi="Verdana"/>
          <w:sz w:val="20"/>
          <w:szCs w:val="20"/>
          <w:lang w:val="nl-NL"/>
        </w:rPr>
        <w:t xml:space="preserve">tap over de </w:t>
      </w:r>
      <w:r w:rsidR="77A4F6C5" w:rsidRPr="47429820">
        <w:rPr>
          <w:rFonts w:ascii="Verdana" w:hAnsi="Verdana"/>
          <w:sz w:val="20"/>
          <w:szCs w:val="20"/>
          <w:lang w:val="nl-NL"/>
        </w:rPr>
        <w:t>S</w:t>
      </w:r>
      <w:r w:rsidR="1D581D7D" w:rsidRPr="47429820">
        <w:rPr>
          <w:rFonts w:ascii="Verdana" w:hAnsi="Verdana"/>
          <w:sz w:val="20"/>
          <w:szCs w:val="20"/>
          <w:lang w:val="nl-NL"/>
        </w:rPr>
        <w:t>treep</w:t>
      </w:r>
      <w:r w:rsidR="1C4BBE3E" w:rsidRPr="47429820">
        <w:rPr>
          <w:rFonts w:ascii="Verdana" w:hAnsi="Verdana"/>
          <w:sz w:val="20"/>
          <w:szCs w:val="20"/>
          <w:lang w:val="nl-NL"/>
        </w:rPr>
        <w:t xml:space="preserve"> onder leiding van een kindercoach</w:t>
      </w:r>
      <w:r w:rsidR="533B68A1" w:rsidRPr="47429820">
        <w:rPr>
          <w:rFonts w:ascii="Verdana" w:hAnsi="Verdana"/>
          <w:sz w:val="20"/>
          <w:szCs w:val="20"/>
          <w:lang w:val="nl-NL"/>
        </w:rPr>
        <w:t>.</w:t>
      </w:r>
    </w:p>
    <w:p w14:paraId="1575D867" w14:textId="06515206" w:rsidR="00236244" w:rsidRPr="00E52440" w:rsidRDefault="00236244" w:rsidP="00E52440">
      <w:pPr>
        <w:pStyle w:val="Lijstalinea"/>
        <w:numPr>
          <w:ilvl w:val="0"/>
          <w:numId w:val="35"/>
        </w:numPr>
        <w:rPr>
          <w:rFonts w:ascii="Verdana" w:hAnsi="Verdana"/>
          <w:sz w:val="20"/>
          <w:szCs w:val="20"/>
          <w:lang w:val="nl-NL"/>
        </w:rPr>
      </w:pPr>
      <w:r w:rsidRPr="0D4F28FA">
        <w:rPr>
          <w:rFonts w:ascii="Verdana" w:hAnsi="Verdana"/>
          <w:sz w:val="20"/>
          <w:szCs w:val="20"/>
          <w:lang w:val="nl-NL"/>
        </w:rPr>
        <w:t>ons leerlingvolgsysteem voor sociaal emotionele ontwikkeling, (</w:t>
      </w:r>
      <w:r w:rsidR="4A4DA1B2" w:rsidRPr="0D4F28FA">
        <w:rPr>
          <w:rFonts w:ascii="Verdana" w:hAnsi="Verdana"/>
          <w:sz w:val="20"/>
          <w:szCs w:val="20"/>
          <w:lang w:val="nl-NL"/>
        </w:rPr>
        <w:t>Leerling in beeld</w:t>
      </w:r>
      <w:r w:rsidRPr="0D4F28FA">
        <w:rPr>
          <w:rFonts w:ascii="Verdana" w:hAnsi="Verdana"/>
          <w:sz w:val="20"/>
          <w:szCs w:val="20"/>
          <w:lang w:val="nl-NL"/>
        </w:rPr>
        <w:t>,</w:t>
      </w:r>
      <w:r w:rsidR="21E34C8C" w:rsidRPr="0D4F28FA">
        <w:rPr>
          <w:rFonts w:ascii="Verdana" w:hAnsi="Verdana"/>
          <w:sz w:val="20"/>
          <w:szCs w:val="20"/>
          <w:lang w:val="nl-NL"/>
        </w:rPr>
        <w:t xml:space="preserve"> Kleuter in beeld).</w:t>
      </w:r>
    </w:p>
    <w:p w14:paraId="64FBB4AB" w14:textId="47554750" w:rsidR="00236244" w:rsidRPr="00E52440" w:rsidRDefault="00236244" w:rsidP="00E52440">
      <w:pPr>
        <w:pStyle w:val="Lijstalinea"/>
        <w:numPr>
          <w:ilvl w:val="0"/>
          <w:numId w:val="35"/>
        </w:numPr>
        <w:rPr>
          <w:rFonts w:ascii="Verdana" w:hAnsi="Verdana"/>
          <w:sz w:val="20"/>
          <w:szCs w:val="20"/>
          <w:lang w:val="nl-NL"/>
        </w:rPr>
      </w:pPr>
      <w:r w:rsidRPr="0D4F28FA">
        <w:rPr>
          <w:rFonts w:ascii="Verdana" w:hAnsi="Verdana"/>
          <w:sz w:val="20"/>
          <w:szCs w:val="20"/>
          <w:lang w:val="nl-NL"/>
        </w:rPr>
        <w:t>onze aanpak van het (digitaal) pesten, (Pestprotocol)</w:t>
      </w:r>
      <w:r w:rsidR="327B6D1C" w:rsidRPr="0D4F28FA">
        <w:rPr>
          <w:rFonts w:ascii="Verdana" w:hAnsi="Verdana"/>
          <w:sz w:val="20"/>
          <w:szCs w:val="20"/>
          <w:lang w:val="nl-NL"/>
        </w:rPr>
        <w:t xml:space="preserve"> inzet programma PRIMA</w:t>
      </w:r>
    </w:p>
    <w:p w14:paraId="1B35431A" w14:textId="49545AE3" w:rsidR="00236244" w:rsidRPr="00E52440" w:rsidRDefault="00236244" w:rsidP="00E52440">
      <w:pPr>
        <w:pStyle w:val="Lijstalinea"/>
        <w:numPr>
          <w:ilvl w:val="0"/>
          <w:numId w:val="35"/>
        </w:numPr>
        <w:rPr>
          <w:rFonts w:ascii="Verdana" w:hAnsi="Verdana"/>
          <w:sz w:val="20"/>
          <w:szCs w:val="20"/>
          <w:lang w:val="nl-NL"/>
        </w:rPr>
      </w:pPr>
      <w:r w:rsidRPr="47429820">
        <w:rPr>
          <w:rFonts w:ascii="Verdana" w:hAnsi="Verdana"/>
          <w:sz w:val="20"/>
          <w:szCs w:val="20"/>
          <w:lang w:val="nl-NL"/>
        </w:rPr>
        <w:t xml:space="preserve">de groepsplannen gedrag, die 2 x per jaar worden opgesteld en geëvalueerd </w:t>
      </w:r>
    </w:p>
    <w:p w14:paraId="274EE861" w14:textId="0DD785FD" w:rsidR="00236244" w:rsidRPr="00E52440" w:rsidRDefault="00236244" w:rsidP="00E52440">
      <w:pPr>
        <w:pStyle w:val="Lijstalinea"/>
        <w:numPr>
          <w:ilvl w:val="0"/>
          <w:numId w:val="35"/>
        </w:numPr>
        <w:rPr>
          <w:rFonts w:ascii="Verdana" w:hAnsi="Verdana"/>
          <w:sz w:val="20"/>
          <w:szCs w:val="20"/>
          <w:lang w:val="nl-NL"/>
        </w:rPr>
      </w:pPr>
      <w:r w:rsidRPr="47429820">
        <w:rPr>
          <w:rFonts w:ascii="Verdana" w:hAnsi="Verdana"/>
          <w:sz w:val="20"/>
          <w:szCs w:val="20"/>
          <w:lang w:val="nl-NL"/>
        </w:rPr>
        <w:t>het tevredenheidsonderzoek onder leerlingen (groep 6 t/m 8), personeel en ouders waarin o.a. gevraagd wordt naar welbevinden.</w:t>
      </w:r>
    </w:p>
    <w:p w14:paraId="72606381" w14:textId="77777777" w:rsidR="00236244" w:rsidRPr="00236244" w:rsidRDefault="00236244" w:rsidP="00236244">
      <w:pPr>
        <w:rPr>
          <w:rFonts w:ascii="Verdana" w:hAnsi="Verdana"/>
          <w:sz w:val="20"/>
          <w:szCs w:val="20"/>
          <w:lang w:val="nl-NL"/>
        </w:rPr>
      </w:pPr>
    </w:p>
    <w:p w14:paraId="19358611" w14:textId="77777777" w:rsidR="00236244" w:rsidRPr="00236244" w:rsidRDefault="00236244" w:rsidP="00236244">
      <w:pPr>
        <w:rPr>
          <w:rFonts w:ascii="Verdana" w:hAnsi="Verdana"/>
          <w:sz w:val="20"/>
          <w:szCs w:val="20"/>
          <w:lang w:val="nl-NL"/>
        </w:rPr>
      </w:pPr>
    </w:p>
    <w:p w14:paraId="3564EFD3" w14:textId="77777777"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Bij de secundaire preventie richten we ons op de risicoleerlingen en personeelsleden die een meer dan gemiddelde kans lopen om dader of slachtoffer te worden en op situaties die extra gevoelig zijn voor criminaliteit. </w:t>
      </w:r>
    </w:p>
    <w:p w14:paraId="4F1A6DE4" w14:textId="77777777" w:rsidR="00236244" w:rsidRPr="00236244" w:rsidRDefault="0C1B5B19" w:rsidP="0C1B5B19">
      <w:pPr>
        <w:rPr>
          <w:rFonts w:ascii="Verdana" w:hAnsi="Verdana"/>
          <w:sz w:val="20"/>
          <w:szCs w:val="20"/>
          <w:lang w:val="nl-NL"/>
        </w:rPr>
      </w:pPr>
      <w:r w:rsidRPr="0C1B5B19">
        <w:rPr>
          <w:rFonts w:ascii="Verdana" w:hAnsi="Verdana"/>
          <w:sz w:val="20"/>
          <w:szCs w:val="20"/>
          <w:lang w:val="nl-NL"/>
        </w:rPr>
        <w:t>Voor personeelsleden die risico lopen is de directeur van de eigen school de gesprekspartner. De directeur signaleert tekenen van overbelasting en bespreekt deze met de leerkracht.</w:t>
      </w:r>
    </w:p>
    <w:p w14:paraId="43F6AA7B" w14:textId="61EA6B50" w:rsidR="00236244" w:rsidRDefault="0C1B5B19" w:rsidP="0C1B5B19">
      <w:pPr>
        <w:rPr>
          <w:rFonts w:ascii="Verdana" w:hAnsi="Verdana"/>
          <w:sz w:val="20"/>
          <w:szCs w:val="20"/>
          <w:lang w:val="nl-NL"/>
        </w:rPr>
      </w:pPr>
      <w:r w:rsidRPr="0C1B5B19">
        <w:rPr>
          <w:rFonts w:ascii="Verdana" w:hAnsi="Verdana"/>
          <w:sz w:val="20"/>
          <w:szCs w:val="20"/>
          <w:lang w:val="nl-NL"/>
        </w:rPr>
        <w:t>Situaties die extra gevoelig zijn voor criminaliteit zoals donkere hoeken in en om de school of ruimten waar personeelsleden in een 1-op-1 situatie zijn met een leerling kunnen aandachtspunten zijn in het plan van aanpak.</w:t>
      </w:r>
    </w:p>
    <w:p w14:paraId="7923D2F8" w14:textId="1FC4C269" w:rsidR="00A81ACA" w:rsidRPr="00236244" w:rsidRDefault="0C1B5B19" w:rsidP="0C1B5B19">
      <w:pPr>
        <w:rPr>
          <w:rFonts w:ascii="Verdana" w:hAnsi="Verdana"/>
          <w:sz w:val="20"/>
          <w:szCs w:val="20"/>
          <w:lang w:val="nl-NL"/>
        </w:rPr>
      </w:pPr>
      <w:r w:rsidRPr="0C1B5B19">
        <w:rPr>
          <w:rFonts w:ascii="Verdana" w:hAnsi="Verdana"/>
          <w:sz w:val="20"/>
          <w:szCs w:val="20"/>
          <w:lang w:val="nl-NL"/>
        </w:rPr>
        <w:t xml:space="preserve">De kinderen die risico lopen worden door de leerkracht besproken met de Intern begeleider en de anti-pest coördinator. Vanuit dit overleg wordt een passende aanpak opgesteld. </w:t>
      </w:r>
    </w:p>
    <w:p w14:paraId="68F704AD" w14:textId="77777777" w:rsidR="00236244" w:rsidRPr="00236244" w:rsidRDefault="00236244" w:rsidP="00236244">
      <w:pPr>
        <w:rPr>
          <w:rFonts w:ascii="Verdana" w:hAnsi="Verdana"/>
          <w:sz w:val="20"/>
          <w:szCs w:val="20"/>
          <w:lang w:val="nl-NL"/>
        </w:rPr>
      </w:pPr>
    </w:p>
    <w:p w14:paraId="74C1FDAA" w14:textId="77777777"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De tertiaire preventie heeft betrekking op leerlingen, personeel, en situaties, waarbij er daadwerkelijk sprake is van agressie, geweld, pesten, discriminatie en seksueel misbruik. </w:t>
      </w:r>
    </w:p>
    <w:p w14:paraId="546872A1" w14:textId="7C98096F" w:rsidR="00236244" w:rsidRPr="00236244" w:rsidRDefault="0C1B5B19" w:rsidP="0C1B5B19">
      <w:pPr>
        <w:rPr>
          <w:rFonts w:ascii="Verdana" w:hAnsi="Verdana"/>
          <w:sz w:val="20"/>
          <w:szCs w:val="20"/>
          <w:lang w:val="nl-NL"/>
        </w:rPr>
      </w:pPr>
      <w:r w:rsidRPr="0C1B5B19">
        <w:rPr>
          <w:rFonts w:ascii="Verdana" w:hAnsi="Verdana"/>
          <w:sz w:val="20"/>
          <w:szCs w:val="20"/>
          <w:lang w:val="nl-NL"/>
        </w:rPr>
        <w:t>De school heeft een interne vertrouwenspersoon en een interne anti-pest coördinator. Op bestuursniveau is er een externe vertrouwenspersoon aangesteld.</w:t>
      </w:r>
    </w:p>
    <w:p w14:paraId="65EC4F62" w14:textId="77777777" w:rsidR="00236244" w:rsidRPr="00236244" w:rsidRDefault="0C1B5B19" w:rsidP="0C1B5B19">
      <w:pPr>
        <w:rPr>
          <w:rFonts w:ascii="Verdana" w:hAnsi="Verdana"/>
          <w:sz w:val="20"/>
          <w:szCs w:val="20"/>
          <w:lang w:val="nl-NL"/>
        </w:rPr>
      </w:pPr>
      <w:r w:rsidRPr="0C1B5B19">
        <w:rPr>
          <w:rFonts w:ascii="Verdana" w:hAnsi="Verdana"/>
          <w:sz w:val="20"/>
          <w:szCs w:val="20"/>
          <w:lang w:val="nl-NL"/>
        </w:rPr>
        <w:t>De school is tevens aangesloten bij de Landelijke Klachtencommissie Onderwijs: Onderwijsgeschillen, Postbus 85191, 3508 AD te Utrecht,</w:t>
      </w:r>
    </w:p>
    <w:p w14:paraId="526E3F84" w14:textId="77777777" w:rsidR="00A81ACA" w:rsidRDefault="00A81ACA" w:rsidP="00236244">
      <w:pPr>
        <w:rPr>
          <w:rFonts w:ascii="Verdana" w:hAnsi="Verdana"/>
          <w:sz w:val="20"/>
          <w:szCs w:val="20"/>
          <w:lang w:val="nl-NL"/>
        </w:rPr>
      </w:pPr>
    </w:p>
    <w:p w14:paraId="7A59D550" w14:textId="66DD4A0A" w:rsidR="00236244" w:rsidRPr="00236244" w:rsidRDefault="0C1B5B19" w:rsidP="0C1B5B19">
      <w:pPr>
        <w:rPr>
          <w:rFonts w:ascii="Verdana" w:hAnsi="Verdana"/>
          <w:sz w:val="20"/>
          <w:szCs w:val="20"/>
          <w:lang w:val="nl-NL"/>
        </w:rPr>
      </w:pPr>
      <w:r w:rsidRPr="0C1B5B19">
        <w:rPr>
          <w:rFonts w:ascii="Verdana" w:hAnsi="Verdana"/>
          <w:sz w:val="20"/>
          <w:szCs w:val="20"/>
          <w:lang w:val="nl-NL"/>
        </w:rPr>
        <w:t xml:space="preserve">Andere voorbeelden van ons beleid op tertiair niveau zijn: </w:t>
      </w:r>
    </w:p>
    <w:p w14:paraId="1C43237C" w14:textId="5D7FF919" w:rsidR="00236244" w:rsidRPr="00236244" w:rsidRDefault="00236244" w:rsidP="0C1B5B19">
      <w:pPr>
        <w:rPr>
          <w:rFonts w:ascii="Verdana" w:hAnsi="Verdana"/>
          <w:sz w:val="20"/>
          <w:szCs w:val="20"/>
          <w:lang w:val="nl-NL"/>
        </w:rPr>
      </w:pPr>
      <w:r w:rsidRPr="00236244">
        <w:rPr>
          <w:rFonts w:ascii="Verdana" w:hAnsi="Verdana"/>
          <w:sz w:val="20"/>
          <w:szCs w:val="20"/>
          <w:lang w:val="nl-NL"/>
        </w:rPr>
        <w:t>•</w:t>
      </w:r>
      <w:r w:rsidRPr="00236244">
        <w:rPr>
          <w:rFonts w:ascii="Verdana" w:hAnsi="Verdana"/>
          <w:sz w:val="20"/>
          <w:szCs w:val="20"/>
          <w:lang w:val="nl-NL"/>
        </w:rPr>
        <w:tab/>
      </w:r>
      <w:r w:rsidR="00E8315B">
        <w:rPr>
          <w:rFonts w:ascii="Verdana" w:hAnsi="Verdana"/>
          <w:sz w:val="20"/>
          <w:szCs w:val="20"/>
          <w:lang w:val="nl-NL"/>
        </w:rPr>
        <w:t>protocol rouw(verwerking)</w:t>
      </w:r>
      <w:r w:rsidRPr="00236244">
        <w:rPr>
          <w:rFonts w:ascii="Verdana" w:hAnsi="Verdana"/>
          <w:sz w:val="20"/>
          <w:szCs w:val="20"/>
          <w:lang w:val="nl-NL"/>
        </w:rPr>
        <w:t>,</w:t>
      </w:r>
    </w:p>
    <w:p w14:paraId="56B5079D" w14:textId="1E766D5F" w:rsidR="00236244" w:rsidRPr="00236244" w:rsidRDefault="00236244" w:rsidP="0C1B5B19">
      <w:pPr>
        <w:rPr>
          <w:rFonts w:ascii="Verdana" w:hAnsi="Verdana"/>
          <w:sz w:val="20"/>
          <w:szCs w:val="20"/>
          <w:lang w:val="nl-NL"/>
        </w:rPr>
      </w:pPr>
      <w:r w:rsidRPr="00236244">
        <w:rPr>
          <w:rFonts w:ascii="Verdana" w:hAnsi="Verdana"/>
          <w:sz w:val="20"/>
          <w:szCs w:val="20"/>
          <w:lang w:val="nl-NL"/>
        </w:rPr>
        <w:t>•</w:t>
      </w:r>
      <w:r w:rsidRPr="00236244">
        <w:rPr>
          <w:rFonts w:ascii="Verdana" w:hAnsi="Verdana"/>
          <w:sz w:val="20"/>
          <w:szCs w:val="20"/>
          <w:lang w:val="nl-NL"/>
        </w:rPr>
        <w:tab/>
        <w:t>regeling schorsing en verwijderen,</w:t>
      </w:r>
    </w:p>
    <w:p w14:paraId="36FABF31" w14:textId="6616DE5A" w:rsidR="00236244" w:rsidRPr="00236244" w:rsidRDefault="00236244" w:rsidP="00A81ACA">
      <w:pPr>
        <w:rPr>
          <w:rFonts w:ascii="Verdana" w:hAnsi="Verdana"/>
          <w:sz w:val="20"/>
          <w:szCs w:val="20"/>
          <w:lang w:val="nl-NL"/>
        </w:rPr>
      </w:pPr>
    </w:p>
    <w:p w14:paraId="4C8590D1" w14:textId="77777777" w:rsidR="00236244" w:rsidRPr="00236244" w:rsidRDefault="00236244" w:rsidP="00236244">
      <w:pPr>
        <w:rPr>
          <w:rFonts w:ascii="Verdana" w:hAnsi="Verdana"/>
          <w:b/>
          <w:sz w:val="20"/>
          <w:szCs w:val="20"/>
          <w:lang w:val="nl-NL"/>
        </w:rPr>
      </w:pPr>
    </w:p>
    <w:p w14:paraId="3B118FD9" w14:textId="4A963009" w:rsidR="00236244" w:rsidRPr="00405A57" w:rsidRDefault="0C1B5B19" w:rsidP="0C1B5B19">
      <w:pPr>
        <w:rPr>
          <w:rFonts w:ascii="Verdana" w:hAnsi="Verdana"/>
          <w:b/>
          <w:bCs/>
          <w:sz w:val="20"/>
          <w:szCs w:val="20"/>
          <w:u w:val="single"/>
          <w:lang w:val="nl-NL"/>
        </w:rPr>
      </w:pPr>
      <w:r w:rsidRPr="00405A57">
        <w:rPr>
          <w:rFonts w:ascii="Verdana" w:hAnsi="Verdana"/>
          <w:b/>
          <w:bCs/>
          <w:sz w:val="20"/>
          <w:szCs w:val="20"/>
          <w:u w:val="single"/>
          <w:lang w:val="nl-NL"/>
        </w:rPr>
        <w:t>Fysieke veiligheid</w:t>
      </w:r>
    </w:p>
    <w:p w14:paraId="2BC83D38" w14:textId="77777777" w:rsidR="00236244" w:rsidRPr="00236244" w:rsidRDefault="00236244" w:rsidP="00236244">
      <w:pPr>
        <w:rPr>
          <w:rFonts w:ascii="Verdana" w:hAnsi="Verdana"/>
          <w:b/>
          <w:sz w:val="20"/>
          <w:szCs w:val="20"/>
          <w:lang w:val="nl-NL"/>
        </w:rPr>
      </w:pPr>
    </w:p>
    <w:p w14:paraId="3BE14876"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Fysieke veiligheid heeft o.a. betrekking op het schoolgebouw, het schoolplein en de schoolomgeving.</w:t>
      </w:r>
    </w:p>
    <w:p w14:paraId="4CA5BCC5"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Ons beleid is erop gericht om ongelukken, zoveel als mogelijk, te voorkomen.</w:t>
      </w:r>
    </w:p>
    <w:p w14:paraId="0D47AC9C" w14:textId="77777777" w:rsidR="00236244" w:rsidRPr="00137320" w:rsidRDefault="00236244" w:rsidP="00236244">
      <w:pPr>
        <w:rPr>
          <w:rFonts w:ascii="Verdana" w:hAnsi="Verdana"/>
          <w:sz w:val="20"/>
          <w:szCs w:val="20"/>
          <w:lang w:val="nl-NL"/>
        </w:rPr>
      </w:pPr>
    </w:p>
    <w:p w14:paraId="11B58463"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Gedragsregels</w:t>
      </w:r>
    </w:p>
    <w:p w14:paraId="7BA487C7"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Even belangrijk als een veilig gebouw, schoolplein en schoolomgeving is dat leerlingen, leerkrachten, ouders en anderen zich veilig gedragen. Hiervoor zijn gedragsregels opgesteld die bij alle betrokkenen bekend zijn. </w:t>
      </w:r>
    </w:p>
    <w:p w14:paraId="71F9D7DF" w14:textId="77777777" w:rsidR="00236244" w:rsidRPr="00137320" w:rsidRDefault="00236244" w:rsidP="00236244">
      <w:pPr>
        <w:rPr>
          <w:rFonts w:ascii="Verdana" w:hAnsi="Verdana"/>
          <w:sz w:val="20"/>
          <w:szCs w:val="20"/>
          <w:lang w:val="nl-NL"/>
        </w:rPr>
      </w:pPr>
    </w:p>
    <w:p w14:paraId="18DB8C83"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Schoolgebouw</w:t>
      </w:r>
    </w:p>
    <w:p w14:paraId="39AA32DD"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Voor het schoolgebouw is door de brandweer (gemeente) een gebruiksvergunning afgegeven. </w:t>
      </w:r>
    </w:p>
    <w:p w14:paraId="516E27BE"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Die wordt alleen afgegeven als het schoolgebouw voldoet aan de brandveiligheidseisen uit de gemeentelijke bouwverordening. </w:t>
      </w:r>
    </w:p>
    <w:p w14:paraId="09F78D9A" w14:textId="77777777" w:rsidR="00236244" w:rsidRPr="00137320" w:rsidRDefault="00236244" w:rsidP="00236244">
      <w:pPr>
        <w:rPr>
          <w:rFonts w:ascii="Verdana" w:hAnsi="Verdana"/>
          <w:sz w:val="20"/>
          <w:szCs w:val="20"/>
          <w:lang w:val="nl-NL"/>
        </w:rPr>
      </w:pPr>
    </w:p>
    <w:p w14:paraId="78FFFDCC"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Toezicht</w:t>
      </w:r>
    </w:p>
    <w:p w14:paraId="30182393" w14:textId="6E48BE5F" w:rsidR="00236244" w:rsidRPr="00137320" w:rsidRDefault="1B33A63E" w:rsidP="0C1B5B19">
      <w:pPr>
        <w:rPr>
          <w:rFonts w:ascii="Verdana" w:hAnsi="Verdana"/>
          <w:sz w:val="20"/>
          <w:szCs w:val="20"/>
          <w:lang w:val="nl-NL"/>
        </w:rPr>
      </w:pPr>
      <w:r w:rsidRPr="34FB054A">
        <w:rPr>
          <w:rFonts w:ascii="Verdana" w:hAnsi="Verdana"/>
          <w:sz w:val="20"/>
          <w:szCs w:val="20"/>
          <w:lang w:val="nl-NL"/>
        </w:rPr>
        <w:t>T</w:t>
      </w:r>
      <w:r w:rsidR="0C1B5B19" w:rsidRPr="34FB054A">
        <w:rPr>
          <w:rFonts w:ascii="Verdana" w:hAnsi="Verdana"/>
          <w:sz w:val="20"/>
          <w:szCs w:val="20"/>
          <w:lang w:val="nl-NL"/>
        </w:rPr>
        <w:t>ijdens de ochtendpauze is er toezicht van leerkracht(en) op het schoolplein.</w:t>
      </w:r>
      <w:r w:rsidR="481BF531" w:rsidRPr="34FB054A">
        <w:rPr>
          <w:rFonts w:ascii="Verdana" w:hAnsi="Verdana"/>
          <w:sz w:val="20"/>
          <w:szCs w:val="20"/>
          <w:lang w:val="nl-NL"/>
        </w:rPr>
        <w:t xml:space="preserve"> </w:t>
      </w:r>
      <w:r w:rsidR="44250E43" w:rsidRPr="34FB054A">
        <w:rPr>
          <w:rFonts w:ascii="Verdana" w:hAnsi="Verdana"/>
          <w:sz w:val="20"/>
          <w:szCs w:val="20"/>
          <w:lang w:val="nl-NL"/>
        </w:rPr>
        <w:t>Er is een inlooptijd van 10 minuten voor schooltijd</w:t>
      </w:r>
      <w:r w:rsidR="2B0F3F58" w:rsidRPr="34FB054A">
        <w:rPr>
          <w:rFonts w:ascii="Verdana" w:hAnsi="Verdana"/>
          <w:sz w:val="20"/>
          <w:szCs w:val="20"/>
          <w:lang w:val="nl-NL"/>
        </w:rPr>
        <w:t xml:space="preserve">, de leerkracht is </w:t>
      </w:r>
      <w:r w:rsidR="7C70964B" w:rsidRPr="34FB054A">
        <w:rPr>
          <w:rFonts w:ascii="Verdana" w:hAnsi="Verdana"/>
          <w:sz w:val="20"/>
          <w:szCs w:val="20"/>
          <w:lang w:val="nl-NL"/>
        </w:rPr>
        <w:t>da</w:t>
      </w:r>
      <w:r w:rsidR="50BBBF6E" w:rsidRPr="34FB054A">
        <w:rPr>
          <w:rFonts w:ascii="Verdana" w:hAnsi="Verdana"/>
          <w:sz w:val="20"/>
          <w:szCs w:val="20"/>
          <w:lang w:val="nl-NL"/>
        </w:rPr>
        <w:t>n in</w:t>
      </w:r>
      <w:r w:rsidR="7C70964B" w:rsidRPr="34FB054A">
        <w:rPr>
          <w:rFonts w:ascii="Verdana" w:hAnsi="Verdana"/>
          <w:sz w:val="20"/>
          <w:szCs w:val="20"/>
          <w:lang w:val="nl-NL"/>
        </w:rPr>
        <w:t xml:space="preserve"> de groep en houdt toezicht</w:t>
      </w:r>
      <w:r w:rsidR="0F24A829" w:rsidRPr="34FB054A">
        <w:rPr>
          <w:rFonts w:ascii="Verdana" w:hAnsi="Verdana"/>
          <w:sz w:val="20"/>
          <w:szCs w:val="20"/>
          <w:lang w:val="nl-NL"/>
        </w:rPr>
        <w:t>.</w:t>
      </w:r>
    </w:p>
    <w:p w14:paraId="13DFB72D" w14:textId="59B64E0D" w:rsidR="0C1B5B19" w:rsidRDefault="0C1B5B19" w:rsidP="0C1B5B19">
      <w:pPr>
        <w:rPr>
          <w:rFonts w:ascii="Verdana" w:hAnsi="Verdana"/>
          <w:sz w:val="20"/>
          <w:szCs w:val="20"/>
          <w:lang w:val="nl-NL"/>
        </w:rPr>
      </w:pPr>
    </w:p>
    <w:p w14:paraId="2919867C"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Schoolomgeving </w:t>
      </w:r>
    </w:p>
    <w:p w14:paraId="534912D8" w14:textId="413DDBE1" w:rsidR="00236244" w:rsidRPr="00137320" w:rsidRDefault="0C1B5B19" w:rsidP="0C1B5B19">
      <w:pPr>
        <w:rPr>
          <w:rFonts w:ascii="Verdana" w:hAnsi="Verdana"/>
          <w:sz w:val="20"/>
          <w:szCs w:val="20"/>
          <w:lang w:val="nl-NL"/>
        </w:rPr>
      </w:pPr>
      <w:r w:rsidRPr="0C1B5B19">
        <w:rPr>
          <w:rFonts w:ascii="Verdana" w:hAnsi="Verdana"/>
          <w:sz w:val="20"/>
          <w:szCs w:val="20"/>
          <w:lang w:val="nl-NL"/>
        </w:rPr>
        <w:t>De verkeersveiligheid rondom onze school is ruim voldoende. Een aandachtspunt is het juist parkeren van de auto’s en het plaatsen van de fietsen.</w:t>
      </w:r>
    </w:p>
    <w:p w14:paraId="3D2CAA7C" w14:textId="49A5A9D4" w:rsidR="00236244" w:rsidRPr="00137320" w:rsidRDefault="00236244" w:rsidP="00236244">
      <w:pPr>
        <w:rPr>
          <w:rFonts w:ascii="Verdana" w:hAnsi="Verdana"/>
          <w:sz w:val="20"/>
          <w:szCs w:val="20"/>
          <w:lang w:val="nl-NL"/>
        </w:rPr>
      </w:pPr>
    </w:p>
    <w:p w14:paraId="7595214C"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Ontruimingsplan/ontruimingsoefening </w:t>
      </w:r>
    </w:p>
    <w:p w14:paraId="752B6109" w14:textId="2EADDAB6"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Er is een ontruimingsplan en inruimingsplan dat goedgekeurd is door de brandweer.  Alle aanwezigen op school: personeel, leerlingen, hulpouders en vrijwilligers, moeten weten hoe te handelen bij brand of een andere calamiteit. Daarom wordt er jaarlijks een ontruimingsoefening gehouden en geëvalueerd, waarna de procedure kan worden bijgesteld. </w:t>
      </w:r>
    </w:p>
    <w:p w14:paraId="71661DAC" w14:textId="4AC78540"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Het BHV-team van de school is op de hoogte van het beheer en onderhoud van de brandmeldinstallatie. </w:t>
      </w:r>
    </w:p>
    <w:p w14:paraId="758D43EC" w14:textId="77777777" w:rsidR="00236244" w:rsidRPr="00137320" w:rsidRDefault="00236244" w:rsidP="00236244">
      <w:pPr>
        <w:rPr>
          <w:rFonts w:ascii="Verdana" w:hAnsi="Verdana"/>
          <w:sz w:val="20"/>
          <w:szCs w:val="20"/>
          <w:lang w:val="nl-NL"/>
        </w:rPr>
      </w:pPr>
    </w:p>
    <w:p w14:paraId="5811BD35" w14:textId="77777777" w:rsidR="00236244" w:rsidRPr="00405A57" w:rsidRDefault="0C1B5B19" w:rsidP="0C1B5B19">
      <w:pPr>
        <w:rPr>
          <w:rFonts w:ascii="Verdana" w:hAnsi="Verdana"/>
          <w:iCs/>
          <w:sz w:val="20"/>
          <w:szCs w:val="20"/>
          <w:lang w:val="nl-NL"/>
        </w:rPr>
      </w:pPr>
      <w:r w:rsidRPr="00405A57">
        <w:rPr>
          <w:rFonts w:ascii="Verdana" w:hAnsi="Verdana"/>
          <w:iCs/>
          <w:sz w:val="20"/>
          <w:szCs w:val="20"/>
          <w:lang w:val="nl-NL"/>
        </w:rPr>
        <w:t>Registreren ongelukken/riskante situaties</w:t>
      </w:r>
    </w:p>
    <w:p w14:paraId="3B946DBA" w14:textId="774DE993" w:rsidR="00236244" w:rsidRPr="00405A57" w:rsidRDefault="0C1B5B19" w:rsidP="4A4ABCD6">
      <w:pPr>
        <w:rPr>
          <w:rFonts w:ascii="Verdana" w:hAnsi="Verdana"/>
          <w:sz w:val="20"/>
          <w:szCs w:val="20"/>
          <w:lang w:val="nl-NL"/>
        </w:rPr>
      </w:pPr>
      <w:r w:rsidRPr="4A4ABCD6">
        <w:rPr>
          <w:rFonts w:ascii="Verdana" w:hAnsi="Verdana"/>
          <w:sz w:val="20"/>
          <w:szCs w:val="20"/>
          <w:lang w:val="nl-NL"/>
        </w:rPr>
        <w:t>Teamleden, leerlingen en ouders worden gestimuleerd om alle ongelukken en riskante situaties te melden. Met behulp van een formulier vindt registratie plaats.</w:t>
      </w:r>
      <w:r w:rsidR="00405A57" w:rsidRPr="4A4ABCD6">
        <w:rPr>
          <w:rFonts w:ascii="Verdana" w:hAnsi="Verdana"/>
          <w:sz w:val="20"/>
          <w:szCs w:val="20"/>
          <w:lang w:val="nl-NL"/>
        </w:rPr>
        <w:t xml:space="preserve"> Dit formulier </w:t>
      </w:r>
      <w:r w:rsidR="1894E66F" w:rsidRPr="4A4ABCD6">
        <w:rPr>
          <w:rFonts w:ascii="Verdana" w:hAnsi="Verdana"/>
          <w:sz w:val="20"/>
          <w:szCs w:val="20"/>
          <w:lang w:val="nl-NL"/>
        </w:rPr>
        <w:t xml:space="preserve">wordt anoniem ingevuld en bewaard op </w:t>
      </w:r>
      <w:proofErr w:type="spellStart"/>
      <w:r w:rsidR="1894E66F" w:rsidRPr="4A4ABCD6">
        <w:rPr>
          <w:rFonts w:ascii="Verdana" w:hAnsi="Verdana"/>
          <w:sz w:val="20"/>
          <w:szCs w:val="20"/>
          <w:lang w:val="nl-NL"/>
        </w:rPr>
        <w:t>Sharepoint</w:t>
      </w:r>
      <w:proofErr w:type="spellEnd"/>
      <w:r w:rsidR="1894E66F" w:rsidRPr="4A4ABCD6">
        <w:rPr>
          <w:rFonts w:ascii="Verdana" w:hAnsi="Verdana"/>
          <w:sz w:val="20"/>
          <w:szCs w:val="20"/>
          <w:lang w:val="nl-NL"/>
        </w:rPr>
        <w:t xml:space="preserve">, in </w:t>
      </w:r>
      <w:proofErr w:type="spellStart"/>
      <w:r w:rsidR="1894E66F" w:rsidRPr="4A4ABCD6">
        <w:rPr>
          <w:rFonts w:ascii="Verdana" w:hAnsi="Verdana"/>
          <w:sz w:val="20"/>
          <w:szCs w:val="20"/>
          <w:lang w:val="nl-NL"/>
        </w:rPr>
        <w:t>Parnassys</w:t>
      </w:r>
      <w:proofErr w:type="spellEnd"/>
      <w:r w:rsidR="1894E66F" w:rsidRPr="4A4ABCD6">
        <w:rPr>
          <w:rFonts w:ascii="Verdana" w:hAnsi="Verdana"/>
          <w:sz w:val="20"/>
          <w:szCs w:val="20"/>
          <w:lang w:val="nl-NL"/>
        </w:rPr>
        <w:t xml:space="preserve"> kan de notitie gelinkt worden aan het kind.</w:t>
      </w:r>
    </w:p>
    <w:p w14:paraId="48423962" w14:textId="63711ED3" w:rsidR="00236244" w:rsidRPr="00405A57" w:rsidRDefault="0C1B5B19" w:rsidP="0C1B5B19">
      <w:pPr>
        <w:rPr>
          <w:rFonts w:ascii="Verdana" w:hAnsi="Verdana"/>
          <w:iCs/>
          <w:sz w:val="20"/>
          <w:szCs w:val="20"/>
          <w:lang w:val="nl-NL"/>
        </w:rPr>
      </w:pPr>
      <w:r w:rsidRPr="00405A57">
        <w:rPr>
          <w:rFonts w:ascii="Verdana" w:hAnsi="Verdana"/>
          <w:iCs/>
          <w:sz w:val="20"/>
          <w:szCs w:val="20"/>
          <w:lang w:val="nl-NL"/>
        </w:rPr>
        <w:t xml:space="preserve">Arbeidsongevallen die leiden tot de dood, een blijvend letsel of een ziekenhuisopname worden direct gemeld bij de Arbeidsinspectie. </w:t>
      </w:r>
    </w:p>
    <w:p w14:paraId="2FA04303" w14:textId="77777777" w:rsidR="00236244" w:rsidRPr="00137320" w:rsidRDefault="00236244" w:rsidP="00236244">
      <w:pPr>
        <w:rPr>
          <w:rFonts w:ascii="Verdana" w:hAnsi="Verdana"/>
          <w:sz w:val="20"/>
          <w:szCs w:val="20"/>
          <w:lang w:val="nl-NL"/>
        </w:rPr>
      </w:pPr>
    </w:p>
    <w:p w14:paraId="32379ED6"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Inspecties</w:t>
      </w:r>
    </w:p>
    <w:p w14:paraId="1AD53BEE" w14:textId="2AF014C1" w:rsidR="00236244" w:rsidRPr="00137320" w:rsidRDefault="00236244" w:rsidP="0C1B5B19">
      <w:pPr>
        <w:rPr>
          <w:rFonts w:ascii="Verdana" w:hAnsi="Verdana"/>
          <w:sz w:val="20"/>
          <w:szCs w:val="20"/>
          <w:lang w:val="nl-NL"/>
        </w:rPr>
      </w:pPr>
      <w:r w:rsidRPr="34FB054A">
        <w:rPr>
          <w:rFonts w:ascii="Verdana" w:hAnsi="Verdana"/>
          <w:sz w:val="20"/>
          <w:szCs w:val="20"/>
          <w:lang w:val="nl-NL"/>
        </w:rPr>
        <w:t>•</w:t>
      </w:r>
      <w:r>
        <w:tab/>
      </w:r>
      <w:r w:rsidRPr="34FB054A">
        <w:rPr>
          <w:rFonts w:ascii="Verdana" w:hAnsi="Verdana"/>
          <w:sz w:val="20"/>
          <w:szCs w:val="20"/>
          <w:lang w:val="nl-NL"/>
        </w:rPr>
        <w:t xml:space="preserve">Periodieke schouw van schoolgebouw vindt plaats door extern bureau. De bevindingen worden beschreven in een planmatige onderhoudsrapportage. Vanuit o.a. deze rapportage doet de directie voorstellen voor onderhoud aan het </w:t>
      </w:r>
      <w:proofErr w:type="spellStart"/>
      <w:r w:rsidRPr="34FB054A">
        <w:rPr>
          <w:rFonts w:ascii="Verdana" w:hAnsi="Verdana"/>
          <w:sz w:val="20"/>
          <w:szCs w:val="20"/>
          <w:lang w:val="nl-NL"/>
        </w:rPr>
        <w:t>bestuursbureau</w:t>
      </w:r>
      <w:proofErr w:type="spellEnd"/>
      <w:r w:rsidRPr="34FB054A">
        <w:rPr>
          <w:rFonts w:ascii="Verdana" w:hAnsi="Verdana"/>
          <w:sz w:val="20"/>
          <w:szCs w:val="20"/>
          <w:lang w:val="nl-NL"/>
        </w:rPr>
        <w:t xml:space="preserve">. Het verbeteren van onveilige situaties is hierbij een onderdeel.  </w:t>
      </w:r>
    </w:p>
    <w:p w14:paraId="0168D82E"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Regelmatig en op onaangekondigde momenten wordt het schoolgebouw door de brandweer geïnspecteerd op brandveiligheidseisen. Geconstateerde gebreken moeten binnen een vastgestelde termijn worden hersteld.</w:t>
      </w:r>
    </w:p>
    <w:p w14:paraId="2E3A1176" w14:textId="4B82B114" w:rsidR="00236244" w:rsidRPr="00137320" w:rsidRDefault="00236244" w:rsidP="0C1B5B19">
      <w:pPr>
        <w:rPr>
          <w:rFonts w:ascii="Verdana" w:hAnsi="Verdana"/>
          <w:sz w:val="20"/>
          <w:szCs w:val="20"/>
          <w:lang w:val="nl-NL"/>
        </w:rPr>
      </w:pPr>
      <w:r w:rsidRPr="34FB054A">
        <w:rPr>
          <w:rFonts w:ascii="Verdana" w:hAnsi="Verdana"/>
          <w:sz w:val="20"/>
          <w:szCs w:val="20"/>
          <w:lang w:val="nl-NL"/>
        </w:rPr>
        <w:t>•</w:t>
      </w:r>
      <w:r>
        <w:tab/>
      </w:r>
      <w:r w:rsidRPr="34FB054A">
        <w:rPr>
          <w:rFonts w:ascii="Verdana" w:hAnsi="Verdana"/>
          <w:sz w:val="20"/>
          <w:szCs w:val="20"/>
          <w:lang w:val="nl-NL"/>
        </w:rPr>
        <w:t xml:space="preserve">Eens in de vijf jaar wordt door de </w:t>
      </w:r>
      <w:proofErr w:type="spellStart"/>
      <w:r w:rsidRPr="34FB054A">
        <w:rPr>
          <w:rFonts w:ascii="Verdana" w:hAnsi="Verdana"/>
          <w:sz w:val="20"/>
          <w:szCs w:val="20"/>
          <w:lang w:val="nl-NL"/>
        </w:rPr>
        <w:t>ArboUnie</w:t>
      </w:r>
      <w:proofErr w:type="spellEnd"/>
      <w:r w:rsidRPr="34FB054A">
        <w:rPr>
          <w:rFonts w:ascii="Verdana" w:hAnsi="Verdana"/>
          <w:sz w:val="20"/>
          <w:szCs w:val="20"/>
          <w:lang w:val="nl-NL"/>
        </w:rPr>
        <w:t xml:space="preserve"> een Risico-Inventarisatie en –Evaluatie uitgevoerd. De inspectie beslaat de gebieden veiligheid, gezondheid en welzijn. Op basis van de rapportage wordt door de school een plan van aanpak (verplicht) opgesteld, waarin wordt aangegeven welke maatregelen genomen worden in verband met de aangegeven risico’s en binnen welke termijn.</w:t>
      </w:r>
    </w:p>
    <w:p w14:paraId="04BCB0EA"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De speeltoestellen op de speelplaats worden jaarlijks op veiligheid geïnspecteerd door een gecertificeerd bedrijf. Geconstateerde gebreken worden hersteld.</w:t>
      </w:r>
    </w:p>
    <w:p w14:paraId="6B4F9C21"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 xml:space="preserve">Jaarlijks worden de speeltoestellen in speellokaal en de gymtoestellen in gymzaal door een gespecialiseerd bedrijf geïnspecteerd op veiligheid. De school ontvangt hiervan een schriftelijk rapport. </w:t>
      </w:r>
    </w:p>
    <w:p w14:paraId="6825A169" w14:textId="77777777" w:rsidR="00236244" w:rsidRPr="00137320" w:rsidRDefault="00236244" w:rsidP="00236244">
      <w:pPr>
        <w:rPr>
          <w:rFonts w:ascii="Verdana" w:hAnsi="Verdana"/>
          <w:sz w:val="20"/>
          <w:szCs w:val="20"/>
          <w:lang w:val="nl-NL"/>
        </w:rPr>
      </w:pPr>
    </w:p>
    <w:p w14:paraId="5B40E70E" w14:textId="77777777" w:rsidR="00236244" w:rsidRPr="00137320" w:rsidRDefault="00236244" w:rsidP="00236244">
      <w:pPr>
        <w:rPr>
          <w:rFonts w:ascii="Verdana" w:hAnsi="Verdana"/>
          <w:sz w:val="20"/>
          <w:szCs w:val="20"/>
          <w:lang w:val="nl-NL"/>
        </w:rPr>
      </w:pPr>
    </w:p>
    <w:p w14:paraId="63ECF8F9"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Bedrijfshulpverleners</w:t>
      </w:r>
    </w:p>
    <w:p w14:paraId="15185016" w14:textId="1B4D9610" w:rsidR="00236244" w:rsidRPr="00137320" w:rsidRDefault="0C1B5B19" w:rsidP="0C1B5B19">
      <w:pPr>
        <w:rPr>
          <w:rFonts w:ascii="Verdana" w:hAnsi="Verdana"/>
          <w:sz w:val="20"/>
          <w:szCs w:val="20"/>
          <w:lang w:val="nl-NL"/>
        </w:rPr>
      </w:pPr>
      <w:r w:rsidRPr="0C1B5B19">
        <w:rPr>
          <w:rFonts w:ascii="Verdana" w:hAnsi="Verdana"/>
          <w:sz w:val="20"/>
          <w:szCs w:val="20"/>
          <w:lang w:val="nl-NL"/>
        </w:rPr>
        <w:t>Op onze school zijn een aantal personeelsleden opgeleid tot bedrijfshulpverlener. Bij een situatie die direct gevaar oplevert voor de veiligheid en gezondheid, zijn zij in staat om de hulp te verlenen die noodzakelijk is om letsel en schade zo veel mogelijk te voorkomen en beperken:</w:t>
      </w:r>
    </w:p>
    <w:p w14:paraId="60C5177C"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verlenen van eerste hulp bij ongevallen;</w:t>
      </w:r>
    </w:p>
    <w:p w14:paraId="0422D26F"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 xml:space="preserve">beperken en bestrijden van een beginnende brand en beperken van ongevallen. </w:t>
      </w:r>
    </w:p>
    <w:p w14:paraId="46EF8C65" w14:textId="77777777" w:rsidR="00236244" w:rsidRPr="00137320" w:rsidRDefault="0C1B5B19" w:rsidP="0C1B5B19">
      <w:pPr>
        <w:rPr>
          <w:rFonts w:ascii="Verdana" w:hAnsi="Verdana"/>
          <w:sz w:val="20"/>
          <w:szCs w:val="20"/>
          <w:lang w:val="nl-NL"/>
        </w:rPr>
      </w:pPr>
      <w:r w:rsidRPr="0C1B5B19">
        <w:rPr>
          <w:rFonts w:ascii="Verdana" w:hAnsi="Verdana"/>
          <w:sz w:val="20"/>
          <w:szCs w:val="20"/>
          <w:lang w:val="nl-NL"/>
        </w:rPr>
        <w:t xml:space="preserve">    Telefoon: 0800-8051</w:t>
      </w:r>
    </w:p>
    <w:p w14:paraId="6EE9CEA3"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alarmeren en evacueren van alle aanwezigen in school;</w:t>
      </w:r>
    </w:p>
    <w:p w14:paraId="1AA93C27" w14:textId="77777777" w:rsidR="00236244" w:rsidRPr="00137320" w:rsidRDefault="00236244" w:rsidP="0C1B5B19">
      <w:pPr>
        <w:rPr>
          <w:rFonts w:ascii="Verdana" w:hAnsi="Verdana"/>
          <w:sz w:val="20"/>
          <w:szCs w:val="20"/>
          <w:lang w:val="nl-NL"/>
        </w:rPr>
      </w:pPr>
      <w:r w:rsidRPr="00137320">
        <w:rPr>
          <w:rFonts w:ascii="Verdana" w:hAnsi="Verdana"/>
          <w:sz w:val="20"/>
          <w:szCs w:val="20"/>
          <w:lang w:val="nl-NL"/>
        </w:rPr>
        <w:t>•</w:t>
      </w:r>
      <w:r w:rsidRPr="00137320">
        <w:rPr>
          <w:rFonts w:ascii="Verdana" w:hAnsi="Verdana"/>
          <w:sz w:val="20"/>
          <w:szCs w:val="20"/>
          <w:lang w:val="nl-NL"/>
        </w:rPr>
        <w:tab/>
        <w:t>alarmeren van en samenwerken met de brandweer en andere hulpverleningsorganisaties.</w:t>
      </w:r>
    </w:p>
    <w:p w14:paraId="56AD1B3B" w14:textId="77777777" w:rsidR="00236244" w:rsidRPr="00137320" w:rsidRDefault="00236244" w:rsidP="00236244">
      <w:pPr>
        <w:rPr>
          <w:rFonts w:ascii="Verdana" w:hAnsi="Verdana"/>
          <w:sz w:val="20"/>
          <w:szCs w:val="20"/>
          <w:lang w:val="nl-NL"/>
        </w:rPr>
      </w:pPr>
    </w:p>
    <w:p w14:paraId="49FA94CD"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Verzekeringen</w:t>
      </w:r>
    </w:p>
    <w:p w14:paraId="2D2B6BAB"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Aansprakelijkheidsverzekering</w:t>
      </w:r>
    </w:p>
    <w:p w14:paraId="75CE47E0"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Een aansprakelijkheidsverzekering regelt de aansprakelijkheid van personeel, bestuur, ouders, stagiaires, vrijwilligers en al degenen die aan schoolse dan wel buitenschoolse met de school min of meer verband houdende activiteiten deelnemen.  Uitgangspunt is dat er voldoende toezicht is tijdens de schoolactiviteit. Schade veroorzaakt door kinderen wordt in eerste instantie verhaald op de ouders/verzorgers van het betreffende kind.</w:t>
      </w:r>
    </w:p>
    <w:p w14:paraId="05A84487" w14:textId="77777777" w:rsidR="00236244" w:rsidRPr="00374BF8" w:rsidRDefault="00236244" w:rsidP="34FB054A">
      <w:pPr>
        <w:rPr>
          <w:rFonts w:ascii="Verdana" w:hAnsi="Verdana"/>
          <w:sz w:val="20"/>
          <w:szCs w:val="20"/>
          <w:lang w:val="nl-NL"/>
        </w:rPr>
      </w:pPr>
    </w:p>
    <w:p w14:paraId="2359B51A"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Schoolongevallenverzekering</w:t>
      </w:r>
    </w:p>
    <w:p w14:paraId="438579EA"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Deze verzekering is van kracht voor het personeel en de leerlingen tijdens schooluren en activiteiten in schoolverband, alsmede gedurende het rechtstreeks gaan van huis naar school en omgekeerd.</w:t>
      </w:r>
    </w:p>
    <w:p w14:paraId="72A2ED2E" w14:textId="77777777" w:rsidR="00236244" w:rsidRPr="00374BF8" w:rsidRDefault="00236244" w:rsidP="34FB054A">
      <w:pPr>
        <w:rPr>
          <w:rFonts w:ascii="Verdana" w:hAnsi="Verdana"/>
          <w:sz w:val="20"/>
          <w:szCs w:val="20"/>
          <w:lang w:val="nl-NL"/>
        </w:rPr>
      </w:pPr>
    </w:p>
    <w:p w14:paraId="6F72027B"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Doorlopende reis- en evenementenverzekering</w:t>
      </w:r>
    </w:p>
    <w:p w14:paraId="03D623CB"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De doorlopende reisverzekering biedt dekking voor onverwachte extra te maken kosten in verband met een onvoorziene gebeurtenis tijdens een schoolreisje, kamp, excursie of dienstreis.</w:t>
      </w:r>
    </w:p>
    <w:p w14:paraId="4927E701" w14:textId="77777777" w:rsidR="00236244" w:rsidRPr="00374BF8" w:rsidRDefault="00236244" w:rsidP="34FB054A">
      <w:pPr>
        <w:rPr>
          <w:rFonts w:ascii="Verdana" w:hAnsi="Verdana"/>
          <w:sz w:val="20"/>
          <w:szCs w:val="20"/>
          <w:lang w:val="nl-NL"/>
        </w:rPr>
      </w:pPr>
    </w:p>
    <w:p w14:paraId="1AD5FD6A"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Eigendommenverzekering voor personeel</w:t>
      </w:r>
    </w:p>
    <w:p w14:paraId="1E677C23"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Deze verzekering biedt dekking voor schade aan persoonlijke eigendommen zoals motorrijtuigen, fietsen, kleding en dergelijke. De dekking geldt alleen in verband met buitenschoolse activiteiten.</w:t>
      </w:r>
    </w:p>
    <w:p w14:paraId="03122023"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Voor de vrijwilliger bestaat volledige dekking gedurende de periode dat hij optreedt als vrijwilliger, alsmede het gaan en komen van de plaats waar de vrijwilliger zijn werkzaamheden uitoefent.</w:t>
      </w:r>
    </w:p>
    <w:p w14:paraId="696794E3" w14:textId="63F52E4B" w:rsidR="00236244" w:rsidRPr="00374BF8" w:rsidRDefault="0C1B5B19" w:rsidP="34FB054A">
      <w:pPr>
        <w:rPr>
          <w:rFonts w:ascii="Verdana" w:hAnsi="Verdana"/>
          <w:sz w:val="20"/>
          <w:szCs w:val="20"/>
          <w:lang w:val="nl-NL"/>
        </w:rPr>
      </w:pPr>
      <w:r w:rsidRPr="34FB054A">
        <w:rPr>
          <w:rFonts w:ascii="Verdana" w:hAnsi="Verdana"/>
          <w:sz w:val="20"/>
          <w:szCs w:val="20"/>
          <w:lang w:val="nl-NL"/>
        </w:rPr>
        <w:t xml:space="preserve">Naast de dekking van de eigendommen wordt ook dekking geboden voor </w:t>
      </w:r>
      <w:r w:rsidR="00405A57" w:rsidRPr="34FB054A">
        <w:rPr>
          <w:rFonts w:ascii="Verdana" w:hAnsi="Verdana"/>
          <w:sz w:val="20"/>
          <w:szCs w:val="20"/>
          <w:lang w:val="nl-NL"/>
        </w:rPr>
        <w:t xml:space="preserve">no-claim </w:t>
      </w:r>
      <w:r w:rsidRPr="34FB054A">
        <w:rPr>
          <w:rFonts w:ascii="Verdana" w:hAnsi="Verdana"/>
          <w:sz w:val="20"/>
          <w:szCs w:val="20"/>
          <w:lang w:val="nl-NL"/>
        </w:rPr>
        <w:t>verlies op een cascoverzekering voor een auto, motor of scooter.</w:t>
      </w:r>
    </w:p>
    <w:p w14:paraId="45C7AED2" w14:textId="77777777" w:rsidR="00236244" w:rsidRPr="00374BF8" w:rsidRDefault="00236244" w:rsidP="34FB054A">
      <w:pPr>
        <w:rPr>
          <w:rFonts w:ascii="Verdana" w:hAnsi="Verdana"/>
          <w:sz w:val="20"/>
          <w:szCs w:val="20"/>
          <w:lang w:val="nl-NL"/>
        </w:rPr>
      </w:pPr>
    </w:p>
    <w:p w14:paraId="61294E94"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Vervoer van leerlingen bij buitenschoolse activiteiten</w:t>
      </w:r>
    </w:p>
    <w:p w14:paraId="08B85E5C"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Regelmatig nemen groepen leerlingen deel aan buitenschoolse activiteiten. Wanneer deze zich binnen loopafstand bevinden wordt er gezorgd voor voldoende begeleiding van groep(en).</w:t>
      </w:r>
    </w:p>
    <w:p w14:paraId="240893B0" w14:textId="0A1CB035" w:rsidR="00236244" w:rsidRPr="00374BF8" w:rsidRDefault="0C1B5B19" w:rsidP="34FB054A">
      <w:pPr>
        <w:rPr>
          <w:rFonts w:ascii="Verdana" w:hAnsi="Verdana"/>
          <w:sz w:val="20"/>
          <w:szCs w:val="20"/>
          <w:lang w:val="nl-NL"/>
        </w:rPr>
      </w:pPr>
      <w:r w:rsidRPr="34FB054A">
        <w:rPr>
          <w:rFonts w:ascii="Verdana" w:hAnsi="Verdana"/>
          <w:sz w:val="20"/>
          <w:szCs w:val="20"/>
          <w:lang w:val="nl-NL"/>
        </w:rPr>
        <w:t>Bij grotere afstand wordt bij voorkeur vervoer per auto door ouders benut. Voor wat betreft wettelijke regelingen m.b.t. de inzittenden worden deze nagevolgd.</w:t>
      </w:r>
    </w:p>
    <w:p w14:paraId="16A449A8" w14:textId="77777777" w:rsidR="00236244" w:rsidRPr="00374BF8" w:rsidRDefault="00236244" w:rsidP="34FB054A">
      <w:pPr>
        <w:rPr>
          <w:rFonts w:ascii="Verdana" w:hAnsi="Verdana"/>
          <w:sz w:val="20"/>
          <w:szCs w:val="20"/>
          <w:lang w:val="nl-NL"/>
        </w:rPr>
      </w:pPr>
    </w:p>
    <w:p w14:paraId="04A3042F"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Onderhoudscontract voor blusmiddelen</w:t>
      </w:r>
    </w:p>
    <w:p w14:paraId="7CE42549"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Het schoolbestuur heeft een onderhoudscontract afgesloten voor de brandblusmiddelen om ervoor te zorgen dat ze in noodsituaties werken. Inspectie en onderhoud vindt jaarlijks plaats.</w:t>
      </w:r>
    </w:p>
    <w:p w14:paraId="577753C9" w14:textId="77777777" w:rsidR="00236244" w:rsidRPr="00374BF8" w:rsidRDefault="00236244" w:rsidP="34FB054A">
      <w:pPr>
        <w:rPr>
          <w:rFonts w:ascii="Verdana" w:hAnsi="Verdana"/>
          <w:sz w:val="20"/>
          <w:szCs w:val="20"/>
          <w:lang w:val="nl-NL"/>
        </w:rPr>
      </w:pPr>
    </w:p>
    <w:p w14:paraId="45017870" w14:textId="77777777" w:rsidR="00236244" w:rsidRPr="00374BF8" w:rsidRDefault="0C1B5B19" w:rsidP="34FB054A">
      <w:pPr>
        <w:rPr>
          <w:rFonts w:ascii="Verdana" w:hAnsi="Verdana"/>
          <w:sz w:val="20"/>
          <w:szCs w:val="20"/>
          <w:lang w:val="nl-NL"/>
        </w:rPr>
      </w:pPr>
      <w:r w:rsidRPr="34FB054A">
        <w:rPr>
          <w:rFonts w:ascii="Verdana" w:hAnsi="Verdana"/>
          <w:sz w:val="20"/>
          <w:szCs w:val="20"/>
          <w:lang w:val="nl-NL"/>
        </w:rPr>
        <w:t>Preventiemedewerker</w:t>
      </w:r>
    </w:p>
    <w:p w14:paraId="64763355" w14:textId="496E05A4" w:rsidR="00236244" w:rsidRPr="00374BF8" w:rsidRDefault="0C1B5B19" w:rsidP="34FB054A">
      <w:pPr>
        <w:rPr>
          <w:rFonts w:ascii="Verdana" w:hAnsi="Verdana"/>
          <w:sz w:val="20"/>
          <w:szCs w:val="20"/>
          <w:lang w:val="nl-NL"/>
        </w:rPr>
      </w:pPr>
      <w:r w:rsidRPr="34FB054A">
        <w:rPr>
          <w:rFonts w:ascii="Verdana" w:hAnsi="Verdana"/>
          <w:sz w:val="20"/>
          <w:szCs w:val="20"/>
          <w:lang w:val="nl-NL"/>
        </w:rPr>
        <w:t>Binnen de school is er een preventiemedewerker aangesteld. De preventiemedewerker:</w:t>
      </w:r>
    </w:p>
    <w:p w14:paraId="259C2B22" w14:textId="77777777" w:rsidR="00236244" w:rsidRPr="00374BF8" w:rsidRDefault="00236244" w:rsidP="34FB054A">
      <w:pPr>
        <w:rPr>
          <w:rFonts w:ascii="Verdana" w:hAnsi="Verdana"/>
          <w:sz w:val="20"/>
          <w:szCs w:val="20"/>
          <w:lang w:val="nl-NL"/>
        </w:rPr>
      </w:pPr>
      <w:r w:rsidRPr="34FB054A">
        <w:rPr>
          <w:rFonts w:ascii="Verdana" w:hAnsi="Verdana"/>
          <w:sz w:val="20"/>
          <w:szCs w:val="20"/>
          <w:lang w:val="nl-NL"/>
        </w:rPr>
        <w:t>•</w:t>
      </w:r>
      <w:r>
        <w:tab/>
      </w:r>
      <w:r w:rsidRPr="34FB054A">
        <w:rPr>
          <w:rFonts w:ascii="Verdana" w:hAnsi="Verdana"/>
          <w:sz w:val="20"/>
          <w:szCs w:val="20"/>
          <w:lang w:val="nl-NL"/>
        </w:rPr>
        <w:t>moet meewerken aan het verrichten en opstellen van de RI&amp;E;</w:t>
      </w:r>
    </w:p>
    <w:p w14:paraId="732F765D" w14:textId="3A9C79BA" w:rsidR="00236244" w:rsidRPr="00374BF8" w:rsidRDefault="0068651F" w:rsidP="34FB054A">
      <w:pPr>
        <w:rPr>
          <w:rFonts w:ascii="Verdana" w:hAnsi="Verdana"/>
          <w:sz w:val="20"/>
          <w:szCs w:val="20"/>
          <w:lang w:val="nl-NL"/>
        </w:rPr>
      </w:pPr>
      <w:r w:rsidRPr="34FB054A">
        <w:rPr>
          <w:rFonts w:ascii="Verdana" w:hAnsi="Verdana"/>
          <w:sz w:val="20"/>
          <w:szCs w:val="20"/>
          <w:lang w:val="nl-NL"/>
        </w:rPr>
        <w:t>•</w:t>
      </w:r>
      <w:r>
        <w:tab/>
      </w:r>
      <w:r w:rsidR="00236244" w:rsidRPr="34FB054A">
        <w:rPr>
          <w:rFonts w:ascii="Verdana" w:hAnsi="Verdana"/>
          <w:sz w:val="20"/>
          <w:szCs w:val="20"/>
          <w:lang w:val="nl-NL"/>
        </w:rPr>
        <w:t xml:space="preserve">draagt </w:t>
      </w:r>
      <w:r w:rsidRPr="34FB054A">
        <w:rPr>
          <w:rFonts w:ascii="Verdana" w:hAnsi="Verdana"/>
          <w:sz w:val="20"/>
          <w:szCs w:val="20"/>
          <w:lang w:val="nl-NL"/>
        </w:rPr>
        <w:t xml:space="preserve">bij </w:t>
      </w:r>
      <w:r w:rsidR="00236244" w:rsidRPr="34FB054A">
        <w:rPr>
          <w:rFonts w:ascii="Verdana" w:hAnsi="Verdana"/>
          <w:sz w:val="20"/>
          <w:szCs w:val="20"/>
          <w:lang w:val="nl-NL"/>
        </w:rPr>
        <w:t>aan de uitvoering van maatregelen uit het Plan van Aanpak van de RI&amp;E;</w:t>
      </w:r>
    </w:p>
    <w:p w14:paraId="7675A47C" w14:textId="1D59F9DD" w:rsidR="00236244" w:rsidRPr="00374BF8" w:rsidRDefault="0068651F" w:rsidP="34FB054A">
      <w:pPr>
        <w:rPr>
          <w:rFonts w:ascii="Verdana" w:hAnsi="Verdana"/>
          <w:sz w:val="20"/>
          <w:szCs w:val="20"/>
          <w:lang w:val="nl-NL"/>
        </w:rPr>
      </w:pPr>
      <w:r w:rsidRPr="34FB054A">
        <w:rPr>
          <w:rFonts w:ascii="Verdana" w:hAnsi="Verdana"/>
          <w:sz w:val="20"/>
          <w:szCs w:val="20"/>
          <w:lang w:val="nl-NL"/>
        </w:rPr>
        <w:t>•</w:t>
      </w:r>
      <w:r>
        <w:tab/>
      </w:r>
      <w:r w:rsidR="00236244" w:rsidRPr="34FB054A">
        <w:rPr>
          <w:rFonts w:ascii="Verdana" w:hAnsi="Verdana"/>
          <w:sz w:val="20"/>
          <w:szCs w:val="20"/>
          <w:lang w:val="nl-NL"/>
        </w:rPr>
        <w:t xml:space="preserve">voert </w:t>
      </w:r>
      <w:r w:rsidRPr="34FB054A">
        <w:rPr>
          <w:rFonts w:ascii="Verdana" w:hAnsi="Verdana"/>
          <w:sz w:val="20"/>
          <w:szCs w:val="20"/>
          <w:lang w:val="nl-NL"/>
        </w:rPr>
        <w:t xml:space="preserve">overleg </w:t>
      </w:r>
      <w:r w:rsidR="00236244" w:rsidRPr="34FB054A">
        <w:rPr>
          <w:rFonts w:ascii="Verdana" w:hAnsi="Verdana"/>
          <w:sz w:val="20"/>
          <w:szCs w:val="20"/>
          <w:lang w:val="nl-NL"/>
        </w:rPr>
        <w:t>met en advies geeft aan de mede</w:t>
      </w:r>
      <w:r w:rsidRPr="34FB054A">
        <w:rPr>
          <w:rFonts w:ascii="Verdana" w:hAnsi="Verdana"/>
          <w:sz w:val="20"/>
          <w:szCs w:val="20"/>
          <w:lang w:val="nl-NL"/>
        </w:rPr>
        <w:t>zeggenschapsraad.</w:t>
      </w:r>
    </w:p>
    <w:p w14:paraId="0E8923BC" w14:textId="558FFD1F" w:rsidR="34FB054A" w:rsidRDefault="34FB054A" w:rsidP="34FB054A">
      <w:pPr>
        <w:rPr>
          <w:sz w:val="20"/>
          <w:szCs w:val="20"/>
          <w:lang w:val="nl-NL"/>
        </w:rPr>
      </w:pPr>
    </w:p>
    <w:p w14:paraId="731E1F5A" w14:textId="5AF1235A" w:rsidR="34FB054A" w:rsidRDefault="34FB054A" w:rsidP="34FB054A">
      <w:pPr>
        <w:rPr>
          <w:sz w:val="20"/>
          <w:szCs w:val="20"/>
          <w:lang w:val="nl-NL"/>
        </w:rPr>
      </w:pPr>
    </w:p>
    <w:p w14:paraId="165CF26A" w14:textId="5CB149B3" w:rsidR="34FB054A" w:rsidRDefault="34FB054A" w:rsidP="34FB054A">
      <w:pPr>
        <w:rPr>
          <w:sz w:val="20"/>
          <w:szCs w:val="20"/>
          <w:lang w:val="nl-NL"/>
        </w:rPr>
      </w:pPr>
    </w:p>
    <w:p w14:paraId="1DBA12E4" w14:textId="7FE4B555" w:rsidR="34FB054A" w:rsidRDefault="34FB054A" w:rsidP="34FB054A">
      <w:pPr>
        <w:rPr>
          <w:sz w:val="20"/>
          <w:szCs w:val="20"/>
          <w:lang w:val="nl-NL"/>
        </w:rPr>
      </w:pPr>
    </w:p>
    <w:p w14:paraId="1A34310B" w14:textId="77777777" w:rsidR="00236244" w:rsidRPr="00236244" w:rsidRDefault="00236244" w:rsidP="00236244">
      <w:pPr>
        <w:rPr>
          <w:rFonts w:ascii="Verdana" w:hAnsi="Verdana"/>
          <w:b/>
          <w:sz w:val="20"/>
          <w:szCs w:val="20"/>
          <w:lang w:val="nl-NL"/>
        </w:rPr>
      </w:pPr>
    </w:p>
    <w:p w14:paraId="24B28264" w14:textId="77777777" w:rsidR="00236244" w:rsidRPr="0068651F" w:rsidRDefault="0C1B5B19" w:rsidP="0C1B5B19">
      <w:pPr>
        <w:rPr>
          <w:rFonts w:ascii="Verdana" w:hAnsi="Verdana"/>
          <w:sz w:val="20"/>
          <w:szCs w:val="20"/>
          <w:lang w:val="nl-NL"/>
        </w:rPr>
      </w:pPr>
      <w:r w:rsidRPr="0C1B5B19">
        <w:rPr>
          <w:rFonts w:ascii="Verdana" w:hAnsi="Verdana"/>
          <w:sz w:val="20"/>
          <w:szCs w:val="20"/>
          <w:lang w:val="nl-NL"/>
        </w:rPr>
        <w:t>Klachtenregeling</w:t>
      </w:r>
    </w:p>
    <w:p w14:paraId="6F410DB1" w14:textId="6C07C721" w:rsidR="00236244" w:rsidRPr="0068651F" w:rsidRDefault="0C1B5B19" w:rsidP="0C1B5B19">
      <w:pPr>
        <w:rPr>
          <w:rFonts w:ascii="Verdana" w:hAnsi="Verdana"/>
          <w:sz w:val="20"/>
          <w:szCs w:val="20"/>
          <w:lang w:val="nl-NL"/>
        </w:rPr>
      </w:pPr>
      <w:r w:rsidRPr="34FB054A">
        <w:rPr>
          <w:rFonts w:ascii="Verdana" w:hAnsi="Verdana"/>
          <w:sz w:val="20"/>
          <w:szCs w:val="20"/>
          <w:lang w:val="nl-NL"/>
        </w:rPr>
        <w:t xml:space="preserve">De school heeft een klachtenregeling. In deze regeling is vastgelegd hoe de school op klachten over bijvoorbeeld agressie, geweld, pesten, seksuele intimidatie reageert. De regeling is opgenomen in de schoolgids. </w:t>
      </w:r>
    </w:p>
    <w:p w14:paraId="2DB73790" w14:textId="77777777" w:rsidR="00236244" w:rsidRPr="0068651F" w:rsidRDefault="0C1B5B19" w:rsidP="0C1B5B19">
      <w:pPr>
        <w:rPr>
          <w:rFonts w:ascii="Verdana" w:hAnsi="Verdana"/>
          <w:sz w:val="20"/>
          <w:szCs w:val="20"/>
          <w:lang w:val="nl-NL"/>
        </w:rPr>
      </w:pPr>
      <w:r w:rsidRPr="0C1B5B19">
        <w:rPr>
          <w:rFonts w:ascii="Verdana" w:hAnsi="Verdana"/>
          <w:sz w:val="20"/>
          <w:szCs w:val="20"/>
          <w:lang w:val="nl-NL"/>
        </w:rPr>
        <w:t>De school is aangesloten bij een landelijke klachtencommissie onderwijs.</w:t>
      </w:r>
    </w:p>
    <w:p w14:paraId="68DB5751" w14:textId="77777777" w:rsidR="00236244" w:rsidRPr="0068651F" w:rsidRDefault="0C1B5B19" w:rsidP="0C1B5B19">
      <w:pPr>
        <w:rPr>
          <w:rFonts w:ascii="Verdana" w:hAnsi="Verdana"/>
          <w:sz w:val="20"/>
          <w:szCs w:val="20"/>
          <w:lang w:val="nl-NL"/>
        </w:rPr>
      </w:pPr>
      <w:r w:rsidRPr="0C1B5B19">
        <w:rPr>
          <w:rFonts w:ascii="Verdana" w:hAnsi="Verdana"/>
          <w:sz w:val="20"/>
          <w:szCs w:val="20"/>
          <w:lang w:val="nl-NL"/>
        </w:rPr>
        <w:t xml:space="preserve">Wij informeren onmiddellijk de medezeggenschapsraad over elk gegrond oordeel van de klachtencommissie en de maatregelen die het bevoegd gezag naar aanleiding van dat oordeel zal nemen. </w:t>
      </w:r>
    </w:p>
    <w:p w14:paraId="41B1AD9F" w14:textId="77777777" w:rsidR="00236244" w:rsidRPr="00236244" w:rsidRDefault="00236244" w:rsidP="00236244">
      <w:pPr>
        <w:rPr>
          <w:rFonts w:ascii="Verdana" w:hAnsi="Verdana"/>
          <w:b/>
          <w:sz w:val="20"/>
          <w:szCs w:val="20"/>
          <w:lang w:val="nl-NL"/>
        </w:rPr>
      </w:pPr>
    </w:p>
    <w:p w14:paraId="5BC75F83" w14:textId="77777777" w:rsidR="00236244" w:rsidRPr="00236244" w:rsidRDefault="00236244" w:rsidP="00236244">
      <w:pPr>
        <w:rPr>
          <w:rFonts w:ascii="Verdana" w:hAnsi="Verdana"/>
          <w:b/>
          <w:sz w:val="20"/>
          <w:szCs w:val="20"/>
          <w:lang w:val="nl-NL"/>
        </w:rPr>
      </w:pPr>
    </w:p>
    <w:p w14:paraId="0AA7FAFC" w14:textId="77777777" w:rsidR="00236244" w:rsidRPr="00236244" w:rsidRDefault="00236244" w:rsidP="00236244">
      <w:pPr>
        <w:rPr>
          <w:rFonts w:ascii="Verdana" w:hAnsi="Verdana"/>
          <w:b/>
          <w:sz w:val="20"/>
          <w:szCs w:val="20"/>
          <w:lang w:val="nl-NL"/>
        </w:rPr>
      </w:pPr>
    </w:p>
    <w:p w14:paraId="55016563" w14:textId="409BD921" w:rsidR="00793273" w:rsidRPr="00AF22D5" w:rsidRDefault="0C1B5B19" w:rsidP="0C1B5B19">
      <w:pPr>
        <w:spacing w:line="301" w:lineRule="exact"/>
        <w:rPr>
          <w:rFonts w:ascii="Verdana" w:hAnsi="Verdana"/>
          <w:b/>
          <w:bCs/>
          <w:sz w:val="20"/>
          <w:szCs w:val="20"/>
          <w:u w:val="single"/>
          <w:lang w:val="nl-NL"/>
        </w:rPr>
      </w:pPr>
      <w:r w:rsidRPr="0C1B5B19">
        <w:rPr>
          <w:rFonts w:ascii="Verdana" w:hAnsi="Verdana"/>
          <w:b/>
          <w:bCs/>
          <w:sz w:val="20"/>
          <w:szCs w:val="20"/>
          <w:u w:val="single"/>
          <w:lang w:val="nl-NL"/>
        </w:rPr>
        <w:t>Borgingsafspraken</w:t>
      </w:r>
    </w:p>
    <w:p w14:paraId="683514B1" w14:textId="4D29CB47" w:rsidR="00A31E7D" w:rsidRDefault="00A31E7D" w:rsidP="00AF22D5">
      <w:pPr>
        <w:spacing w:line="301" w:lineRule="exact"/>
        <w:rPr>
          <w:rFonts w:ascii="Verdana" w:hAnsi="Verdana"/>
          <w:b/>
          <w:sz w:val="20"/>
          <w:szCs w:val="20"/>
          <w:u w:val="single"/>
          <w:lang w:val="nl-NL"/>
        </w:rPr>
      </w:pPr>
    </w:p>
    <w:p w14:paraId="12B353C1" w14:textId="77777777" w:rsidR="00F40579" w:rsidRPr="00374BF8" w:rsidRDefault="00F40579" w:rsidP="34FB054A">
      <w:pPr>
        <w:rPr>
          <w:rFonts w:ascii="Verdana" w:hAnsi="Verdana"/>
          <w:sz w:val="20"/>
          <w:szCs w:val="20"/>
          <w:lang w:val="nl-NL"/>
        </w:rPr>
      </w:pPr>
      <w:r w:rsidRPr="34FB054A">
        <w:rPr>
          <w:rFonts w:ascii="Verdana" w:hAnsi="Verdana"/>
          <w:sz w:val="20"/>
          <w:szCs w:val="20"/>
          <w:lang w:val="nl-NL"/>
        </w:rPr>
        <w:t>De kernvraag in de borging is met name wat er wordt gedaan met de monitoring.</w:t>
      </w:r>
    </w:p>
    <w:p w14:paraId="04A0D0C9" w14:textId="4E1B7944" w:rsidR="00F40579" w:rsidRPr="00374BF8" w:rsidRDefault="00F40579" w:rsidP="34FB054A">
      <w:pPr>
        <w:rPr>
          <w:rFonts w:ascii="Verdana" w:hAnsi="Verdana"/>
          <w:sz w:val="20"/>
          <w:szCs w:val="20"/>
          <w:lang w:val="nl-NL"/>
        </w:rPr>
      </w:pPr>
      <w:r w:rsidRPr="34FB054A">
        <w:rPr>
          <w:rFonts w:ascii="Verdana" w:hAnsi="Verdana"/>
          <w:sz w:val="20"/>
          <w:szCs w:val="20"/>
          <w:lang w:val="nl-NL"/>
        </w:rPr>
        <w:t>De monitoring heeft als direct gevolg dat er actie uitgezet wordt. In welke mate en op welke wijze, is afhankelijk van de constatering.</w:t>
      </w:r>
    </w:p>
    <w:p w14:paraId="5768392F" w14:textId="77777777" w:rsidR="00F40579" w:rsidRDefault="00F40579" w:rsidP="00AF22D5">
      <w:pPr>
        <w:spacing w:line="301" w:lineRule="exact"/>
        <w:rPr>
          <w:rFonts w:ascii="Verdana" w:hAnsi="Verdana"/>
          <w:b/>
          <w:sz w:val="20"/>
          <w:szCs w:val="20"/>
          <w:u w:val="single"/>
          <w:lang w:val="nl-NL"/>
        </w:rPr>
      </w:pPr>
    </w:p>
    <w:sectPr w:rsidR="00F40579" w:rsidSect="0076733A">
      <w:headerReference w:type="default" r:id="rId21"/>
      <w:pgSz w:w="11910" w:h="16850"/>
      <w:pgMar w:top="1380" w:right="1280" w:bottom="1060" w:left="960" w:header="518" w:footer="7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80E3" w14:textId="77777777" w:rsidR="00437DCF" w:rsidRDefault="00437DCF">
      <w:r>
        <w:separator/>
      </w:r>
    </w:p>
  </w:endnote>
  <w:endnote w:type="continuationSeparator" w:id="0">
    <w:p w14:paraId="6C9450FC" w14:textId="77777777" w:rsidR="00437DCF" w:rsidRDefault="0043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908576418"/>
      <w:docPartObj>
        <w:docPartGallery w:val="Page Numbers (Bottom of Page)"/>
        <w:docPartUnique/>
      </w:docPartObj>
    </w:sdtPr>
    <w:sdtContent>
      <w:p w14:paraId="34B1FA59" w14:textId="5AC0015E" w:rsidR="007827CA" w:rsidRDefault="007827CA">
        <w:pPr>
          <w:pStyle w:val="Plattetekst"/>
          <w:spacing w:line="14" w:lineRule="auto"/>
          <w:rPr>
            <w:sz w:val="18"/>
          </w:rPr>
        </w:pPr>
        <w:r>
          <w:rPr>
            <w:noProof/>
            <w:sz w:val="18"/>
            <w:lang w:val="nl-NL" w:eastAsia="nl-NL"/>
          </w:rPr>
          <mc:AlternateContent>
            <mc:Choice Requires="wps">
              <w:drawing>
                <wp:anchor distT="0" distB="0" distL="114300" distR="114300" simplePos="0" relativeHeight="503248864" behindDoc="0" locked="0" layoutInCell="1" allowOverlap="1" wp14:anchorId="4F4910ED" wp14:editId="49303DCF">
                  <wp:simplePos x="0" y="0"/>
                  <wp:positionH relativeFrom="rightMargin">
                    <wp:align>center</wp:align>
                  </wp:positionH>
                  <wp:positionV relativeFrom="bottomMargin">
                    <wp:align>center</wp:align>
                  </wp:positionV>
                  <wp:extent cx="565785" cy="1917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423DC8" w14:textId="2FD05658" w:rsidR="007827CA" w:rsidRDefault="007827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04641" w:rsidRPr="00704641">
                                <w:rPr>
                                  <w:noProof/>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38E7CCD8">
                <v:rect id="Rectangle 8" style="position:absolute;margin-left:0;margin-top:0;width:44.55pt;height:15.1pt;rotation:180;flip:x;z-index:5032488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7" filled="f" fillcolor="#c0504d" stroked="f" strokecolor="#5c83b4" strokeweight="2.25pt" w14:anchorId="4F491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FADWlDDAgAAwQUAAA4AAAAAAAAAAAAAAAAALgIAAGRycy9lMm9Eb2MueG1sUEsBAi0AFAAGAAgA&#10;AAAhACPlevHbAAAAAwEAAA8AAAAAAAAAAAAAAAAAHQUAAGRycy9kb3ducmV2LnhtbFBLBQYAAAAA&#10;BAAEAPMAAAAlBgAAAAA=&#10;">
                  <v:textbox inset=",0,,0">
                    <w:txbxContent>
                      <w:p w:rsidR="007827CA" w:rsidRDefault="007827CA" w14:paraId="0EB546F9" w14:textId="2FD05658">
                        <w:pPr>
                          <w:pBdr>
                            <w:top w:val="single" w:color="7F7F7F" w:themeColor="background1" w:themeShade="7F" w:sz="4" w:space="1"/>
                          </w:pBdr>
                          <w:jc w:val="center"/>
                          <w:rPr>
                            <w:color w:val="C0504D" w:themeColor="accent2"/>
                          </w:rPr>
                        </w:pPr>
                        <w:r>
                          <w:fldChar w:fldCharType="begin"/>
                        </w:r>
                        <w:r>
                          <w:instrText>PAGE   \* MERGEFORMAT</w:instrText>
                        </w:r>
                        <w:r>
                          <w:fldChar w:fldCharType="separate"/>
                        </w:r>
                        <w:r w:rsidRPr="00704641" w:rsidR="00704641">
                          <w:rPr>
                            <w:noProof/>
                            <w:color w:val="C0504D" w:themeColor="accent2"/>
                            <w:lang w:val="nl-NL"/>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A540" w14:textId="77777777" w:rsidR="00437DCF" w:rsidRDefault="00437DCF">
      <w:r>
        <w:separator/>
      </w:r>
    </w:p>
  </w:footnote>
  <w:footnote w:type="continuationSeparator" w:id="0">
    <w:p w14:paraId="40931C38" w14:textId="77777777" w:rsidR="00437DCF" w:rsidRDefault="0043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57E0" w14:textId="77777777" w:rsidR="007827CA" w:rsidRDefault="007827CA">
    <w:pPr>
      <w:pStyle w:val="Platte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9686" w14:textId="77777777" w:rsidR="007827CA" w:rsidRDefault="007827CA">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74"/>
    <w:multiLevelType w:val="hybridMultilevel"/>
    <w:tmpl w:val="6832E4EA"/>
    <w:lvl w:ilvl="0" w:tplc="6EE49210">
      <w:start w:val="1"/>
      <w:numFmt w:val="bullet"/>
      <w:lvlText w:val="-"/>
      <w:lvlJc w:val="left"/>
      <w:pPr>
        <w:ind w:left="210" w:hanging="136"/>
      </w:pPr>
      <w:rPr>
        <w:rFonts w:ascii="Times New Roman" w:eastAsia="Times New Roman" w:hAnsi="Times New Roman" w:cs="Times New Roman" w:hint="default"/>
        <w:w w:val="102"/>
        <w:sz w:val="22"/>
        <w:szCs w:val="22"/>
      </w:rPr>
    </w:lvl>
    <w:lvl w:ilvl="1" w:tplc="F90E1F04">
      <w:start w:val="1"/>
      <w:numFmt w:val="bullet"/>
      <w:lvlText w:val="•"/>
      <w:lvlJc w:val="left"/>
      <w:pPr>
        <w:ind w:left="858" w:hanging="136"/>
      </w:pPr>
      <w:rPr>
        <w:rFonts w:hint="default"/>
      </w:rPr>
    </w:lvl>
    <w:lvl w:ilvl="2" w:tplc="449C62FA">
      <w:start w:val="1"/>
      <w:numFmt w:val="bullet"/>
      <w:lvlText w:val="•"/>
      <w:lvlJc w:val="left"/>
      <w:pPr>
        <w:ind w:left="1497" w:hanging="136"/>
      </w:pPr>
      <w:rPr>
        <w:rFonts w:hint="default"/>
      </w:rPr>
    </w:lvl>
    <w:lvl w:ilvl="3" w:tplc="AFBC6834">
      <w:start w:val="1"/>
      <w:numFmt w:val="bullet"/>
      <w:lvlText w:val="•"/>
      <w:lvlJc w:val="left"/>
      <w:pPr>
        <w:ind w:left="2136" w:hanging="136"/>
      </w:pPr>
      <w:rPr>
        <w:rFonts w:hint="default"/>
      </w:rPr>
    </w:lvl>
    <w:lvl w:ilvl="4" w:tplc="F5427A44">
      <w:start w:val="1"/>
      <w:numFmt w:val="bullet"/>
      <w:lvlText w:val="•"/>
      <w:lvlJc w:val="left"/>
      <w:pPr>
        <w:ind w:left="2775" w:hanging="136"/>
      </w:pPr>
      <w:rPr>
        <w:rFonts w:hint="default"/>
      </w:rPr>
    </w:lvl>
    <w:lvl w:ilvl="5" w:tplc="17521AEC">
      <w:start w:val="1"/>
      <w:numFmt w:val="bullet"/>
      <w:lvlText w:val="•"/>
      <w:lvlJc w:val="left"/>
      <w:pPr>
        <w:ind w:left="3414" w:hanging="136"/>
      </w:pPr>
      <w:rPr>
        <w:rFonts w:hint="default"/>
      </w:rPr>
    </w:lvl>
    <w:lvl w:ilvl="6" w:tplc="58C4E2D0">
      <w:start w:val="1"/>
      <w:numFmt w:val="bullet"/>
      <w:lvlText w:val="•"/>
      <w:lvlJc w:val="left"/>
      <w:pPr>
        <w:ind w:left="4053" w:hanging="136"/>
      </w:pPr>
      <w:rPr>
        <w:rFonts w:hint="default"/>
      </w:rPr>
    </w:lvl>
    <w:lvl w:ilvl="7" w:tplc="C84CA13C">
      <w:start w:val="1"/>
      <w:numFmt w:val="bullet"/>
      <w:lvlText w:val="•"/>
      <w:lvlJc w:val="left"/>
      <w:pPr>
        <w:ind w:left="4691" w:hanging="136"/>
      </w:pPr>
      <w:rPr>
        <w:rFonts w:hint="default"/>
      </w:rPr>
    </w:lvl>
    <w:lvl w:ilvl="8" w:tplc="E4C4EBD0">
      <w:start w:val="1"/>
      <w:numFmt w:val="bullet"/>
      <w:lvlText w:val="•"/>
      <w:lvlJc w:val="left"/>
      <w:pPr>
        <w:ind w:left="5330" w:hanging="136"/>
      </w:pPr>
      <w:rPr>
        <w:rFonts w:hint="default"/>
      </w:rPr>
    </w:lvl>
  </w:abstractNum>
  <w:abstractNum w:abstractNumId="1" w15:restartNumberingAfterBreak="0">
    <w:nsid w:val="0B782BBA"/>
    <w:multiLevelType w:val="hybridMultilevel"/>
    <w:tmpl w:val="049C1718"/>
    <w:lvl w:ilvl="0" w:tplc="9B848516">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6C37E7A"/>
    <w:multiLevelType w:val="multilevel"/>
    <w:tmpl w:val="8A123D68"/>
    <w:lvl w:ilvl="0">
      <w:start w:val="2"/>
      <w:numFmt w:val="decimal"/>
      <w:lvlText w:val="%1"/>
      <w:lvlJc w:val="left"/>
      <w:pPr>
        <w:ind w:left="706" w:hanging="480"/>
      </w:pPr>
      <w:rPr>
        <w:rFonts w:hint="default"/>
      </w:rPr>
    </w:lvl>
    <w:lvl w:ilvl="1">
      <w:start w:val="10"/>
      <w:numFmt w:val="decimal"/>
      <w:lvlText w:val="%1.%2"/>
      <w:lvlJc w:val="left"/>
      <w:pPr>
        <w:ind w:left="706" w:hanging="480"/>
      </w:pPr>
      <w:rPr>
        <w:rFonts w:ascii="Times New Roman" w:eastAsia="Times New Roman" w:hAnsi="Times New Roman" w:cs="Times New Roman" w:hint="default"/>
        <w:b/>
        <w:bCs/>
        <w:spacing w:val="-17"/>
        <w:w w:val="99"/>
        <w:sz w:val="24"/>
        <w:szCs w:val="24"/>
      </w:rPr>
    </w:lvl>
    <w:lvl w:ilvl="2">
      <w:start w:val="1"/>
      <w:numFmt w:val="decimal"/>
      <w:lvlText w:val="%3."/>
      <w:lvlJc w:val="left"/>
      <w:pPr>
        <w:ind w:left="947" w:hanging="361"/>
      </w:pPr>
      <w:rPr>
        <w:rFonts w:ascii="Times New Roman" w:eastAsia="Times New Roman" w:hAnsi="Times New Roman" w:cs="Times New Roman" w:hint="default"/>
        <w:spacing w:val="-22"/>
        <w:w w:val="99"/>
        <w:sz w:val="24"/>
        <w:szCs w:val="24"/>
      </w:rPr>
    </w:lvl>
    <w:lvl w:ilvl="3">
      <w:start w:val="1"/>
      <w:numFmt w:val="bullet"/>
      <w:lvlText w:val="•"/>
      <w:lvlJc w:val="left"/>
      <w:pPr>
        <w:ind w:left="2875" w:hanging="361"/>
      </w:pPr>
      <w:rPr>
        <w:rFonts w:hint="default"/>
      </w:rPr>
    </w:lvl>
    <w:lvl w:ilvl="4">
      <w:start w:val="1"/>
      <w:numFmt w:val="bullet"/>
      <w:lvlText w:val="•"/>
      <w:lvlJc w:val="left"/>
      <w:pPr>
        <w:ind w:left="3843" w:hanging="361"/>
      </w:pPr>
      <w:rPr>
        <w:rFonts w:hint="default"/>
      </w:rPr>
    </w:lvl>
    <w:lvl w:ilvl="5">
      <w:start w:val="1"/>
      <w:numFmt w:val="bullet"/>
      <w:lvlText w:val="•"/>
      <w:lvlJc w:val="left"/>
      <w:pPr>
        <w:ind w:left="4811" w:hanging="361"/>
      </w:pPr>
      <w:rPr>
        <w:rFonts w:hint="default"/>
      </w:rPr>
    </w:lvl>
    <w:lvl w:ilvl="6">
      <w:start w:val="1"/>
      <w:numFmt w:val="bullet"/>
      <w:lvlText w:val="•"/>
      <w:lvlJc w:val="left"/>
      <w:pPr>
        <w:ind w:left="5778" w:hanging="361"/>
      </w:pPr>
      <w:rPr>
        <w:rFonts w:hint="default"/>
      </w:rPr>
    </w:lvl>
    <w:lvl w:ilvl="7">
      <w:start w:val="1"/>
      <w:numFmt w:val="bullet"/>
      <w:lvlText w:val="•"/>
      <w:lvlJc w:val="left"/>
      <w:pPr>
        <w:ind w:left="6746" w:hanging="361"/>
      </w:pPr>
      <w:rPr>
        <w:rFonts w:hint="default"/>
      </w:rPr>
    </w:lvl>
    <w:lvl w:ilvl="8">
      <w:start w:val="1"/>
      <w:numFmt w:val="bullet"/>
      <w:lvlText w:val="•"/>
      <w:lvlJc w:val="left"/>
      <w:pPr>
        <w:ind w:left="7714" w:hanging="361"/>
      </w:pPr>
      <w:rPr>
        <w:rFonts w:hint="default"/>
      </w:rPr>
    </w:lvl>
  </w:abstractNum>
  <w:abstractNum w:abstractNumId="3" w15:restartNumberingAfterBreak="0">
    <w:nsid w:val="18D60328"/>
    <w:multiLevelType w:val="hybridMultilevel"/>
    <w:tmpl w:val="4712DEB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29296F"/>
    <w:multiLevelType w:val="hybridMultilevel"/>
    <w:tmpl w:val="696811FA"/>
    <w:lvl w:ilvl="0" w:tplc="0028395C">
      <w:start w:val="1"/>
      <w:numFmt w:val="decimal"/>
      <w:lvlText w:val="%1)"/>
      <w:lvlJc w:val="left"/>
      <w:pPr>
        <w:ind w:left="75" w:hanging="240"/>
      </w:pPr>
      <w:rPr>
        <w:rFonts w:ascii="Times New Roman" w:eastAsia="Times New Roman" w:hAnsi="Times New Roman" w:cs="Times New Roman" w:hint="default"/>
        <w:spacing w:val="-8"/>
        <w:w w:val="102"/>
        <w:sz w:val="22"/>
        <w:szCs w:val="22"/>
      </w:rPr>
    </w:lvl>
    <w:lvl w:ilvl="1" w:tplc="C694B9C6">
      <w:start w:val="1"/>
      <w:numFmt w:val="bullet"/>
      <w:lvlText w:val="•"/>
      <w:lvlJc w:val="left"/>
      <w:pPr>
        <w:ind w:left="732" w:hanging="240"/>
      </w:pPr>
      <w:rPr>
        <w:rFonts w:hint="default"/>
      </w:rPr>
    </w:lvl>
    <w:lvl w:ilvl="2" w:tplc="67DA6D70">
      <w:start w:val="1"/>
      <w:numFmt w:val="bullet"/>
      <w:lvlText w:val="•"/>
      <w:lvlJc w:val="left"/>
      <w:pPr>
        <w:ind w:left="1385" w:hanging="240"/>
      </w:pPr>
      <w:rPr>
        <w:rFonts w:hint="default"/>
      </w:rPr>
    </w:lvl>
    <w:lvl w:ilvl="3" w:tplc="E056E752">
      <w:start w:val="1"/>
      <w:numFmt w:val="bullet"/>
      <w:lvlText w:val="•"/>
      <w:lvlJc w:val="left"/>
      <w:pPr>
        <w:ind w:left="2038" w:hanging="240"/>
      </w:pPr>
      <w:rPr>
        <w:rFonts w:hint="default"/>
      </w:rPr>
    </w:lvl>
    <w:lvl w:ilvl="4" w:tplc="F4B0B118">
      <w:start w:val="1"/>
      <w:numFmt w:val="bullet"/>
      <w:lvlText w:val="•"/>
      <w:lvlJc w:val="left"/>
      <w:pPr>
        <w:ind w:left="2691" w:hanging="240"/>
      </w:pPr>
      <w:rPr>
        <w:rFonts w:hint="default"/>
      </w:rPr>
    </w:lvl>
    <w:lvl w:ilvl="5" w:tplc="5B74064C">
      <w:start w:val="1"/>
      <w:numFmt w:val="bullet"/>
      <w:lvlText w:val="•"/>
      <w:lvlJc w:val="left"/>
      <w:pPr>
        <w:ind w:left="3344" w:hanging="240"/>
      </w:pPr>
      <w:rPr>
        <w:rFonts w:hint="default"/>
      </w:rPr>
    </w:lvl>
    <w:lvl w:ilvl="6" w:tplc="DA522F42">
      <w:start w:val="1"/>
      <w:numFmt w:val="bullet"/>
      <w:lvlText w:val="•"/>
      <w:lvlJc w:val="left"/>
      <w:pPr>
        <w:ind w:left="3997" w:hanging="240"/>
      </w:pPr>
      <w:rPr>
        <w:rFonts w:hint="default"/>
      </w:rPr>
    </w:lvl>
    <w:lvl w:ilvl="7" w:tplc="3E18868E">
      <w:start w:val="1"/>
      <w:numFmt w:val="bullet"/>
      <w:lvlText w:val="•"/>
      <w:lvlJc w:val="left"/>
      <w:pPr>
        <w:ind w:left="4649" w:hanging="240"/>
      </w:pPr>
      <w:rPr>
        <w:rFonts w:hint="default"/>
      </w:rPr>
    </w:lvl>
    <w:lvl w:ilvl="8" w:tplc="8D96511C">
      <w:start w:val="1"/>
      <w:numFmt w:val="bullet"/>
      <w:lvlText w:val="•"/>
      <w:lvlJc w:val="left"/>
      <w:pPr>
        <w:ind w:left="5302" w:hanging="240"/>
      </w:pPr>
      <w:rPr>
        <w:rFonts w:hint="default"/>
      </w:rPr>
    </w:lvl>
  </w:abstractNum>
  <w:abstractNum w:abstractNumId="5" w15:restartNumberingAfterBreak="0">
    <w:nsid w:val="20F7543E"/>
    <w:multiLevelType w:val="hybridMultilevel"/>
    <w:tmpl w:val="4B7A1870"/>
    <w:lvl w:ilvl="0" w:tplc="F976B550">
      <w:numFmt w:val="bullet"/>
      <w:lvlText w:val="•"/>
      <w:lvlJc w:val="left"/>
      <w:pPr>
        <w:ind w:left="108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2D7E77"/>
    <w:multiLevelType w:val="hybridMultilevel"/>
    <w:tmpl w:val="BC34C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B14A3C"/>
    <w:multiLevelType w:val="multilevel"/>
    <w:tmpl w:val="0182475A"/>
    <w:lvl w:ilvl="0">
      <w:start w:val="1"/>
      <w:numFmt w:val="decimal"/>
      <w:lvlText w:val="%1"/>
      <w:lvlJc w:val="left"/>
      <w:pPr>
        <w:ind w:left="360" w:hanging="360"/>
      </w:pPr>
      <w:rPr>
        <w:rFonts w:ascii="Arial" w:hAnsi="Arial"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430164"/>
    <w:multiLevelType w:val="multilevel"/>
    <w:tmpl w:val="27E4C176"/>
    <w:lvl w:ilvl="0">
      <w:start w:val="2"/>
      <w:numFmt w:val="decimal"/>
      <w:lvlText w:val="%1"/>
      <w:lvlJc w:val="left"/>
      <w:pPr>
        <w:ind w:left="587" w:hanging="361"/>
      </w:pPr>
      <w:rPr>
        <w:rFonts w:hint="default"/>
      </w:rPr>
    </w:lvl>
    <w:lvl w:ilvl="1">
      <w:start w:val="4"/>
      <w:numFmt w:val="decimal"/>
      <w:lvlText w:val="%1.%2"/>
      <w:lvlJc w:val="left"/>
      <w:pPr>
        <w:ind w:left="587" w:hanging="361"/>
      </w:pPr>
      <w:rPr>
        <w:rFonts w:ascii="Times New Roman" w:eastAsia="Times New Roman" w:hAnsi="Times New Roman" w:cs="Times New Roman" w:hint="default"/>
        <w:b/>
        <w:bCs/>
        <w:spacing w:val="-17"/>
        <w:w w:val="99"/>
        <w:sz w:val="24"/>
        <w:szCs w:val="24"/>
      </w:rPr>
    </w:lvl>
    <w:lvl w:ilvl="2">
      <w:start w:val="1"/>
      <w:numFmt w:val="decimal"/>
      <w:lvlText w:val="%3."/>
      <w:lvlJc w:val="left"/>
      <w:pPr>
        <w:ind w:left="947" w:hanging="361"/>
      </w:pPr>
      <w:rPr>
        <w:rFonts w:ascii="Times New Roman" w:eastAsia="Times New Roman" w:hAnsi="Times New Roman" w:cs="Times New Roman" w:hint="default"/>
        <w:spacing w:val="-8"/>
        <w:w w:val="102"/>
        <w:sz w:val="22"/>
        <w:szCs w:val="22"/>
      </w:rPr>
    </w:lvl>
    <w:lvl w:ilvl="3">
      <w:start w:val="1"/>
      <w:numFmt w:val="bullet"/>
      <w:lvlText w:val="•"/>
      <w:lvlJc w:val="left"/>
      <w:pPr>
        <w:ind w:left="2875" w:hanging="361"/>
      </w:pPr>
      <w:rPr>
        <w:rFonts w:hint="default"/>
      </w:rPr>
    </w:lvl>
    <w:lvl w:ilvl="4">
      <w:start w:val="1"/>
      <w:numFmt w:val="bullet"/>
      <w:lvlText w:val="•"/>
      <w:lvlJc w:val="left"/>
      <w:pPr>
        <w:ind w:left="3843" w:hanging="361"/>
      </w:pPr>
      <w:rPr>
        <w:rFonts w:hint="default"/>
      </w:rPr>
    </w:lvl>
    <w:lvl w:ilvl="5">
      <w:start w:val="1"/>
      <w:numFmt w:val="bullet"/>
      <w:lvlText w:val="•"/>
      <w:lvlJc w:val="left"/>
      <w:pPr>
        <w:ind w:left="4811" w:hanging="361"/>
      </w:pPr>
      <w:rPr>
        <w:rFonts w:hint="default"/>
      </w:rPr>
    </w:lvl>
    <w:lvl w:ilvl="6">
      <w:start w:val="1"/>
      <w:numFmt w:val="bullet"/>
      <w:lvlText w:val="•"/>
      <w:lvlJc w:val="left"/>
      <w:pPr>
        <w:ind w:left="5778" w:hanging="361"/>
      </w:pPr>
      <w:rPr>
        <w:rFonts w:hint="default"/>
      </w:rPr>
    </w:lvl>
    <w:lvl w:ilvl="7">
      <w:start w:val="1"/>
      <w:numFmt w:val="bullet"/>
      <w:lvlText w:val="•"/>
      <w:lvlJc w:val="left"/>
      <w:pPr>
        <w:ind w:left="6746" w:hanging="361"/>
      </w:pPr>
      <w:rPr>
        <w:rFonts w:hint="default"/>
      </w:rPr>
    </w:lvl>
    <w:lvl w:ilvl="8">
      <w:start w:val="1"/>
      <w:numFmt w:val="bullet"/>
      <w:lvlText w:val="•"/>
      <w:lvlJc w:val="left"/>
      <w:pPr>
        <w:ind w:left="7714" w:hanging="361"/>
      </w:pPr>
      <w:rPr>
        <w:rFonts w:hint="default"/>
      </w:rPr>
    </w:lvl>
  </w:abstractNum>
  <w:abstractNum w:abstractNumId="9" w15:restartNumberingAfterBreak="0">
    <w:nsid w:val="2A634B5E"/>
    <w:multiLevelType w:val="hybridMultilevel"/>
    <w:tmpl w:val="214CC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4C32F7"/>
    <w:multiLevelType w:val="hybridMultilevel"/>
    <w:tmpl w:val="D06651F6"/>
    <w:lvl w:ilvl="0" w:tplc="3FCC0100">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C908EB"/>
    <w:multiLevelType w:val="hybridMultilevel"/>
    <w:tmpl w:val="21C04BBE"/>
    <w:lvl w:ilvl="0" w:tplc="465EF27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40606"/>
    <w:multiLevelType w:val="hybridMultilevel"/>
    <w:tmpl w:val="90EE6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9E458D"/>
    <w:multiLevelType w:val="hybridMultilevel"/>
    <w:tmpl w:val="0198846C"/>
    <w:lvl w:ilvl="0" w:tplc="9F562156">
      <w:start w:val="1"/>
      <w:numFmt w:val="decimal"/>
      <w:lvlText w:val="%1."/>
      <w:lvlJc w:val="left"/>
      <w:pPr>
        <w:ind w:left="703" w:hanging="361"/>
      </w:pPr>
      <w:rPr>
        <w:rFonts w:ascii="Times New Roman" w:eastAsia="Times New Roman" w:hAnsi="Times New Roman" w:cs="Times New Roman" w:hint="default"/>
        <w:spacing w:val="-8"/>
        <w:w w:val="102"/>
        <w:sz w:val="22"/>
        <w:szCs w:val="22"/>
      </w:rPr>
    </w:lvl>
    <w:lvl w:ilvl="1" w:tplc="67DAB6E6">
      <w:start w:val="1"/>
      <w:numFmt w:val="bullet"/>
      <w:lvlText w:val="•"/>
      <w:lvlJc w:val="left"/>
      <w:pPr>
        <w:ind w:left="1285" w:hanging="361"/>
      </w:pPr>
      <w:rPr>
        <w:rFonts w:hint="default"/>
      </w:rPr>
    </w:lvl>
    <w:lvl w:ilvl="2" w:tplc="11229F6A">
      <w:start w:val="1"/>
      <w:numFmt w:val="bullet"/>
      <w:lvlText w:val="•"/>
      <w:lvlJc w:val="left"/>
      <w:pPr>
        <w:ind w:left="1871" w:hanging="361"/>
      </w:pPr>
      <w:rPr>
        <w:rFonts w:hint="default"/>
      </w:rPr>
    </w:lvl>
    <w:lvl w:ilvl="3" w:tplc="3D9C0E8C">
      <w:start w:val="1"/>
      <w:numFmt w:val="bullet"/>
      <w:lvlText w:val="•"/>
      <w:lvlJc w:val="left"/>
      <w:pPr>
        <w:ind w:left="2457" w:hanging="361"/>
      </w:pPr>
      <w:rPr>
        <w:rFonts w:hint="default"/>
      </w:rPr>
    </w:lvl>
    <w:lvl w:ilvl="4" w:tplc="69E85838">
      <w:start w:val="1"/>
      <w:numFmt w:val="bullet"/>
      <w:lvlText w:val="•"/>
      <w:lvlJc w:val="left"/>
      <w:pPr>
        <w:ind w:left="3043" w:hanging="361"/>
      </w:pPr>
      <w:rPr>
        <w:rFonts w:hint="default"/>
      </w:rPr>
    </w:lvl>
    <w:lvl w:ilvl="5" w:tplc="EF0C5EAE">
      <w:start w:val="1"/>
      <w:numFmt w:val="bullet"/>
      <w:lvlText w:val="•"/>
      <w:lvlJc w:val="left"/>
      <w:pPr>
        <w:ind w:left="3629" w:hanging="361"/>
      </w:pPr>
      <w:rPr>
        <w:rFonts w:hint="default"/>
      </w:rPr>
    </w:lvl>
    <w:lvl w:ilvl="6" w:tplc="D34E08BE">
      <w:start w:val="1"/>
      <w:numFmt w:val="bullet"/>
      <w:lvlText w:val="•"/>
      <w:lvlJc w:val="left"/>
      <w:pPr>
        <w:ind w:left="4215" w:hanging="361"/>
      </w:pPr>
      <w:rPr>
        <w:rFonts w:hint="default"/>
      </w:rPr>
    </w:lvl>
    <w:lvl w:ilvl="7" w:tplc="B00E7C04">
      <w:start w:val="1"/>
      <w:numFmt w:val="bullet"/>
      <w:lvlText w:val="•"/>
      <w:lvlJc w:val="left"/>
      <w:pPr>
        <w:ind w:left="4800" w:hanging="361"/>
      </w:pPr>
      <w:rPr>
        <w:rFonts w:hint="default"/>
      </w:rPr>
    </w:lvl>
    <w:lvl w:ilvl="8" w:tplc="1C426746">
      <w:start w:val="1"/>
      <w:numFmt w:val="bullet"/>
      <w:lvlText w:val="•"/>
      <w:lvlJc w:val="left"/>
      <w:pPr>
        <w:ind w:left="5386" w:hanging="361"/>
      </w:pPr>
      <w:rPr>
        <w:rFonts w:hint="default"/>
      </w:rPr>
    </w:lvl>
  </w:abstractNum>
  <w:abstractNum w:abstractNumId="14" w15:restartNumberingAfterBreak="0">
    <w:nsid w:val="360770CB"/>
    <w:multiLevelType w:val="hybridMultilevel"/>
    <w:tmpl w:val="E49E0660"/>
    <w:lvl w:ilvl="0" w:tplc="DE0024B6">
      <w:start w:val="1"/>
      <w:numFmt w:val="decimal"/>
      <w:lvlText w:val="%1."/>
      <w:lvlJc w:val="left"/>
      <w:pPr>
        <w:ind w:left="947" w:hanging="361"/>
      </w:pPr>
      <w:rPr>
        <w:rFonts w:ascii="Times New Roman" w:eastAsia="Times New Roman" w:hAnsi="Times New Roman" w:cs="Times New Roman" w:hint="default"/>
        <w:spacing w:val="-8"/>
        <w:w w:val="102"/>
        <w:sz w:val="22"/>
        <w:szCs w:val="22"/>
      </w:rPr>
    </w:lvl>
    <w:lvl w:ilvl="1" w:tplc="B45E05BC">
      <w:start w:val="1"/>
      <w:numFmt w:val="bullet"/>
      <w:lvlText w:val="•"/>
      <w:lvlJc w:val="left"/>
      <w:pPr>
        <w:ind w:left="1813" w:hanging="361"/>
      </w:pPr>
      <w:rPr>
        <w:rFonts w:hint="default"/>
      </w:rPr>
    </w:lvl>
    <w:lvl w:ilvl="2" w:tplc="6DA862AA">
      <w:start w:val="1"/>
      <w:numFmt w:val="bullet"/>
      <w:lvlText w:val="•"/>
      <w:lvlJc w:val="left"/>
      <w:pPr>
        <w:ind w:left="2686" w:hanging="361"/>
      </w:pPr>
      <w:rPr>
        <w:rFonts w:hint="default"/>
      </w:rPr>
    </w:lvl>
    <w:lvl w:ilvl="3" w:tplc="74C2D7FC">
      <w:start w:val="1"/>
      <w:numFmt w:val="bullet"/>
      <w:lvlText w:val="•"/>
      <w:lvlJc w:val="left"/>
      <w:pPr>
        <w:ind w:left="3559" w:hanging="361"/>
      </w:pPr>
      <w:rPr>
        <w:rFonts w:hint="default"/>
      </w:rPr>
    </w:lvl>
    <w:lvl w:ilvl="4" w:tplc="6B703812">
      <w:start w:val="1"/>
      <w:numFmt w:val="bullet"/>
      <w:lvlText w:val="•"/>
      <w:lvlJc w:val="left"/>
      <w:pPr>
        <w:ind w:left="4432" w:hanging="361"/>
      </w:pPr>
      <w:rPr>
        <w:rFonts w:hint="default"/>
      </w:rPr>
    </w:lvl>
    <w:lvl w:ilvl="5" w:tplc="70A027B0">
      <w:start w:val="1"/>
      <w:numFmt w:val="bullet"/>
      <w:lvlText w:val="•"/>
      <w:lvlJc w:val="left"/>
      <w:pPr>
        <w:ind w:left="5305" w:hanging="361"/>
      </w:pPr>
      <w:rPr>
        <w:rFonts w:hint="default"/>
      </w:rPr>
    </w:lvl>
    <w:lvl w:ilvl="6" w:tplc="EC88D652">
      <w:start w:val="1"/>
      <w:numFmt w:val="bullet"/>
      <w:lvlText w:val="•"/>
      <w:lvlJc w:val="left"/>
      <w:pPr>
        <w:ind w:left="6178" w:hanging="361"/>
      </w:pPr>
      <w:rPr>
        <w:rFonts w:hint="default"/>
      </w:rPr>
    </w:lvl>
    <w:lvl w:ilvl="7" w:tplc="AB86E316">
      <w:start w:val="1"/>
      <w:numFmt w:val="bullet"/>
      <w:lvlText w:val="•"/>
      <w:lvlJc w:val="left"/>
      <w:pPr>
        <w:ind w:left="7051" w:hanging="361"/>
      </w:pPr>
      <w:rPr>
        <w:rFonts w:hint="default"/>
      </w:rPr>
    </w:lvl>
    <w:lvl w:ilvl="8" w:tplc="45320822">
      <w:start w:val="1"/>
      <w:numFmt w:val="bullet"/>
      <w:lvlText w:val="•"/>
      <w:lvlJc w:val="left"/>
      <w:pPr>
        <w:ind w:left="7924" w:hanging="361"/>
      </w:pPr>
      <w:rPr>
        <w:rFonts w:hint="default"/>
      </w:rPr>
    </w:lvl>
  </w:abstractNum>
  <w:abstractNum w:abstractNumId="15" w15:restartNumberingAfterBreak="0">
    <w:nsid w:val="390C341D"/>
    <w:multiLevelType w:val="hybridMultilevel"/>
    <w:tmpl w:val="FA6EF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40364B"/>
    <w:multiLevelType w:val="hybridMultilevel"/>
    <w:tmpl w:val="4EEAB8AA"/>
    <w:lvl w:ilvl="0" w:tplc="C870292C">
      <w:start w:val="5"/>
      <w:numFmt w:val="upperLetter"/>
      <w:lvlText w:val="%1-"/>
      <w:lvlJc w:val="left"/>
      <w:pPr>
        <w:ind w:left="347" w:hanging="241"/>
      </w:pPr>
      <w:rPr>
        <w:rFonts w:ascii="Times New Roman" w:eastAsia="Times New Roman" w:hAnsi="Times New Roman" w:cs="Times New Roman" w:hint="default"/>
        <w:b/>
        <w:bCs/>
        <w:spacing w:val="-11"/>
        <w:w w:val="100"/>
        <w:sz w:val="24"/>
        <w:szCs w:val="24"/>
      </w:rPr>
    </w:lvl>
    <w:lvl w:ilvl="1" w:tplc="F47AB2B8">
      <w:start w:val="1"/>
      <w:numFmt w:val="decimal"/>
      <w:lvlText w:val="%2."/>
      <w:lvlJc w:val="left"/>
      <w:pPr>
        <w:ind w:left="907" w:hanging="361"/>
        <w:jc w:val="right"/>
      </w:pPr>
      <w:rPr>
        <w:rFonts w:ascii="Times New Roman" w:eastAsia="Times New Roman" w:hAnsi="Times New Roman" w:cs="Times New Roman" w:hint="default"/>
        <w:spacing w:val="-8"/>
        <w:w w:val="102"/>
        <w:sz w:val="22"/>
        <w:szCs w:val="22"/>
      </w:rPr>
    </w:lvl>
    <w:lvl w:ilvl="2" w:tplc="AF3E4D0C">
      <w:start w:val="1"/>
      <w:numFmt w:val="bullet"/>
      <w:lvlText w:val="•"/>
      <w:lvlJc w:val="left"/>
      <w:pPr>
        <w:ind w:left="1858" w:hanging="361"/>
      </w:pPr>
      <w:rPr>
        <w:rFonts w:hint="default"/>
      </w:rPr>
    </w:lvl>
    <w:lvl w:ilvl="3" w:tplc="28AA6A22">
      <w:start w:val="1"/>
      <w:numFmt w:val="bullet"/>
      <w:lvlText w:val="•"/>
      <w:lvlJc w:val="left"/>
      <w:pPr>
        <w:ind w:left="2817" w:hanging="361"/>
      </w:pPr>
      <w:rPr>
        <w:rFonts w:hint="default"/>
      </w:rPr>
    </w:lvl>
    <w:lvl w:ilvl="4" w:tplc="269A531E">
      <w:start w:val="1"/>
      <w:numFmt w:val="bullet"/>
      <w:lvlText w:val="•"/>
      <w:lvlJc w:val="left"/>
      <w:pPr>
        <w:ind w:left="3776" w:hanging="361"/>
      </w:pPr>
      <w:rPr>
        <w:rFonts w:hint="default"/>
      </w:rPr>
    </w:lvl>
    <w:lvl w:ilvl="5" w:tplc="14487B94">
      <w:start w:val="1"/>
      <w:numFmt w:val="bullet"/>
      <w:lvlText w:val="•"/>
      <w:lvlJc w:val="left"/>
      <w:pPr>
        <w:ind w:left="4735" w:hanging="361"/>
      </w:pPr>
      <w:rPr>
        <w:rFonts w:hint="default"/>
      </w:rPr>
    </w:lvl>
    <w:lvl w:ilvl="6" w:tplc="6346C9B0">
      <w:start w:val="1"/>
      <w:numFmt w:val="bullet"/>
      <w:lvlText w:val="•"/>
      <w:lvlJc w:val="left"/>
      <w:pPr>
        <w:ind w:left="5694" w:hanging="361"/>
      </w:pPr>
      <w:rPr>
        <w:rFonts w:hint="default"/>
      </w:rPr>
    </w:lvl>
    <w:lvl w:ilvl="7" w:tplc="0BAAF694">
      <w:start w:val="1"/>
      <w:numFmt w:val="bullet"/>
      <w:lvlText w:val="•"/>
      <w:lvlJc w:val="left"/>
      <w:pPr>
        <w:ind w:left="6653" w:hanging="361"/>
      </w:pPr>
      <w:rPr>
        <w:rFonts w:hint="default"/>
      </w:rPr>
    </w:lvl>
    <w:lvl w:ilvl="8" w:tplc="25AC9C0C">
      <w:start w:val="1"/>
      <w:numFmt w:val="bullet"/>
      <w:lvlText w:val="•"/>
      <w:lvlJc w:val="left"/>
      <w:pPr>
        <w:ind w:left="7612" w:hanging="361"/>
      </w:pPr>
      <w:rPr>
        <w:rFonts w:hint="default"/>
      </w:rPr>
    </w:lvl>
  </w:abstractNum>
  <w:abstractNum w:abstractNumId="17" w15:restartNumberingAfterBreak="0">
    <w:nsid w:val="3C653EDE"/>
    <w:multiLevelType w:val="hybridMultilevel"/>
    <w:tmpl w:val="2ECA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776B07"/>
    <w:multiLevelType w:val="multilevel"/>
    <w:tmpl w:val="3C4A2E8A"/>
    <w:lvl w:ilvl="0">
      <w:start w:val="2"/>
      <w:numFmt w:val="decimal"/>
      <w:lvlText w:val="%1"/>
      <w:lvlJc w:val="left"/>
      <w:pPr>
        <w:ind w:left="587" w:hanging="361"/>
      </w:pPr>
      <w:rPr>
        <w:rFonts w:hint="default"/>
      </w:rPr>
    </w:lvl>
    <w:lvl w:ilvl="1">
      <w:start w:val="6"/>
      <w:numFmt w:val="decimal"/>
      <w:lvlText w:val="%1.%2"/>
      <w:lvlJc w:val="left"/>
      <w:pPr>
        <w:ind w:left="587" w:hanging="361"/>
      </w:pPr>
      <w:rPr>
        <w:rFonts w:ascii="Times New Roman" w:eastAsia="Times New Roman" w:hAnsi="Times New Roman" w:cs="Times New Roman" w:hint="default"/>
        <w:b/>
        <w:bCs/>
        <w:i/>
        <w:spacing w:val="-17"/>
        <w:w w:val="99"/>
        <w:sz w:val="24"/>
        <w:szCs w:val="24"/>
      </w:rPr>
    </w:lvl>
    <w:lvl w:ilvl="2">
      <w:start w:val="1"/>
      <w:numFmt w:val="bullet"/>
      <w:lvlText w:val="•"/>
      <w:lvlJc w:val="left"/>
      <w:pPr>
        <w:ind w:left="2406" w:hanging="361"/>
      </w:pPr>
      <w:rPr>
        <w:rFonts w:hint="default"/>
      </w:rPr>
    </w:lvl>
    <w:lvl w:ilvl="3">
      <w:start w:val="1"/>
      <w:numFmt w:val="bullet"/>
      <w:lvlText w:val="•"/>
      <w:lvlJc w:val="left"/>
      <w:pPr>
        <w:ind w:left="3319" w:hanging="361"/>
      </w:pPr>
      <w:rPr>
        <w:rFonts w:hint="default"/>
      </w:rPr>
    </w:lvl>
    <w:lvl w:ilvl="4">
      <w:start w:val="1"/>
      <w:numFmt w:val="bullet"/>
      <w:lvlText w:val="•"/>
      <w:lvlJc w:val="left"/>
      <w:pPr>
        <w:ind w:left="4232" w:hanging="361"/>
      </w:pPr>
      <w:rPr>
        <w:rFonts w:hint="default"/>
      </w:rPr>
    </w:lvl>
    <w:lvl w:ilvl="5">
      <w:start w:val="1"/>
      <w:numFmt w:val="bullet"/>
      <w:lvlText w:val="•"/>
      <w:lvlJc w:val="left"/>
      <w:pPr>
        <w:ind w:left="5145" w:hanging="361"/>
      </w:pPr>
      <w:rPr>
        <w:rFonts w:hint="default"/>
      </w:rPr>
    </w:lvl>
    <w:lvl w:ilvl="6">
      <w:start w:val="1"/>
      <w:numFmt w:val="bullet"/>
      <w:lvlText w:val="•"/>
      <w:lvlJc w:val="left"/>
      <w:pPr>
        <w:ind w:left="6058" w:hanging="361"/>
      </w:pPr>
      <w:rPr>
        <w:rFonts w:hint="default"/>
      </w:rPr>
    </w:lvl>
    <w:lvl w:ilvl="7">
      <w:start w:val="1"/>
      <w:numFmt w:val="bullet"/>
      <w:lvlText w:val="•"/>
      <w:lvlJc w:val="left"/>
      <w:pPr>
        <w:ind w:left="6971" w:hanging="361"/>
      </w:pPr>
      <w:rPr>
        <w:rFonts w:hint="default"/>
      </w:rPr>
    </w:lvl>
    <w:lvl w:ilvl="8">
      <w:start w:val="1"/>
      <w:numFmt w:val="bullet"/>
      <w:lvlText w:val="•"/>
      <w:lvlJc w:val="left"/>
      <w:pPr>
        <w:ind w:left="7884" w:hanging="361"/>
      </w:pPr>
      <w:rPr>
        <w:rFonts w:hint="default"/>
      </w:rPr>
    </w:lvl>
  </w:abstractNum>
  <w:abstractNum w:abstractNumId="19" w15:restartNumberingAfterBreak="0">
    <w:nsid w:val="491E3D24"/>
    <w:multiLevelType w:val="hybridMultilevel"/>
    <w:tmpl w:val="82F42AE8"/>
    <w:lvl w:ilvl="0" w:tplc="5BE00CC4">
      <w:start w:val="1"/>
      <w:numFmt w:val="decimal"/>
      <w:lvlText w:val="%1."/>
      <w:lvlJc w:val="left"/>
      <w:pPr>
        <w:ind w:left="947" w:hanging="361"/>
      </w:pPr>
      <w:rPr>
        <w:rFonts w:ascii="Times New Roman" w:eastAsia="Times New Roman" w:hAnsi="Times New Roman" w:cs="Times New Roman" w:hint="default"/>
        <w:spacing w:val="-8"/>
        <w:w w:val="102"/>
        <w:sz w:val="22"/>
        <w:szCs w:val="22"/>
      </w:rPr>
    </w:lvl>
    <w:lvl w:ilvl="1" w:tplc="19ECCFC6">
      <w:start w:val="1"/>
      <w:numFmt w:val="bullet"/>
      <w:lvlText w:val="•"/>
      <w:lvlJc w:val="left"/>
      <w:pPr>
        <w:ind w:left="1811" w:hanging="361"/>
      </w:pPr>
      <w:rPr>
        <w:rFonts w:hint="default"/>
      </w:rPr>
    </w:lvl>
    <w:lvl w:ilvl="2" w:tplc="948C38C0">
      <w:start w:val="1"/>
      <w:numFmt w:val="bullet"/>
      <w:lvlText w:val="•"/>
      <w:lvlJc w:val="left"/>
      <w:pPr>
        <w:ind w:left="2682" w:hanging="361"/>
      </w:pPr>
      <w:rPr>
        <w:rFonts w:hint="default"/>
      </w:rPr>
    </w:lvl>
    <w:lvl w:ilvl="3" w:tplc="7B8ABA40">
      <w:start w:val="1"/>
      <w:numFmt w:val="bullet"/>
      <w:lvlText w:val="•"/>
      <w:lvlJc w:val="left"/>
      <w:pPr>
        <w:ind w:left="3553" w:hanging="361"/>
      </w:pPr>
      <w:rPr>
        <w:rFonts w:hint="default"/>
      </w:rPr>
    </w:lvl>
    <w:lvl w:ilvl="4" w:tplc="D68EA03C">
      <w:start w:val="1"/>
      <w:numFmt w:val="bullet"/>
      <w:lvlText w:val="•"/>
      <w:lvlJc w:val="left"/>
      <w:pPr>
        <w:ind w:left="4424" w:hanging="361"/>
      </w:pPr>
      <w:rPr>
        <w:rFonts w:hint="default"/>
      </w:rPr>
    </w:lvl>
    <w:lvl w:ilvl="5" w:tplc="8C9E34AE">
      <w:start w:val="1"/>
      <w:numFmt w:val="bullet"/>
      <w:lvlText w:val="•"/>
      <w:lvlJc w:val="left"/>
      <w:pPr>
        <w:ind w:left="5295" w:hanging="361"/>
      </w:pPr>
      <w:rPr>
        <w:rFonts w:hint="default"/>
      </w:rPr>
    </w:lvl>
    <w:lvl w:ilvl="6" w:tplc="53BCA998">
      <w:start w:val="1"/>
      <w:numFmt w:val="bullet"/>
      <w:lvlText w:val="•"/>
      <w:lvlJc w:val="left"/>
      <w:pPr>
        <w:ind w:left="6166" w:hanging="361"/>
      </w:pPr>
      <w:rPr>
        <w:rFonts w:hint="default"/>
      </w:rPr>
    </w:lvl>
    <w:lvl w:ilvl="7" w:tplc="D110CF7A">
      <w:start w:val="1"/>
      <w:numFmt w:val="bullet"/>
      <w:lvlText w:val="•"/>
      <w:lvlJc w:val="left"/>
      <w:pPr>
        <w:ind w:left="7037" w:hanging="361"/>
      </w:pPr>
      <w:rPr>
        <w:rFonts w:hint="default"/>
      </w:rPr>
    </w:lvl>
    <w:lvl w:ilvl="8" w:tplc="3AE25C5A">
      <w:start w:val="1"/>
      <w:numFmt w:val="bullet"/>
      <w:lvlText w:val="•"/>
      <w:lvlJc w:val="left"/>
      <w:pPr>
        <w:ind w:left="7908" w:hanging="361"/>
      </w:pPr>
      <w:rPr>
        <w:rFonts w:hint="default"/>
      </w:rPr>
    </w:lvl>
  </w:abstractNum>
  <w:abstractNum w:abstractNumId="20" w15:restartNumberingAfterBreak="0">
    <w:nsid w:val="4DAF6972"/>
    <w:multiLevelType w:val="hybridMultilevel"/>
    <w:tmpl w:val="F738D4D8"/>
    <w:lvl w:ilvl="0" w:tplc="4844A664">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1" w15:restartNumberingAfterBreak="0">
    <w:nsid w:val="501B55FD"/>
    <w:multiLevelType w:val="hybridMultilevel"/>
    <w:tmpl w:val="93127EA4"/>
    <w:lvl w:ilvl="0" w:tplc="54F6DB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B27BDA"/>
    <w:multiLevelType w:val="hybridMultilevel"/>
    <w:tmpl w:val="E2CAE9B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1F4A96"/>
    <w:multiLevelType w:val="hybridMultilevel"/>
    <w:tmpl w:val="B3BA72AE"/>
    <w:lvl w:ilvl="0" w:tplc="1E82A820">
      <w:start w:val="1"/>
      <w:numFmt w:val="decimal"/>
      <w:lvlText w:val="%1."/>
      <w:lvlJc w:val="left"/>
      <w:pPr>
        <w:ind w:left="720" w:hanging="360"/>
      </w:pPr>
    </w:lvl>
    <w:lvl w:ilvl="1" w:tplc="54C47BDE">
      <w:start w:val="1"/>
      <w:numFmt w:val="lowerLetter"/>
      <w:lvlText w:val="%2."/>
      <w:lvlJc w:val="left"/>
      <w:pPr>
        <w:ind w:left="1440" w:hanging="360"/>
      </w:pPr>
    </w:lvl>
    <w:lvl w:ilvl="2" w:tplc="7D08FEB0">
      <w:start w:val="1"/>
      <w:numFmt w:val="lowerRoman"/>
      <w:lvlText w:val="%3."/>
      <w:lvlJc w:val="right"/>
      <w:pPr>
        <w:ind w:left="2160" w:hanging="180"/>
      </w:pPr>
    </w:lvl>
    <w:lvl w:ilvl="3" w:tplc="322ACE82">
      <w:start w:val="1"/>
      <w:numFmt w:val="decimal"/>
      <w:lvlText w:val="%4."/>
      <w:lvlJc w:val="left"/>
      <w:pPr>
        <w:ind w:left="2880" w:hanging="360"/>
      </w:pPr>
    </w:lvl>
    <w:lvl w:ilvl="4" w:tplc="C6985988">
      <w:start w:val="1"/>
      <w:numFmt w:val="lowerLetter"/>
      <w:lvlText w:val="%5."/>
      <w:lvlJc w:val="left"/>
      <w:pPr>
        <w:ind w:left="3600" w:hanging="360"/>
      </w:pPr>
    </w:lvl>
    <w:lvl w:ilvl="5" w:tplc="449CABD0">
      <w:start w:val="1"/>
      <w:numFmt w:val="lowerRoman"/>
      <w:lvlText w:val="%6."/>
      <w:lvlJc w:val="right"/>
      <w:pPr>
        <w:ind w:left="4320" w:hanging="180"/>
      </w:pPr>
    </w:lvl>
    <w:lvl w:ilvl="6" w:tplc="E0FCE832">
      <w:start w:val="1"/>
      <w:numFmt w:val="decimal"/>
      <w:lvlText w:val="%7."/>
      <w:lvlJc w:val="left"/>
      <w:pPr>
        <w:ind w:left="5040" w:hanging="360"/>
      </w:pPr>
    </w:lvl>
    <w:lvl w:ilvl="7" w:tplc="5B007C72">
      <w:start w:val="1"/>
      <w:numFmt w:val="lowerLetter"/>
      <w:lvlText w:val="%8."/>
      <w:lvlJc w:val="left"/>
      <w:pPr>
        <w:ind w:left="5760" w:hanging="360"/>
      </w:pPr>
    </w:lvl>
    <w:lvl w:ilvl="8" w:tplc="B37C3930">
      <w:start w:val="1"/>
      <w:numFmt w:val="lowerRoman"/>
      <w:lvlText w:val="%9."/>
      <w:lvlJc w:val="right"/>
      <w:pPr>
        <w:ind w:left="6480" w:hanging="180"/>
      </w:pPr>
    </w:lvl>
  </w:abstractNum>
  <w:abstractNum w:abstractNumId="24" w15:restartNumberingAfterBreak="0">
    <w:nsid w:val="5BBD3698"/>
    <w:multiLevelType w:val="hybridMultilevel"/>
    <w:tmpl w:val="5B0C7384"/>
    <w:lvl w:ilvl="0" w:tplc="084805AA">
      <w:start w:val="1"/>
      <w:numFmt w:val="decimal"/>
      <w:lvlText w:val="%1."/>
      <w:lvlJc w:val="left"/>
      <w:pPr>
        <w:ind w:left="947" w:hanging="361"/>
      </w:pPr>
      <w:rPr>
        <w:rFonts w:ascii="Times New Roman" w:eastAsia="Times New Roman" w:hAnsi="Times New Roman" w:cs="Times New Roman" w:hint="default"/>
        <w:spacing w:val="-18"/>
        <w:w w:val="100"/>
      </w:rPr>
    </w:lvl>
    <w:lvl w:ilvl="1" w:tplc="B1B27258">
      <w:start w:val="1"/>
      <w:numFmt w:val="bullet"/>
      <w:lvlText w:val="•"/>
      <w:lvlJc w:val="left"/>
      <w:pPr>
        <w:ind w:left="1811" w:hanging="361"/>
      </w:pPr>
      <w:rPr>
        <w:rFonts w:hint="default"/>
      </w:rPr>
    </w:lvl>
    <w:lvl w:ilvl="2" w:tplc="F9C0EA48">
      <w:start w:val="1"/>
      <w:numFmt w:val="bullet"/>
      <w:lvlText w:val="•"/>
      <w:lvlJc w:val="left"/>
      <w:pPr>
        <w:ind w:left="2682" w:hanging="361"/>
      </w:pPr>
      <w:rPr>
        <w:rFonts w:hint="default"/>
      </w:rPr>
    </w:lvl>
    <w:lvl w:ilvl="3" w:tplc="8460E66E">
      <w:start w:val="1"/>
      <w:numFmt w:val="bullet"/>
      <w:lvlText w:val="•"/>
      <w:lvlJc w:val="left"/>
      <w:pPr>
        <w:ind w:left="3553" w:hanging="361"/>
      </w:pPr>
      <w:rPr>
        <w:rFonts w:hint="default"/>
      </w:rPr>
    </w:lvl>
    <w:lvl w:ilvl="4" w:tplc="BE8C8CF6">
      <w:start w:val="1"/>
      <w:numFmt w:val="bullet"/>
      <w:lvlText w:val="•"/>
      <w:lvlJc w:val="left"/>
      <w:pPr>
        <w:ind w:left="4424" w:hanging="361"/>
      </w:pPr>
      <w:rPr>
        <w:rFonts w:hint="default"/>
      </w:rPr>
    </w:lvl>
    <w:lvl w:ilvl="5" w:tplc="5DE80648">
      <w:start w:val="1"/>
      <w:numFmt w:val="bullet"/>
      <w:lvlText w:val="•"/>
      <w:lvlJc w:val="left"/>
      <w:pPr>
        <w:ind w:left="5295" w:hanging="361"/>
      </w:pPr>
      <w:rPr>
        <w:rFonts w:hint="default"/>
      </w:rPr>
    </w:lvl>
    <w:lvl w:ilvl="6" w:tplc="597448C8">
      <w:start w:val="1"/>
      <w:numFmt w:val="bullet"/>
      <w:lvlText w:val="•"/>
      <w:lvlJc w:val="left"/>
      <w:pPr>
        <w:ind w:left="6166" w:hanging="361"/>
      </w:pPr>
      <w:rPr>
        <w:rFonts w:hint="default"/>
      </w:rPr>
    </w:lvl>
    <w:lvl w:ilvl="7" w:tplc="757C7460">
      <w:start w:val="1"/>
      <w:numFmt w:val="bullet"/>
      <w:lvlText w:val="•"/>
      <w:lvlJc w:val="left"/>
      <w:pPr>
        <w:ind w:left="7037" w:hanging="361"/>
      </w:pPr>
      <w:rPr>
        <w:rFonts w:hint="default"/>
      </w:rPr>
    </w:lvl>
    <w:lvl w:ilvl="8" w:tplc="EC68E960">
      <w:start w:val="1"/>
      <w:numFmt w:val="bullet"/>
      <w:lvlText w:val="•"/>
      <w:lvlJc w:val="left"/>
      <w:pPr>
        <w:ind w:left="7908" w:hanging="361"/>
      </w:pPr>
      <w:rPr>
        <w:rFonts w:hint="default"/>
      </w:rPr>
    </w:lvl>
  </w:abstractNum>
  <w:abstractNum w:abstractNumId="25" w15:restartNumberingAfterBreak="0">
    <w:nsid w:val="5F93508C"/>
    <w:multiLevelType w:val="hybridMultilevel"/>
    <w:tmpl w:val="B6288F98"/>
    <w:lvl w:ilvl="0" w:tplc="3FCC0100">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B456E4"/>
    <w:multiLevelType w:val="hybridMultilevel"/>
    <w:tmpl w:val="71345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F27A4F"/>
    <w:multiLevelType w:val="multilevel"/>
    <w:tmpl w:val="CFC445EC"/>
    <w:lvl w:ilvl="0">
      <w:start w:val="2"/>
      <w:numFmt w:val="decimal"/>
      <w:lvlText w:val="%1"/>
      <w:lvlJc w:val="left"/>
      <w:pPr>
        <w:ind w:left="587" w:hanging="361"/>
      </w:pPr>
      <w:rPr>
        <w:rFonts w:hint="default"/>
      </w:rPr>
    </w:lvl>
    <w:lvl w:ilvl="1">
      <w:start w:val="2"/>
      <w:numFmt w:val="decimal"/>
      <w:lvlText w:val="%1.%2"/>
      <w:lvlJc w:val="left"/>
      <w:pPr>
        <w:ind w:left="587" w:hanging="361"/>
      </w:pPr>
      <w:rPr>
        <w:rFonts w:ascii="Times New Roman" w:eastAsia="Times New Roman" w:hAnsi="Times New Roman" w:cs="Times New Roman" w:hint="default"/>
        <w:b/>
        <w:bCs/>
        <w:i/>
        <w:spacing w:val="-17"/>
        <w:w w:val="99"/>
        <w:sz w:val="24"/>
        <w:szCs w:val="24"/>
      </w:rPr>
    </w:lvl>
    <w:lvl w:ilvl="2">
      <w:start w:val="1"/>
      <w:numFmt w:val="decimal"/>
      <w:lvlText w:val="%3."/>
      <w:lvlJc w:val="left"/>
      <w:pPr>
        <w:ind w:left="947" w:hanging="361"/>
      </w:pPr>
      <w:rPr>
        <w:rFonts w:ascii="Times New Roman" w:eastAsia="Times New Roman" w:hAnsi="Times New Roman" w:cs="Times New Roman" w:hint="default"/>
        <w:spacing w:val="-8"/>
        <w:w w:val="102"/>
        <w:sz w:val="22"/>
        <w:szCs w:val="22"/>
      </w:rPr>
    </w:lvl>
    <w:lvl w:ilvl="3">
      <w:start w:val="1"/>
      <w:numFmt w:val="bullet"/>
      <w:lvlText w:val="•"/>
      <w:lvlJc w:val="left"/>
      <w:pPr>
        <w:ind w:left="2875" w:hanging="361"/>
      </w:pPr>
      <w:rPr>
        <w:rFonts w:hint="default"/>
      </w:rPr>
    </w:lvl>
    <w:lvl w:ilvl="4">
      <w:start w:val="1"/>
      <w:numFmt w:val="bullet"/>
      <w:lvlText w:val="•"/>
      <w:lvlJc w:val="left"/>
      <w:pPr>
        <w:ind w:left="3843" w:hanging="361"/>
      </w:pPr>
      <w:rPr>
        <w:rFonts w:hint="default"/>
      </w:rPr>
    </w:lvl>
    <w:lvl w:ilvl="5">
      <w:start w:val="1"/>
      <w:numFmt w:val="bullet"/>
      <w:lvlText w:val="•"/>
      <w:lvlJc w:val="left"/>
      <w:pPr>
        <w:ind w:left="4811" w:hanging="361"/>
      </w:pPr>
      <w:rPr>
        <w:rFonts w:hint="default"/>
      </w:rPr>
    </w:lvl>
    <w:lvl w:ilvl="6">
      <w:start w:val="1"/>
      <w:numFmt w:val="bullet"/>
      <w:lvlText w:val="•"/>
      <w:lvlJc w:val="left"/>
      <w:pPr>
        <w:ind w:left="5778" w:hanging="361"/>
      </w:pPr>
      <w:rPr>
        <w:rFonts w:hint="default"/>
      </w:rPr>
    </w:lvl>
    <w:lvl w:ilvl="7">
      <w:start w:val="1"/>
      <w:numFmt w:val="bullet"/>
      <w:lvlText w:val="•"/>
      <w:lvlJc w:val="left"/>
      <w:pPr>
        <w:ind w:left="6746" w:hanging="361"/>
      </w:pPr>
      <w:rPr>
        <w:rFonts w:hint="default"/>
      </w:rPr>
    </w:lvl>
    <w:lvl w:ilvl="8">
      <w:start w:val="1"/>
      <w:numFmt w:val="bullet"/>
      <w:lvlText w:val="•"/>
      <w:lvlJc w:val="left"/>
      <w:pPr>
        <w:ind w:left="7714" w:hanging="361"/>
      </w:pPr>
      <w:rPr>
        <w:rFonts w:hint="default"/>
      </w:rPr>
    </w:lvl>
  </w:abstractNum>
  <w:abstractNum w:abstractNumId="28" w15:restartNumberingAfterBreak="0">
    <w:nsid w:val="68F26548"/>
    <w:multiLevelType w:val="hybridMultilevel"/>
    <w:tmpl w:val="7360C6A2"/>
    <w:lvl w:ilvl="0" w:tplc="D1986518">
      <w:start w:val="1"/>
      <w:numFmt w:val="decimal"/>
      <w:lvlText w:val="%1."/>
      <w:lvlJc w:val="left"/>
      <w:pPr>
        <w:ind w:left="795" w:hanging="361"/>
      </w:pPr>
      <w:rPr>
        <w:rFonts w:ascii="Times New Roman" w:eastAsia="Times New Roman" w:hAnsi="Times New Roman" w:cs="Times New Roman" w:hint="default"/>
        <w:spacing w:val="-8"/>
        <w:w w:val="102"/>
        <w:sz w:val="22"/>
        <w:szCs w:val="22"/>
      </w:rPr>
    </w:lvl>
    <w:lvl w:ilvl="1" w:tplc="B76644A8">
      <w:start w:val="1"/>
      <w:numFmt w:val="upperLetter"/>
      <w:lvlText w:val="%2."/>
      <w:lvlJc w:val="left"/>
      <w:pPr>
        <w:ind w:left="795" w:hanging="285"/>
      </w:pPr>
      <w:rPr>
        <w:rFonts w:ascii="Times New Roman" w:eastAsia="Times New Roman" w:hAnsi="Times New Roman" w:cs="Times New Roman" w:hint="default"/>
        <w:spacing w:val="0"/>
        <w:w w:val="102"/>
        <w:sz w:val="22"/>
        <w:szCs w:val="22"/>
      </w:rPr>
    </w:lvl>
    <w:lvl w:ilvl="2" w:tplc="607C0AC4">
      <w:start w:val="1"/>
      <w:numFmt w:val="bullet"/>
      <w:lvlText w:val="•"/>
      <w:lvlJc w:val="left"/>
      <w:pPr>
        <w:ind w:left="1961" w:hanging="285"/>
      </w:pPr>
      <w:rPr>
        <w:rFonts w:hint="default"/>
      </w:rPr>
    </w:lvl>
    <w:lvl w:ilvl="3" w:tplc="64B4E424">
      <w:start w:val="1"/>
      <w:numFmt w:val="bullet"/>
      <w:lvlText w:val="•"/>
      <w:lvlJc w:val="left"/>
      <w:pPr>
        <w:ind w:left="2542" w:hanging="285"/>
      </w:pPr>
      <w:rPr>
        <w:rFonts w:hint="default"/>
      </w:rPr>
    </w:lvl>
    <w:lvl w:ilvl="4" w:tplc="B68249B4">
      <w:start w:val="1"/>
      <w:numFmt w:val="bullet"/>
      <w:lvlText w:val="•"/>
      <w:lvlJc w:val="left"/>
      <w:pPr>
        <w:ind w:left="3123" w:hanging="285"/>
      </w:pPr>
      <w:rPr>
        <w:rFonts w:hint="default"/>
      </w:rPr>
    </w:lvl>
    <w:lvl w:ilvl="5" w:tplc="DC9CE056">
      <w:start w:val="1"/>
      <w:numFmt w:val="bullet"/>
      <w:lvlText w:val="•"/>
      <w:lvlJc w:val="left"/>
      <w:pPr>
        <w:ind w:left="3704" w:hanging="285"/>
      </w:pPr>
      <w:rPr>
        <w:rFonts w:hint="default"/>
      </w:rPr>
    </w:lvl>
    <w:lvl w:ilvl="6" w:tplc="F7B210E8">
      <w:start w:val="1"/>
      <w:numFmt w:val="bullet"/>
      <w:lvlText w:val="•"/>
      <w:lvlJc w:val="left"/>
      <w:pPr>
        <w:ind w:left="4285" w:hanging="285"/>
      </w:pPr>
      <w:rPr>
        <w:rFonts w:hint="default"/>
      </w:rPr>
    </w:lvl>
    <w:lvl w:ilvl="7" w:tplc="DD9C6314">
      <w:start w:val="1"/>
      <w:numFmt w:val="bullet"/>
      <w:lvlText w:val="•"/>
      <w:lvlJc w:val="left"/>
      <w:pPr>
        <w:ind w:left="4865" w:hanging="285"/>
      </w:pPr>
      <w:rPr>
        <w:rFonts w:hint="default"/>
      </w:rPr>
    </w:lvl>
    <w:lvl w:ilvl="8" w:tplc="64B86348">
      <w:start w:val="1"/>
      <w:numFmt w:val="bullet"/>
      <w:lvlText w:val="•"/>
      <w:lvlJc w:val="left"/>
      <w:pPr>
        <w:ind w:left="5446" w:hanging="285"/>
      </w:pPr>
      <w:rPr>
        <w:rFonts w:hint="default"/>
      </w:rPr>
    </w:lvl>
  </w:abstractNum>
  <w:abstractNum w:abstractNumId="29" w15:restartNumberingAfterBreak="0">
    <w:nsid w:val="69D55CBF"/>
    <w:multiLevelType w:val="hybridMultilevel"/>
    <w:tmpl w:val="66541ED4"/>
    <w:lvl w:ilvl="0" w:tplc="F5D233E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0" w15:restartNumberingAfterBreak="0">
    <w:nsid w:val="76B670A9"/>
    <w:multiLevelType w:val="hybridMultilevel"/>
    <w:tmpl w:val="24564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EB7E68"/>
    <w:multiLevelType w:val="hybridMultilevel"/>
    <w:tmpl w:val="3A7858D0"/>
    <w:lvl w:ilvl="0" w:tplc="9D0683CE">
      <w:start w:val="4"/>
      <w:numFmt w:val="decimal"/>
      <w:lvlText w:val="%1."/>
      <w:lvlJc w:val="left"/>
      <w:pPr>
        <w:ind w:left="795" w:hanging="361"/>
      </w:pPr>
      <w:rPr>
        <w:rFonts w:ascii="Times New Roman" w:eastAsia="Times New Roman" w:hAnsi="Times New Roman" w:cs="Times New Roman" w:hint="default"/>
        <w:spacing w:val="-8"/>
        <w:w w:val="102"/>
        <w:sz w:val="22"/>
        <w:szCs w:val="22"/>
      </w:rPr>
    </w:lvl>
    <w:lvl w:ilvl="1" w:tplc="FEC682B6">
      <w:start w:val="1"/>
      <w:numFmt w:val="bullet"/>
      <w:lvlText w:val="•"/>
      <w:lvlJc w:val="left"/>
      <w:pPr>
        <w:ind w:left="1380" w:hanging="361"/>
      </w:pPr>
      <w:rPr>
        <w:rFonts w:hint="default"/>
      </w:rPr>
    </w:lvl>
    <w:lvl w:ilvl="2" w:tplc="ED6AB762">
      <w:start w:val="1"/>
      <w:numFmt w:val="bullet"/>
      <w:lvlText w:val="•"/>
      <w:lvlJc w:val="left"/>
      <w:pPr>
        <w:ind w:left="1961" w:hanging="361"/>
      </w:pPr>
      <w:rPr>
        <w:rFonts w:hint="default"/>
      </w:rPr>
    </w:lvl>
    <w:lvl w:ilvl="3" w:tplc="A95228F0">
      <w:start w:val="1"/>
      <w:numFmt w:val="bullet"/>
      <w:lvlText w:val="•"/>
      <w:lvlJc w:val="left"/>
      <w:pPr>
        <w:ind w:left="2542" w:hanging="361"/>
      </w:pPr>
      <w:rPr>
        <w:rFonts w:hint="default"/>
      </w:rPr>
    </w:lvl>
    <w:lvl w:ilvl="4" w:tplc="FE989D0A">
      <w:start w:val="1"/>
      <w:numFmt w:val="bullet"/>
      <w:lvlText w:val="•"/>
      <w:lvlJc w:val="left"/>
      <w:pPr>
        <w:ind w:left="3123" w:hanging="361"/>
      </w:pPr>
      <w:rPr>
        <w:rFonts w:hint="default"/>
      </w:rPr>
    </w:lvl>
    <w:lvl w:ilvl="5" w:tplc="24CE44AC">
      <w:start w:val="1"/>
      <w:numFmt w:val="bullet"/>
      <w:lvlText w:val="•"/>
      <w:lvlJc w:val="left"/>
      <w:pPr>
        <w:ind w:left="3704" w:hanging="361"/>
      </w:pPr>
      <w:rPr>
        <w:rFonts w:hint="default"/>
      </w:rPr>
    </w:lvl>
    <w:lvl w:ilvl="6" w:tplc="CC36A99E">
      <w:start w:val="1"/>
      <w:numFmt w:val="bullet"/>
      <w:lvlText w:val="•"/>
      <w:lvlJc w:val="left"/>
      <w:pPr>
        <w:ind w:left="4285" w:hanging="361"/>
      </w:pPr>
      <w:rPr>
        <w:rFonts w:hint="default"/>
      </w:rPr>
    </w:lvl>
    <w:lvl w:ilvl="7" w:tplc="ACAE2A76">
      <w:start w:val="1"/>
      <w:numFmt w:val="bullet"/>
      <w:lvlText w:val="•"/>
      <w:lvlJc w:val="left"/>
      <w:pPr>
        <w:ind w:left="4865" w:hanging="361"/>
      </w:pPr>
      <w:rPr>
        <w:rFonts w:hint="default"/>
      </w:rPr>
    </w:lvl>
    <w:lvl w:ilvl="8" w:tplc="6BF89D1C">
      <w:start w:val="1"/>
      <w:numFmt w:val="bullet"/>
      <w:lvlText w:val="•"/>
      <w:lvlJc w:val="left"/>
      <w:pPr>
        <w:ind w:left="5446" w:hanging="361"/>
      </w:pPr>
      <w:rPr>
        <w:rFonts w:hint="default"/>
      </w:rPr>
    </w:lvl>
  </w:abstractNum>
  <w:abstractNum w:abstractNumId="32" w15:restartNumberingAfterBreak="0">
    <w:nsid w:val="7B774D53"/>
    <w:multiLevelType w:val="hybridMultilevel"/>
    <w:tmpl w:val="F168C204"/>
    <w:lvl w:ilvl="0" w:tplc="F7C04C2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342765"/>
    <w:multiLevelType w:val="hybridMultilevel"/>
    <w:tmpl w:val="EEF85712"/>
    <w:lvl w:ilvl="0" w:tplc="AE66026C">
      <w:start w:val="2"/>
      <w:numFmt w:val="decimal"/>
      <w:lvlText w:val="%1."/>
      <w:lvlJc w:val="left"/>
      <w:pPr>
        <w:ind w:left="587" w:hanging="361"/>
        <w:jc w:val="right"/>
      </w:pPr>
      <w:rPr>
        <w:rFonts w:ascii="Times New Roman" w:eastAsia="Times New Roman" w:hAnsi="Times New Roman" w:cs="Times New Roman" w:hint="default"/>
        <w:spacing w:val="-8"/>
        <w:w w:val="102"/>
        <w:sz w:val="22"/>
        <w:szCs w:val="22"/>
      </w:rPr>
    </w:lvl>
    <w:lvl w:ilvl="1" w:tplc="6C3A6952">
      <w:start w:val="1"/>
      <w:numFmt w:val="bullet"/>
      <w:lvlText w:val="•"/>
      <w:lvlJc w:val="left"/>
      <w:pPr>
        <w:ind w:left="1487" w:hanging="361"/>
      </w:pPr>
      <w:rPr>
        <w:rFonts w:hint="default"/>
      </w:rPr>
    </w:lvl>
    <w:lvl w:ilvl="2" w:tplc="F496A372">
      <w:start w:val="1"/>
      <w:numFmt w:val="bullet"/>
      <w:lvlText w:val="•"/>
      <w:lvlJc w:val="left"/>
      <w:pPr>
        <w:ind w:left="2394" w:hanging="361"/>
      </w:pPr>
      <w:rPr>
        <w:rFonts w:hint="default"/>
      </w:rPr>
    </w:lvl>
    <w:lvl w:ilvl="3" w:tplc="C2A02CA8">
      <w:start w:val="1"/>
      <w:numFmt w:val="bullet"/>
      <w:lvlText w:val="•"/>
      <w:lvlJc w:val="left"/>
      <w:pPr>
        <w:ind w:left="3301" w:hanging="361"/>
      </w:pPr>
      <w:rPr>
        <w:rFonts w:hint="default"/>
      </w:rPr>
    </w:lvl>
    <w:lvl w:ilvl="4" w:tplc="91DAE310">
      <w:start w:val="1"/>
      <w:numFmt w:val="bullet"/>
      <w:lvlText w:val="•"/>
      <w:lvlJc w:val="left"/>
      <w:pPr>
        <w:ind w:left="4208" w:hanging="361"/>
      </w:pPr>
      <w:rPr>
        <w:rFonts w:hint="default"/>
      </w:rPr>
    </w:lvl>
    <w:lvl w:ilvl="5" w:tplc="9C90DD60">
      <w:start w:val="1"/>
      <w:numFmt w:val="bullet"/>
      <w:lvlText w:val="•"/>
      <w:lvlJc w:val="left"/>
      <w:pPr>
        <w:ind w:left="5115" w:hanging="361"/>
      </w:pPr>
      <w:rPr>
        <w:rFonts w:hint="default"/>
      </w:rPr>
    </w:lvl>
    <w:lvl w:ilvl="6" w:tplc="2D94E4BE">
      <w:start w:val="1"/>
      <w:numFmt w:val="bullet"/>
      <w:lvlText w:val="•"/>
      <w:lvlJc w:val="left"/>
      <w:pPr>
        <w:ind w:left="6022" w:hanging="361"/>
      </w:pPr>
      <w:rPr>
        <w:rFonts w:hint="default"/>
      </w:rPr>
    </w:lvl>
    <w:lvl w:ilvl="7" w:tplc="ED5804CE">
      <w:start w:val="1"/>
      <w:numFmt w:val="bullet"/>
      <w:lvlText w:val="•"/>
      <w:lvlJc w:val="left"/>
      <w:pPr>
        <w:ind w:left="6929" w:hanging="361"/>
      </w:pPr>
      <w:rPr>
        <w:rFonts w:hint="default"/>
      </w:rPr>
    </w:lvl>
    <w:lvl w:ilvl="8" w:tplc="B6C8BF5E">
      <w:start w:val="1"/>
      <w:numFmt w:val="bullet"/>
      <w:lvlText w:val="•"/>
      <w:lvlJc w:val="left"/>
      <w:pPr>
        <w:ind w:left="7836" w:hanging="361"/>
      </w:pPr>
      <w:rPr>
        <w:rFonts w:hint="default"/>
      </w:rPr>
    </w:lvl>
  </w:abstractNum>
  <w:abstractNum w:abstractNumId="34" w15:restartNumberingAfterBreak="0">
    <w:nsid w:val="7E2817C4"/>
    <w:multiLevelType w:val="multilevel"/>
    <w:tmpl w:val="0182475A"/>
    <w:styleLink w:val="InhoudsOpgave"/>
    <w:lvl w:ilvl="0">
      <w:start w:val="1"/>
      <w:numFmt w:val="decimal"/>
      <w:lvlText w:val="%1"/>
      <w:lvlJc w:val="left"/>
      <w:pPr>
        <w:ind w:left="360" w:hanging="360"/>
      </w:pPr>
      <w:rPr>
        <w:rFonts w:ascii="Arial" w:hAnsi="Arial"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13690030">
    <w:abstractNumId w:val="23"/>
  </w:num>
  <w:num w:numId="2" w16cid:durableId="2068918820">
    <w:abstractNumId w:val="33"/>
  </w:num>
  <w:num w:numId="3" w16cid:durableId="932665219">
    <w:abstractNumId w:val="31"/>
  </w:num>
  <w:num w:numId="4" w16cid:durableId="2116094606">
    <w:abstractNumId w:val="28"/>
  </w:num>
  <w:num w:numId="5" w16cid:durableId="432171832">
    <w:abstractNumId w:val="4"/>
  </w:num>
  <w:num w:numId="6" w16cid:durableId="53048928">
    <w:abstractNumId w:val="0"/>
  </w:num>
  <w:num w:numId="7" w16cid:durableId="1291788551">
    <w:abstractNumId w:val="2"/>
  </w:num>
  <w:num w:numId="8" w16cid:durableId="1240138612">
    <w:abstractNumId w:val="18"/>
  </w:num>
  <w:num w:numId="9" w16cid:durableId="1851140444">
    <w:abstractNumId w:val="19"/>
  </w:num>
  <w:num w:numId="10" w16cid:durableId="1564099600">
    <w:abstractNumId w:val="14"/>
  </w:num>
  <w:num w:numId="11" w16cid:durableId="1288900804">
    <w:abstractNumId w:val="8"/>
  </w:num>
  <w:num w:numId="12" w16cid:durableId="1021248704">
    <w:abstractNumId w:val="24"/>
  </w:num>
  <w:num w:numId="13" w16cid:durableId="1867521145">
    <w:abstractNumId w:val="27"/>
  </w:num>
  <w:num w:numId="14" w16cid:durableId="229851860">
    <w:abstractNumId w:val="13"/>
  </w:num>
  <w:num w:numId="15" w16cid:durableId="1385906395">
    <w:abstractNumId w:val="16"/>
  </w:num>
  <w:num w:numId="16" w16cid:durableId="1124084465">
    <w:abstractNumId w:val="29"/>
  </w:num>
  <w:num w:numId="17" w16cid:durableId="1680355432">
    <w:abstractNumId w:val="26"/>
  </w:num>
  <w:num w:numId="18" w16cid:durableId="206263272">
    <w:abstractNumId w:val="6"/>
  </w:num>
  <w:num w:numId="19" w16cid:durableId="396245766">
    <w:abstractNumId w:val="12"/>
  </w:num>
  <w:num w:numId="20" w16cid:durableId="2120371347">
    <w:abstractNumId w:val="17"/>
  </w:num>
  <w:num w:numId="21" w16cid:durableId="1308902231">
    <w:abstractNumId w:val="15"/>
  </w:num>
  <w:num w:numId="22" w16cid:durableId="524563955">
    <w:abstractNumId w:val="32"/>
  </w:num>
  <w:num w:numId="23" w16cid:durableId="1074594226">
    <w:abstractNumId w:val="25"/>
  </w:num>
  <w:num w:numId="24" w16cid:durableId="987787083">
    <w:abstractNumId w:val="10"/>
  </w:num>
  <w:num w:numId="25" w16cid:durableId="2016960016">
    <w:abstractNumId w:val="30"/>
  </w:num>
  <w:num w:numId="26" w16cid:durableId="2087334829">
    <w:abstractNumId w:val="1"/>
  </w:num>
  <w:num w:numId="27" w16cid:durableId="1404257435">
    <w:abstractNumId w:val="3"/>
  </w:num>
  <w:num w:numId="28" w16cid:durableId="1081025204">
    <w:abstractNumId w:val="20"/>
  </w:num>
  <w:num w:numId="29" w16cid:durableId="1446921918">
    <w:abstractNumId w:val="11"/>
  </w:num>
  <w:num w:numId="30" w16cid:durableId="2091342011">
    <w:abstractNumId w:val="34"/>
  </w:num>
  <w:num w:numId="31" w16cid:durableId="796024830">
    <w:abstractNumId w:val="7"/>
  </w:num>
  <w:num w:numId="32" w16cid:durableId="832915172">
    <w:abstractNumId w:val="21"/>
  </w:num>
  <w:num w:numId="33" w16cid:durableId="1960648262">
    <w:abstractNumId w:val="22"/>
  </w:num>
  <w:num w:numId="34" w16cid:durableId="1051688940">
    <w:abstractNumId w:val="9"/>
  </w:num>
  <w:num w:numId="35" w16cid:durableId="707265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20"/>
  <w:hyphenationZone w:val="425"/>
  <w:drawingGridHorizontalSpacing w:val="110"/>
  <w:displayHorizontalDrawingGridEvery w:val="2"/>
  <w:characterSpacingControl w:val="doNotCompress"/>
  <w:hdrShapeDefaults>
    <o:shapedefaults v:ext="edit" spidmax="2050">
      <o:colormru v:ext="edit" colors="#36d651"/>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11"/>
    <w:rsid w:val="00033DE3"/>
    <w:rsid w:val="00137320"/>
    <w:rsid w:val="001516B5"/>
    <w:rsid w:val="00170BB0"/>
    <w:rsid w:val="001B1F84"/>
    <w:rsid w:val="001B5C68"/>
    <w:rsid w:val="00236244"/>
    <w:rsid w:val="002769C2"/>
    <w:rsid w:val="002939B7"/>
    <w:rsid w:val="002C3714"/>
    <w:rsid w:val="002C62AA"/>
    <w:rsid w:val="00320F60"/>
    <w:rsid w:val="003307A6"/>
    <w:rsid w:val="00350911"/>
    <w:rsid w:val="00362265"/>
    <w:rsid w:val="00363253"/>
    <w:rsid w:val="00374BF8"/>
    <w:rsid w:val="0039200D"/>
    <w:rsid w:val="00405A57"/>
    <w:rsid w:val="00437DCF"/>
    <w:rsid w:val="00442726"/>
    <w:rsid w:val="00477964"/>
    <w:rsid w:val="004874D4"/>
    <w:rsid w:val="004C7243"/>
    <w:rsid w:val="004D220F"/>
    <w:rsid w:val="005C0BD7"/>
    <w:rsid w:val="005C34B4"/>
    <w:rsid w:val="005F2B69"/>
    <w:rsid w:val="00652B61"/>
    <w:rsid w:val="0068651F"/>
    <w:rsid w:val="006B3798"/>
    <w:rsid w:val="006B5652"/>
    <w:rsid w:val="006E20CB"/>
    <w:rsid w:val="00704641"/>
    <w:rsid w:val="00705BA2"/>
    <w:rsid w:val="0071531C"/>
    <w:rsid w:val="00725B5B"/>
    <w:rsid w:val="0076733A"/>
    <w:rsid w:val="007827CA"/>
    <w:rsid w:val="00793273"/>
    <w:rsid w:val="007B7F08"/>
    <w:rsid w:val="007C3716"/>
    <w:rsid w:val="007C4010"/>
    <w:rsid w:val="0081461E"/>
    <w:rsid w:val="00885F2E"/>
    <w:rsid w:val="0089546E"/>
    <w:rsid w:val="008A0E90"/>
    <w:rsid w:val="00927F85"/>
    <w:rsid w:val="0098495E"/>
    <w:rsid w:val="00A02EAD"/>
    <w:rsid w:val="00A31E7D"/>
    <w:rsid w:val="00A474F4"/>
    <w:rsid w:val="00A81ACA"/>
    <w:rsid w:val="00A97F54"/>
    <w:rsid w:val="00AC5A35"/>
    <w:rsid w:val="00AD4EEA"/>
    <w:rsid w:val="00AD5D5F"/>
    <w:rsid w:val="00AF22D5"/>
    <w:rsid w:val="00AF4FAB"/>
    <w:rsid w:val="00B1227C"/>
    <w:rsid w:val="00B27804"/>
    <w:rsid w:val="00B37C48"/>
    <w:rsid w:val="00B57220"/>
    <w:rsid w:val="00B857E9"/>
    <w:rsid w:val="00B956A2"/>
    <w:rsid w:val="00BB7711"/>
    <w:rsid w:val="00CE5FF8"/>
    <w:rsid w:val="00D2728A"/>
    <w:rsid w:val="00DA1101"/>
    <w:rsid w:val="00E01E50"/>
    <w:rsid w:val="00E17778"/>
    <w:rsid w:val="00E52440"/>
    <w:rsid w:val="00E7250A"/>
    <w:rsid w:val="00E8315B"/>
    <w:rsid w:val="00E850A4"/>
    <w:rsid w:val="00EA78FA"/>
    <w:rsid w:val="00ED0B3A"/>
    <w:rsid w:val="00EF11DC"/>
    <w:rsid w:val="00F10FD6"/>
    <w:rsid w:val="00F1291C"/>
    <w:rsid w:val="00F40579"/>
    <w:rsid w:val="00F51D58"/>
    <w:rsid w:val="00F66544"/>
    <w:rsid w:val="00F67AC7"/>
    <w:rsid w:val="00F95962"/>
    <w:rsid w:val="02C07CD7"/>
    <w:rsid w:val="03345699"/>
    <w:rsid w:val="04E9ED8C"/>
    <w:rsid w:val="052DB58B"/>
    <w:rsid w:val="091FBD24"/>
    <w:rsid w:val="0C1B5B19"/>
    <w:rsid w:val="0D4F28FA"/>
    <w:rsid w:val="0DC8A99B"/>
    <w:rsid w:val="0F24A829"/>
    <w:rsid w:val="13CFE6B7"/>
    <w:rsid w:val="151B7B8A"/>
    <w:rsid w:val="164B18F6"/>
    <w:rsid w:val="1894E66F"/>
    <w:rsid w:val="18B55C52"/>
    <w:rsid w:val="18D7AA3D"/>
    <w:rsid w:val="1A6A5510"/>
    <w:rsid w:val="1B33A63E"/>
    <w:rsid w:val="1C113792"/>
    <w:rsid w:val="1C4BBE3E"/>
    <w:rsid w:val="1C60B2F1"/>
    <w:rsid w:val="1C85706D"/>
    <w:rsid w:val="1D581D7D"/>
    <w:rsid w:val="1E502F4C"/>
    <w:rsid w:val="21E34C8C"/>
    <w:rsid w:val="29104535"/>
    <w:rsid w:val="2AC04557"/>
    <w:rsid w:val="2B0F3F58"/>
    <w:rsid w:val="2D8D4A2A"/>
    <w:rsid w:val="2F28B6FF"/>
    <w:rsid w:val="2F42AF26"/>
    <w:rsid w:val="327B6D1C"/>
    <w:rsid w:val="34FB054A"/>
    <w:rsid w:val="3DA3DA32"/>
    <w:rsid w:val="3E9DE04A"/>
    <w:rsid w:val="3F0EFA9B"/>
    <w:rsid w:val="3F567014"/>
    <w:rsid w:val="4383D4BF"/>
    <w:rsid w:val="44250E43"/>
    <w:rsid w:val="450476AE"/>
    <w:rsid w:val="47429820"/>
    <w:rsid w:val="47740569"/>
    <w:rsid w:val="481BF531"/>
    <w:rsid w:val="4A4ABCD6"/>
    <w:rsid w:val="4A4DA1B2"/>
    <w:rsid w:val="4E38E01F"/>
    <w:rsid w:val="4EADC0EF"/>
    <w:rsid w:val="50BBBF6E"/>
    <w:rsid w:val="51E561B1"/>
    <w:rsid w:val="533B68A1"/>
    <w:rsid w:val="5A55C79E"/>
    <w:rsid w:val="5A569635"/>
    <w:rsid w:val="5E3F8681"/>
    <w:rsid w:val="5E4E9649"/>
    <w:rsid w:val="606EC191"/>
    <w:rsid w:val="61772743"/>
    <w:rsid w:val="6A75FC1B"/>
    <w:rsid w:val="7176CC99"/>
    <w:rsid w:val="73E006CE"/>
    <w:rsid w:val="770205A1"/>
    <w:rsid w:val="77A4F6C5"/>
    <w:rsid w:val="7C709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6d651"/>
    </o:shapedefaults>
    <o:shapelayout v:ext="edit">
      <o:idmap v:ext="edit" data="2"/>
    </o:shapelayout>
  </w:shapeDefaults>
  <w:decimalSymbol w:val=","/>
  <w:listSeparator w:val=";"/>
  <w14:docId w14:val="02D8E8F4"/>
  <w15:docId w15:val="{824D784F-1339-4504-89E0-324E8C1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Times New Roman" w:eastAsia="Times New Roman" w:hAnsi="Times New Roman" w:cs="Times New Roman"/>
    </w:rPr>
  </w:style>
  <w:style w:type="paragraph" w:styleId="Kop1">
    <w:name w:val="heading 1"/>
    <w:basedOn w:val="Standaard"/>
    <w:uiPriority w:val="1"/>
    <w:qFormat/>
    <w:pPr>
      <w:ind w:left="467" w:hanging="361"/>
      <w:outlineLvl w:val="0"/>
    </w:pPr>
    <w:rPr>
      <w:b/>
      <w:bCs/>
      <w:i/>
      <w:sz w:val="28"/>
      <w:szCs w:val="28"/>
      <w:u w:val="single" w:color="000000"/>
    </w:rPr>
  </w:style>
  <w:style w:type="paragraph" w:styleId="Kop2">
    <w:name w:val="heading 2"/>
    <w:basedOn w:val="Standaard"/>
    <w:uiPriority w:val="1"/>
    <w:qFormat/>
    <w:pPr>
      <w:spacing w:before="52"/>
      <w:ind w:left="206" w:right="1113"/>
      <w:outlineLvl w:val="1"/>
    </w:pPr>
    <w:rPr>
      <w:rFonts w:ascii="Cambria" w:eastAsia="Cambria" w:hAnsi="Cambria" w:cs="Cambria"/>
      <w:b/>
      <w:bCs/>
      <w:sz w:val="25"/>
      <w:szCs w:val="25"/>
    </w:rPr>
  </w:style>
  <w:style w:type="paragraph" w:styleId="Kop3">
    <w:name w:val="heading 3"/>
    <w:basedOn w:val="Standaard"/>
    <w:uiPriority w:val="1"/>
    <w:qFormat/>
    <w:pPr>
      <w:ind w:left="106"/>
      <w:outlineLvl w:val="2"/>
    </w:pPr>
    <w:rPr>
      <w:b/>
      <w:bCs/>
      <w:sz w:val="24"/>
      <w:szCs w:val="24"/>
    </w:rPr>
  </w:style>
  <w:style w:type="paragraph" w:styleId="Kop4">
    <w:name w:val="heading 4"/>
    <w:basedOn w:val="Standaard"/>
    <w:uiPriority w:val="1"/>
    <w:qFormat/>
    <w:pPr>
      <w:ind w:left="226" w:right="2445"/>
      <w:outlineLvl w:val="3"/>
    </w:pPr>
    <w:rPr>
      <w:b/>
      <w:bCs/>
      <w:i/>
      <w:sz w:val="24"/>
      <w:szCs w:val="24"/>
    </w:rPr>
  </w:style>
  <w:style w:type="paragraph" w:styleId="Kop5">
    <w:name w:val="heading 5"/>
    <w:basedOn w:val="Standaard"/>
    <w:uiPriority w:val="1"/>
    <w:qFormat/>
    <w:pPr>
      <w:ind w:left="105"/>
      <w:outlineLvl w:val="4"/>
    </w:pPr>
    <w:rPr>
      <w:sz w:val="24"/>
      <w:szCs w:val="24"/>
    </w:rPr>
  </w:style>
  <w:style w:type="paragraph" w:styleId="Kop6">
    <w:name w:val="heading 6"/>
    <w:basedOn w:val="Standaard"/>
    <w:uiPriority w:val="1"/>
    <w:qFormat/>
    <w:pPr>
      <w:spacing w:before="9"/>
      <w:ind w:right="105"/>
      <w:outlineLvl w:val="5"/>
    </w:pPr>
    <w:rPr>
      <w:i/>
      <w:sz w:val="24"/>
      <w:szCs w:val="24"/>
    </w:rPr>
  </w:style>
  <w:style w:type="paragraph" w:styleId="Kop7">
    <w:name w:val="heading 7"/>
    <w:basedOn w:val="Standaard"/>
    <w:uiPriority w:val="1"/>
    <w:qFormat/>
    <w:pPr>
      <w:spacing w:line="247" w:lineRule="exact"/>
      <w:ind w:left="186"/>
      <w:jc w:val="both"/>
      <w:outlineLvl w:val="6"/>
    </w:pPr>
    <w:rPr>
      <w:b/>
      <w:bCs/>
    </w:rPr>
  </w:style>
  <w:style w:type="paragraph" w:styleId="Kop8">
    <w:name w:val="heading 8"/>
    <w:basedOn w:val="Standaard"/>
    <w:uiPriority w:val="1"/>
    <w:qFormat/>
    <w:pPr>
      <w:ind w:left="226" w:right="590"/>
      <w:outlineLvl w:val="7"/>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34"/>
    <w:qFormat/>
    <w:pPr>
      <w:ind w:left="947" w:hanging="360"/>
    </w:pPr>
  </w:style>
  <w:style w:type="paragraph" w:customStyle="1" w:styleId="TableParagraph">
    <w:name w:val="Table Paragraph"/>
    <w:basedOn w:val="Standaard"/>
    <w:uiPriority w:val="1"/>
    <w:qFormat/>
    <w:pPr>
      <w:spacing w:line="228" w:lineRule="exact"/>
      <w:ind w:left="75"/>
    </w:pPr>
  </w:style>
  <w:style w:type="paragraph" w:styleId="Koptekst">
    <w:name w:val="header"/>
    <w:basedOn w:val="Standaard"/>
    <w:link w:val="KoptekstChar"/>
    <w:uiPriority w:val="99"/>
    <w:unhideWhenUsed/>
    <w:rsid w:val="0039200D"/>
    <w:pPr>
      <w:tabs>
        <w:tab w:val="center" w:pos="4536"/>
        <w:tab w:val="right" w:pos="9072"/>
      </w:tabs>
    </w:pPr>
  </w:style>
  <w:style w:type="character" w:customStyle="1" w:styleId="KoptekstChar">
    <w:name w:val="Koptekst Char"/>
    <w:basedOn w:val="Standaardalinea-lettertype"/>
    <w:link w:val="Koptekst"/>
    <w:uiPriority w:val="99"/>
    <w:rsid w:val="0039200D"/>
    <w:rPr>
      <w:rFonts w:ascii="Times New Roman" w:eastAsia="Times New Roman" w:hAnsi="Times New Roman" w:cs="Times New Roman"/>
    </w:rPr>
  </w:style>
  <w:style w:type="paragraph" w:styleId="Voettekst">
    <w:name w:val="footer"/>
    <w:basedOn w:val="Standaard"/>
    <w:link w:val="VoettekstChar"/>
    <w:uiPriority w:val="99"/>
    <w:unhideWhenUsed/>
    <w:rsid w:val="0039200D"/>
    <w:pPr>
      <w:tabs>
        <w:tab w:val="center" w:pos="4536"/>
        <w:tab w:val="right" w:pos="9072"/>
      </w:tabs>
    </w:pPr>
  </w:style>
  <w:style w:type="character" w:customStyle="1" w:styleId="VoettekstChar">
    <w:name w:val="Voettekst Char"/>
    <w:basedOn w:val="Standaardalinea-lettertype"/>
    <w:link w:val="Voettekst"/>
    <w:uiPriority w:val="99"/>
    <w:rsid w:val="0039200D"/>
    <w:rPr>
      <w:rFonts w:ascii="Times New Roman" w:eastAsia="Times New Roman" w:hAnsi="Times New Roman" w:cs="Times New Roman"/>
    </w:rPr>
  </w:style>
  <w:style w:type="numbering" w:customStyle="1" w:styleId="InhoudsOpgave">
    <w:name w:val="InhoudsOpgave"/>
    <w:basedOn w:val="Geenlijst"/>
    <w:uiPriority w:val="99"/>
    <w:rsid w:val="0089546E"/>
    <w:pPr>
      <w:numPr>
        <w:numId w:val="30"/>
      </w:numPr>
    </w:pPr>
  </w:style>
  <w:style w:type="table" w:styleId="Tabelraster">
    <w:name w:val="Table Grid"/>
    <w:basedOn w:val="Standaardtabel"/>
    <w:uiPriority w:val="59"/>
    <w:rsid w:val="0089546E"/>
    <w:pPr>
      <w:widowControl/>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A0E90"/>
    <w:pPr>
      <w:widowControl/>
      <w:spacing w:before="100" w:beforeAutospacing="1" w:after="100" w:afterAutospacing="1"/>
    </w:pPr>
    <w:rPr>
      <w:sz w:val="24"/>
      <w:szCs w:val="24"/>
      <w:lang w:val="nl-NL" w:eastAsia="nl-NL"/>
    </w:rPr>
  </w:style>
  <w:style w:type="paragraph" w:styleId="Ballontekst">
    <w:name w:val="Balloon Text"/>
    <w:basedOn w:val="Standaard"/>
    <w:link w:val="BallontekstChar"/>
    <w:uiPriority w:val="99"/>
    <w:semiHidden/>
    <w:unhideWhenUsed/>
    <w:rsid w:val="007827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7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kenpakket" ma:contentTypeID="0x010100EC46E89379B5224E8AA105677EAC1DEC" ma:contentTypeVersion="5" ma:contentTypeDescription="Een nieuw document maken." ma:contentTypeScope="" ma:versionID="c830cc4f2e8947c5c010d6ea4b69da76">
  <xsd:schema xmlns:xsd="http://www.w3.org/2001/XMLSchema" xmlns:xs="http://www.w3.org/2001/XMLSchema" xmlns:p="http://schemas.microsoft.com/office/2006/metadata/properties" xmlns:ns2="d2069d73-f735-4f2a-96ad-21706817e033" xmlns:ns3="503f2c85-d19d-4892-b360-a375564fa459" targetNamespace="http://schemas.microsoft.com/office/2006/metadata/properties" ma:root="true" ma:fieldsID="0c2a1a1300a2a890efb8807f8d95c523" ns2:_="" ns3:_="">
    <xsd:import namespace="d2069d73-f735-4f2a-96ad-21706817e033"/>
    <xsd:import namespace="503f2c85-d19d-4892-b360-a375564fa4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69d73-f735-4f2a-96ad-21706817e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3f2c85-d19d-4892-b360-a375564fa4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FA04-6406-447A-80A7-504CC5A4F9FF}">
  <ds:schemaRefs>
    <ds:schemaRef ds:uri="http://schemas.microsoft.com/sharepoint/v3/contenttype/forms"/>
  </ds:schemaRefs>
</ds:datastoreItem>
</file>

<file path=customXml/itemProps2.xml><?xml version="1.0" encoding="utf-8"?>
<ds:datastoreItem xmlns:ds="http://schemas.openxmlformats.org/officeDocument/2006/customXml" ds:itemID="{69310C3F-C2D1-4C41-921D-B99EBA313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1E886-6199-4339-8840-460DCF2C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69d73-f735-4f2a-96ad-21706817e033"/>
    <ds:schemaRef ds:uri="503f2c85-d19d-4892-b360-a375564fa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20989-A33B-41FF-9A0D-44AE2449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1838</Words>
  <Characters>10112</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dc:title>
  <dc:subject/>
  <dc:creator>janet hakkeling</dc:creator>
  <cp:keywords/>
  <dc:description/>
  <cp:lastModifiedBy>jettysuijkerbuijk11@outlook.com</cp:lastModifiedBy>
  <cp:revision>2</cp:revision>
  <cp:lastPrinted>2021-09-21T16:20:00Z</cp:lastPrinted>
  <dcterms:created xsi:type="dcterms:W3CDTF">2023-03-15T12:48:00Z</dcterms:created>
  <dcterms:modified xsi:type="dcterms:W3CDTF">2023-03-15T12:48:00Z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Office Word 2007</vt:lpwstr>
  </property>
  <property fmtid="{D5CDD505-2E9C-101B-9397-08002B2CF9AE}" pid="4" name="LastSaved">
    <vt:filetime>2016-09-10T00:00:00Z</vt:filetime>
  </property>
  <property fmtid="{D5CDD505-2E9C-101B-9397-08002B2CF9AE}" pid="5" name="ContentTypeId">
    <vt:lpwstr>0x010100EC46E89379B5224E8AA105677EAC1DEC</vt:lpwstr>
  </property>
</Properties>
</file>