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45" w:rsidRDefault="00FB2F45" w:rsidP="00CA26FA">
      <w:pPr>
        <w:rPr>
          <w:rFonts w:cs="Arial"/>
          <w:b/>
          <w:noProof/>
          <w:sz w:val="28"/>
          <w:szCs w:val="28"/>
        </w:rPr>
      </w:pPr>
    </w:p>
    <w:p w:rsidR="00FB2F45" w:rsidRDefault="00FB2F45" w:rsidP="00CA26FA">
      <w:pPr>
        <w:rPr>
          <w:rFonts w:cs="Arial"/>
          <w:b/>
          <w:noProof/>
          <w:sz w:val="28"/>
          <w:szCs w:val="28"/>
        </w:rPr>
      </w:pPr>
    </w:p>
    <w:p w:rsidR="00832D71" w:rsidRDefault="00832D71" w:rsidP="00CA26FA">
      <w:pPr>
        <w:rPr>
          <w:rFonts w:cs="Arial"/>
          <w:b/>
          <w:noProof/>
          <w:sz w:val="28"/>
          <w:szCs w:val="28"/>
        </w:rPr>
      </w:pPr>
      <w:r w:rsidRPr="006D6A7B">
        <w:rPr>
          <w:noProof/>
          <w:lang w:eastAsia="nl-NL"/>
        </w:rPr>
        <w:drawing>
          <wp:anchor distT="0" distB="0" distL="114300" distR="114300" simplePos="0" relativeHeight="251659264" behindDoc="0" locked="0" layoutInCell="1" allowOverlap="1" wp14:anchorId="4285FDCB" wp14:editId="29663E2C">
            <wp:simplePos x="0" y="0"/>
            <wp:positionH relativeFrom="margin">
              <wp:posOffset>7811135</wp:posOffset>
            </wp:positionH>
            <wp:positionV relativeFrom="margin">
              <wp:posOffset>2540</wp:posOffset>
            </wp:positionV>
            <wp:extent cx="1495425" cy="755015"/>
            <wp:effectExtent l="0" t="0" r="9525" b="6985"/>
            <wp:wrapSquare wrapText="bothSides"/>
            <wp:docPr id="1" name="Afbeelding 1" descr="BZkleur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Zkleur6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8D3" w:rsidRPr="007C36B8" w:rsidRDefault="002A18D3" w:rsidP="00CA26FA">
      <w:pPr>
        <w:rPr>
          <w:rFonts w:cs="Arial"/>
          <w:b/>
          <w:noProof/>
          <w:sz w:val="28"/>
          <w:szCs w:val="28"/>
        </w:rPr>
      </w:pPr>
      <w:r w:rsidRPr="007C36B8">
        <w:rPr>
          <w:rFonts w:cs="Arial"/>
          <w:b/>
          <w:noProof/>
          <w:sz w:val="28"/>
          <w:szCs w:val="28"/>
        </w:rPr>
        <w:t xml:space="preserve">Protocol Meldcode Huiselijk Geweld en Kindermishandeling  </w:t>
      </w:r>
    </w:p>
    <w:p w:rsidR="002A18D3" w:rsidRPr="007C36B8" w:rsidRDefault="0067460B" w:rsidP="002A18D3">
      <w:pPr>
        <w:pStyle w:val="Default"/>
        <w:rPr>
          <w:rFonts w:asciiTheme="minorHAnsi" w:hAnsiTheme="minorHAnsi"/>
          <w:b/>
          <w:noProof/>
          <w:sz w:val="28"/>
          <w:szCs w:val="28"/>
          <w:lang w:val="nl-NL"/>
        </w:rPr>
      </w:pPr>
      <w:r w:rsidRPr="007C36B8">
        <w:rPr>
          <w:rFonts w:asciiTheme="minorHAnsi" w:hAnsiTheme="minorHAnsi"/>
          <w:b/>
          <w:noProof/>
          <w:sz w:val="28"/>
          <w:szCs w:val="28"/>
          <w:lang w:val="nl-NL"/>
        </w:rPr>
        <w:t>Inhoudsopgave</w:t>
      </w:r>
    </w:p>
    <w:p w:rsidR="0067460B" w:rsidRPr="007C36B8" w:rsidRDefault="0067460B" w:rsidP="0067460B">
      <w:pPr>
        <w:pStyle w:val="Default"/>
        <w:rPr>
          <w:rFonts w:asciiTheme="minorHAnsi" w:eastAsia="Times New Roman" w:hAnsiTheme="minorHAnsi"/>
          <w:sz w:val="18"/>
          <w:szCs w:val="18"/>
          <w:lang w:val="nl-NL"/>
        </w:rPr>
      </w:pPr>
      <w:r w:rsidRPr="007C36B8">
        <w:rPr>
          <w:rFonts w:asciiTheme="minorHAnsi" w:hAnsiTheme="minorHAnsi"/>
          <w:noProof/>
          <w:sz w:val="18"/>
          <w:szCs w:val="18"/>
          <w:lang w:val="nl-NL"/>
        </w:rPr>
        <w:t xml:space="preserve">1. </w:t>
      </w:r>
      <w:r w:rsidRPr="007C36B8">
        <w:rPr>
          <w:rFonts w:asciiTheme="minorHAnsi" w:eastAsia="Times New Roman" w:hAnsiTheme="minorHAnsi"/>
          <w:sz w:val="18"/>
          <w:szCs w:val="18"/>
          <w:lang w:val="nl-NL"/>
        </w:rPr>
        <w:t>De meldcode Huiselijk geweld en kindermishandeling</w:t>
      </w:r>
      <w:r w:rsidR="00526B75" w:rsidRPr="007C36B8">
        <w:rPr>
          <w:rFonts w:asciiTheme="minorHAnsi" w:eastAsia="Times New Roman" w:hAnsiTheme="minorHAnsi"/>
          <w:sz w:val="18"/>
          <w:szCs w:val="18"/>
          <w:lang w:val="nl-NL"/>
        </w:rPr>
        <w:tab/>
      </w:r>
      <w:r w:rsidR="00526B75" w:rsidRPr="007C36B8">
        <w:rPr>
          <w:rFonts w:asciiTheme="minorHAnsi" w:eastAsia="Times New Roman" w:hAnsiTheme="minorHAnsi"/>
          <w:sz w:val="18"/>
          <w:szCs w:val="18"/>
          <w:lang w:val="nl-NL"/>
        </w:rPr>
        <w:tab/>
      </w:r>
      <w:r w:rsidR="00526B75" w:rsidRPr="007C36B8">
        <w:rPr>
          <w:rFonts w:asciiTheme="minorHAnsi" w:eastAsia="Times New Roman" w:hAnsiTheme="minorHAnsi"/>
          <w:sz w:val="18"/>
          <w:szCs w:val="18"/>
          <w:lang w:val="nl-NL"/>
        </w:rPr>
        <w:tab/>
      </w:r>
      <w:r w:rsidR="00526B75" w:rsidRPr="007C36B8">
        <w:rPr>
          <w:rFonts w:asciiTheme="minorHAnsi" w:eastAsia="Times New Roman" w:hAnsiTheme="minorHAnsi"/>
          <w:sz w:val="18"/>
          <w:szCs w:val="18"/>
          <w:lang w:val="nl-NL"/>
        </w:rPr>
        <w:tab/>
      </w:r>
      <w:r w:rsidR="00526B75" w:rsidRPr="007C36B8">
        <w:rPr>
          <w:rFonts w:asciiTheme="minorHAnsi" w:eastAsia="Times New Roman" w:hAnsiTheme="minorHAnsi"/>
          <w:sz w:val="18"/>
          <w:szCs w:val="18"/>
          <w:lang w:val="nl-NL"/>
        </w:rPr>
        <w:tab/>
      </w:r>
      <w:r w:rsidR="00526B75" w:rsidRPr="007C36B8">
        <w:rPr>
          <w:rFonts w:asciiTheme="minorHAnsi" w:eastAsia="Times New Roman" w:hAnsiTheme="minorHAnsi"/>
          <w:sz w:val="18"/>
          <w:szCs w:val="18"/>
          <w:lang w:val="nl-NL"/>
        </w:rPr>
        <w:tab/>
      </w:r>
      <w:r w:rsidR="00526B75" w:rsidRPr="007C36B8">
        <w:rPr>
          <w:rFonts w:asciiTheme="minorHAnsi" w:eastAsia="Times New Roman" w:hAnsiTheme="minorHAnsi"/>
          <w:sz w:val="18"/>
          <w:szCs w:val="18"/>
          <w:lang w:val="nl-NL"/>
        </w:rPr>
        <w:tab/>
      </w:r>
      <w:r w:rsidR="00526B75" w:rsidRPr="007C36B8">
        <w:rPr>
          <w:rFonts w:asciiTheme="minorHAnsi" w:eastAsia="Times New Roman" w:hAnsiTheme="minorHAnsi"/>
          <w:sz w:val="18"/>
          <w:szCs w:val="18"/>
          <w:lang w:val="nl-NL"/>
        </w:rPr>
        <w:tab/>
      </w:r>
      <w:r w:rsidR="00526B75" w:rsidRPr="007C36B8">
        <w:rPr>
          <w:rFonts w:asciiTheme="minorHAnsi" w:eastAsia="Times New Roman" w:hAnsiTheme="minorHAnsi"/>
          <w:sz w:val="18"/>
          <w:szCs w:val="18"/>
          <w:lang w:val="nl-NL"/>
        </w:rPr>
        <w:tab/>
      </w:r>
      <w:proofErr w:type="spellStart"/>
      <w:r w:rsidR="00526B75" w:rsidRPr="007C36B8">
        <w:rPr>
          <w:rFonts w:asciiTheme="minorHAnsi" w:eastAsia="Times New Roman" w:hAnsiTheme="minorHAnsi"/>
          <w:sz w:val="18"/>
          <w:szCs w:val="18"/>
          <w:lang w:val="nl-NL"/>
        </w:rPr>
        <w:t>blz</w:t>
      </w:r>
      <w:proofErr w:type="spellEnd"/>
      <w:r w:rsidR="00526B75" w:rsidRPr="007C36B8">
        <w:rPr>
          <w:rFonts w:asciiTheme="minorHAnsi" w:eastAsia="Times New Roman" w:hAnsiTheme="minorHAnsi"/>
          <w:sz w:val="18"/>
          <w:szCs w:val="18"/>
          <w:lang w:val="nl-NL"/>
        </w:rPr>
        <w:t xml:space="preserve"> 1</w:t>
      </w:r>
    </w:p>
    <w:p w:rsidR="006406AD" w:rsidRPr="007C36B8" w:rsidRDefault="006406AD" w:rsidP="006406AD">
      <w:pPr>
        <w:pStyle w:val="Default"/>
        <w:rPr>
          <w:rFonts w:asciiTheme="minorHAnsi" w:eastAsia="Times New Roman" w:hAnsiTheme="minorHAnsi"/>
          <w:sz w:val="18"/>
          <w:szCs w:val="18"/>
          <w:lang w:val="nl-NL"/>
        </w:rPr>
      </w:pPr>
      <w:r w:rsidRPr="007C36B8">
        <w:rPr>
          <w:rFonts w:asciiTheme="minorHAnsi" w:eastAsia="Times New Roman" w:hAnsiTheme="minorHAnsi"/>
          <w:sz w:val="18"/>
          <w:szCs w:val="18"/>
          <w:lang w:val="nl-NL"/>
        </w:rPr>
        <w:t>2. Hoe werkt de meldcode?  Stappenplan</w:t>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proofErr w:type="spellStart"/>
      <w:r w:rsidR="00FB2F45" w:rsidRPr="007C36B8">
        <w:rPr>
          <w:rFonts w:asciiTheme="minorHAnsi" w:eastAsia="Times New Roman" w:hAnsiTheme="minorHAnsi"/>
          <w:sz w:val="18"/>
          <w:szCs w:val="18"/>
          <w:lang w:val="nl-NL"/>
        </w:rPr>
        <w:t>blz</w:t>
      </w:r>
      <w:proofErr w:type="spellEnd"/>
      <w:r w:rsidR="00FB2F45" w:rsidRPr="007C36B8">
        <w:rPr>
          <w:rFonts w:asciiTheme="minorHAnsi" w:eastAsia="Times New Roman" w:hAnsiTheme="minorHAnsi"/>
          <w:sz w:val="18"/>
          <w:szCs w:val="18"/>
          <w:lang w:val="nl-NL"/>
        </w:rPr>
        <w:t xml:space="preserve"> 2</w:t>
      </w:r>
      <w:bookmarkStart w:id="0" w:name="_GoBack"/>
    </w:p>
    <w:p w:rsidR="00EF7914" w:rsidRPr="007C36B8" w:rsidRDefault="00EF7914" w:rsidP="00F349E0">
      <w:pPr>
        <w:pStyle w:val="Default"/>
        <w:rPr>
          <w:rFonts w:asciiTheme="minorHAnsi" w:eastAsia="Times New Roman" w:hAnsiTheme="minorHAnsi"/>
          <w:sz w:val="18"/>
          <w:szCs w:val="18"/>
          <w:lang w:val="nl-NL"/>
        </w:rPr>
      </w:pPr>
    </w:p>
    <w:p w:rsidR="00526B75" w:rsidRPr="007C36B8" w:rsidRDefault="00EF7914" w:rsidP="00F349E0">
      <w:pPr>
        <w:pStyle w:val="Default"/>
        <w:rPr>
          <w:rFonts w:asciiTheme="minorHAnsi" w:eastAsia="Times New Roman" w:hAnsiTheme="minorHAnsi"/>
          <w:sz w:val="18"/>
          <w:szCs w:val="18"/>
          <w:lang w:val="nl-NL"/>
        </w:rPr>
      </w:pPr>
      <w:r w:rsidRPr="007C36B8">
        <w:rPr>
          <w:rFonts w:asciiTheme="minorHAnsi" w:eastAsia="Times New Roman" w:hAnsiTheme="minorHAnsi"/>
          <w:sz w:val="18"/>
          <w:szCs w:val="18"/>
          <w:lang w:val="nl-NL"/>
        </w:rPr>
        <w:t>B</w:t>
      </w:r>
      <w:r w:rsidR="00526B75" w:rsidRPr="007C36B8">
        <w:rPr>
          <w:rFonts w:asciiTheme="minorHAnsi" w:eastAsia="Times New Roman" w:hAnsiTheme="minorHAnsi"/>
          <w:sz w:val="18"/>
          <w:szCs w:val="18"/>
          <w:lang w:val="nl-NL"/>
        </w:rPr>
        <w:t>ijlagen:</w:t>
      </w:r>
    </w:p>
    <w:bookmarkEnd w:id="0"/>
    <w:p w:rsidR="00EF7914" w:rsidRPr="007C36B8" w:rsidRDefault="00526B75" w:rsidP="00F349E0">
      <w:pPr>
        <w:pStyle w:val="Default"/>
        <w:rPr>
          <w:rFonts w:asciiTheme="minorHAnsi" w:eastAsia="Times New Roman" w:hAnsiTheme="minorHAnsi"/>
          <w:sz w:val="18"/>
          <w:szCs w:val="18"/>
          <w:lang w:val="nl-NL"/>
        </w:rPr>
      </w:pPr>
      <w:r w:rsidRPr="007C36B8">
        <w:rPr>
          <w:rFonts w:asciiTheme="minorHAnsi" w:eastAsia="Times New Roman" w:hAnsiTheme="minorHAnsi"/>
          <w:sz w:val="18"/>
          <w:szCs w:val="18"/>
          <w:lang w:val="nl-NL"/>
        </w:rPr>
        <w:t>Bijlage 1:</w:t>
      </w:r>
      <w:r w:rsidR="00EF7914" w:rsidRPr="007C36B8">
        <w:rPr>
          <w:rFonts w:asciiTheme="minorHAnsi" w:eastAsia="Times New Roman" w:hAnsiTheme="minorHAnsi"/>
          <w:sz w:val="18"/>
          <w:szCs w:val="18"/>
          <w:lang w:val="nl-NL"/>
        </w:rPr>
        <w:t xml:space="preserve"> Meldcode: toelichting op 6 stappen</w:t>
      </w:r>
      <w:r w:rsidR="00EF7914" w:rsidRPr="007C36B8">
        <w:rPr>
          <w:rFonts w:asciiTheme="minorHAnsi" w:eastAsia="Times New Roman" w:hAnsiTheme="minorHAnsi"/>
          <w:sz w:val="18"/>
          <w:szCs w:val="18"/>
          <w:lang w:val="nl-NL"/>
        </w:rPr>
        <w:tab/>
      </w:r>
      <w:r w:rsidR="00EF7914" w:rsidRPr="007C36B8">
        <w:rPr>
          <w:rFonts w:asciiTheme="minorHAnsi" w:eastAsia="Times New Roman" w:hAnsiTheme="minorHAnsi"/>
          <w:sz w:val="18"/>
          <w:szCs w:val="18"/>
          <w:lang w:val="nl-NL"/>
        </w:rPr>
        <w:tab/>
      </w:r>
      <w:r w:rsidR="00EF7914" w:rsidRPr="007C36B8">
        <w:rPr>
          <w:rFonts w:asciiTheme="minorHAnsi" w:eastAsia="Times New Roman" w:hAnsiTheme="minorHAnsi"/>
          <w:sz w:val="18"/>
          <w:szCs w:val="18"/>
          <w:lang w:val="nl-NL"/>
        </w:rPr>
        <w:tab/>
      </w:r>
      <w:r w:rsidR="00EF7914" w:rsidRPr="007C36B8">
        <w:rPr>
          <w:rFonts w:asciiTheme="minorHAnsi" w:eastAsia="Times New Roman" w:hAnsiTheme="minorHAnsi"/>
          <w:sz w:val="18"/>
          <w:szCs w:val="18"/>
          <w:lang w:val="nl-NL"/>
        </w:rPr>
        <w:tab/>
      </w:r>
      <w:r w:rsidR="00EF7914" w:rsidRPr="007C36B8">
        <w:rPr>
          <w:rFonts w:asciiTheme="minorHAnsi" w:eastAsia="Times New Roman" w:hAnsiTheme="minorHAnsi"/>
          <w:sz w:val="18"/>
          <w:szCs w:val="18"/>
          <w:lang w:val="nl-NL"/>
        </w:rPr>
        <w:tab/>
      </w:r>
      <w:r w:rsidR="00EF7914" w:rsidRPr="007C36B8">
        <w:rPr>
          <w:rFonts w:asciiTheme="minorHAnsi" w:eastAsia="Times New Roman" w:hAnsiTheme="minorHAnsi"/>
          <w:sz w:val="18"/>
          <w:szCs w:val="18"/>
          <w:lang w:val="nl-NL"/>
        </w:rPr>
        <w:tab/>
      </w:r>
      <w:r w:rsidR="00EF7914" w:rsidRPr="007C36B8">
        <w:rPr>
          <w:rFonts w:asciiTheme="minorHAnsi" w:eastAsia="Times New Roman" w:hAnsiTheme="minorHAnsi"/>
          <w:sz w:val="18"/>
          <w:szCs w:val="18"/>
          <w:lang w:val="nl-NL"/>
        </w:rPr>
        <w:tab/>
      </w:r>
      <w:r w:rsidR="00EF7914" w:rsidRPr="007C36B8">
        <w:rPr>
          <w:rFonts w:asciiTheme="minorHAnsi" w:eastAsia="Times New Roman" w:hAnsiTheme="minorHAnsi"/>
          <w:sz w:val="18"/>
          <w:szCs w:val="18"/>
          <w:lang w:val="nl-NL"/>
        </w:rPr>
        <w:tab/>
      </w:r>
      <w:r w:rsidR="00EF7914" w:rsidRPr="007C36B8">
        <w:rPr>
          <w:rFonts w:asciiTheme="minorHAnsi" w:eastAsia="Times New Roman" w:hAnsiTheme="minorHAnsi"/>
          <w:sz w:val="18"/>
          <w:szCs w:val="18"/>
          <w:lang w:val="nl-NL"/>
        </w:rPr>
        <w:tab/>
      </w:r>
      <w:r w:rsidR="00EF7914" w:rsidRPr="007C36B8">
        <w:rPr>
          <w:rFonts w:asciiTheme="minorHAnsi" w:eastAsia="Times New Roman" w:hAnsiTheme="minorHAnsi"/>
          <w:sz w:val="18"/>
          <w:szCs w:val="18"/>
          <w:lang w:val="nl-NL"/>
        </w:rPr>
        <w:tab/>
      </w:r>
      <w:proofErr w:type="spellStart"/>
      <w:r w:rsidR="00EF7914" w:rsidRPr="007C36B8">
        <w:rPr>
          <w:rFonts w:asciiTheme="minorHAnsi" w:eastAsia="Times New Roman" w:hAnsiTheme="minorHAnsi"/>
          <w:sz w:val="18"/>
          <w:szCs w:val="18"/>
          <w:lang w:val="nl-NL"/>
        </w:rPr>
        <w:t>blz</w:t>
      </w:r>
      <w:proofErr w:type="spellEnd"/>
      <w:r w:rsidR="00EF7914" w:rsidRPr="007C36B8">
        <w:rPr>
          <w:rFonts w:asciiTheme="minorHAnsi" w:eastAsia="Times New Roman" w:hAnsiTheme="minorHAnsi"/>
          <w:sz w:val="18"/>
          <w:szCs w:val="18"/>
          <w:lang w:val="nl-NL"/>
        </w:rPr>
        <w:t xml:space="preserve"> 3</w:t>
      </w:r>
    </w:p>
    <w:p w:rsidR="00526B75" w:rsidRPr="007C36B8" w:rsidRDefault="00EF7914" w:rsidP="00F349E0">
      <w:pPr>
        <w:pStyle w:val="Default"/>
        <w:rPr>
          <w:rFonts w:asciiTheme="minorHAnsi" w:eastAsia="Times New Roman" w:hAnsiTheme="minorHAnsi"/>
          <w:sz w:val="18"/>
          <w:szCs w:val="18"/>
          <w:lang w:val="nl-NL"/>
        </w:rPr>
      </w:pPr>
      <w:r w:rsidRPr="007C36B8">
        <w:rPr>
          <w:rFonts w:asciiTheme="minorHAnsi" w:eastAsia="Times New Roman" w:hAnsiTheme="minorHAnsi"/>
          <w:sz w:val="18"/>
          <w:szCs w:val="18"/>
          <w:lang w:val="nl-NL"/>
        </w:rPr>
        <w:t>Bijlage 2:</w:t>
      </w:r>
      <w:r w:rsidR="00526B75" w:rsidRPr="007C36B8">
        <w:rPr>
          <w:rFonts w:asciiTheme="minorHAnsi" w:eastAsia="Times New Roman" w:hAnsiTheme="minorHAnsi"/>
          <w:sz w:val="18"/>
          <w:szCs w:val="18"/>
          <w:lang w:val="nl-NL"/>
        </w:rPr>
        <w:t xml:space="preserve"> </w:t>
      </w:r>
      <w:r w:rsidR="00C53AD3" w:rsidRPr="007C36B8">
        <w:rPr>
          <w:rFonts w:asciiTheme="minorHAnsi" w:eastAsia="Times New Roman" w:hAnsiTheme="minorHAnsi"/>
          <w:sz w:val="18"/>
          <w:szCs w:val="18"/>
          <w:lang w:val="nl-NL"/>
        </w:rPr>
        <w:t>Stappen 4 en 5: de vi</w:t>
      </w:r>
      <w:r w:rsidR="00526B75" w:rsidRPr="007C36B8">
        <w:rPr>
          <w:rFonts w:asciiTheme="minorHAnsi" w:eastAsia="Times New Roman" w:hAnsiTheme="minorHAnsi"/>
          <w:sz w:val="18"/>
          <w:szCs w:val="18"/>
          <w:lang w:val="nl-NL"/>
        </w:rPr>
        <w:t>jf afwegingsvragen en beslissingen van de meldcode voor het Onderwijs</w:t>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C53AD3" w:rsidRPr="007C36B8">
        <w:rPr>
          <w:rFonts w:asciiTheme="minorHAnsi" w:eastAsia="Times New Roman" w:hAnsiTheme="minorHAnsi"/>
          <w:sz w:val="18"/>
          <w:szCs w:val="18"/>
          <w:lang w:val="nl-NL"/>
        </w:rPr>
        <w:tab/>
      </w:r>
      <w:r w:rsidR="00C53AD3" w:rsidRPr="007C36B8">
        <w:rPr>
          <w:rFonts w:asciiTheme="minorHAnsi" w:eastAsia="Times New Roman" w:hAnsiTheme="minorHAnsi"/>
          <w:sz w:val="18"/>
          <w:szCs w:val="18"/>
          <w:lang w:val="nl-NL"/>
        </w:rPr>
        <w:tab/>
      </w:r>
      <w:proofErr w:type="spellStart"/>
      <w:r w:rsidR="00FB2F45" w:rsidRPr="007C36B8">
        <w:rPr>
          <w:rFonts w:asciiTheme="minorHAnsi" w:eastAsia="Times New Roman" w:hAnsiTheme="minorHAnsi"/>
          <w:sz w:val="18"/>
          <w:szCs w:val="18"/>
          <w:lang w:val="nl-NL"/>
        </w:rPr>
        <w:t>blz</w:t>
      </w:r>
      <w:proofErr w:type="spellEnd"/>
      <w:r w:rsidR="00FB2F45" w:rsidRPr="007C36B8">
        <w:rPr>
          <w:rFonts w:asciiTheme="minorHAnsi" w:eastAsia="Times New Roman" w:hAnsiTheme="minorHAnsi"/>
          <w:sz w:val="18"/>
          <w:szCs w:val="18"/>
          <w:lang w:val="nl-NL"/>
        </w:rPr>
        <w:t xml:space="preserve"> </w:t>
      </w:r>
      <w:r w:rsidR="00C53AD3" w:rsidRPr="007C36B8">
        <w:rPr>
          <w:rFonts w:asciiTheme="minorHAnsi" w:eastAsia="Times New Roman" w:hAnsiTheme="minorHAnsi"/>
          <w:sz w:val="18"/>
          <w:szCs w:val="18"/>
          <w:lang w:val="nl-NL"/>
        </w:rPr>
        <w:t>5</w:t>
      </w:r>
    </w:p>
    <w:p w:rsidR="00526B75" w:rsidRPr="007C36B8" w:rsidRDefault="00526B75" w:rsidP="00F349E0">
      <w:pPr>
        <w:pStyle w:val="Default"/>
        <w:rPr>
          <w:rFonts w:asciiTheme="minorHAnsi" w:eastAsia="Times New Roman" w:hAnsiTheme="minorHAnsi"/>
          <w:sz w:val="18"/>
          <w:szCs w:val="18"/>
          <w:lang w:val="nl-NL"/>
        </w:rPr>
      </w:pPr>
      <w:r w:rsidRPr="007C36B8">
        <w:rPr>
          <w:rFonts w:asciiTheme="minorHAnsi" w:eastAsia="Times New Roman" w:hAnsiTheme="minorHAnsi"/>
          <w:sz w:val="18"/>
          <w:szCs w:val="18"/>
          <w:lang w:val="nl-NL"/>
        </w:rPr>
        <w:t xml:space="preserve">Bijlage </w:t>
      </w:r>
      <w:r w:rsidR="00EF7914" w:rsidRPr="007C36B8">
        <w:rPr>
          <w:rFonts w:asciiTheme="minorHAnsi" w:eastAsia="Times New Roman" w:hAnsiTheme="minorHAnsi"/>
          <w:sz w:val="18"/>
          <w:szCs w:val="18"/>
          <w:lang w:val="nl-NL"/>
        </w:rPr>
        <w:t>3</w:t>
      </w:r>
      <w:r w:rsidRPr="007C36B8">
        <w:rPr>
          <w:rFonts w:asciiTheme="minorHAnsi" w:eastAsia="Times New Roman" w:hAnsiTheme="minorHAnsi"/>
          <w:sz w:val="18"/>
          <w:szCs w:val="18"/>
          <w:lang w:val="nl-NL"/>
        </w:rPr>
        <w:t>: Toelichting Meldcode Bergse Zonnebloem</w:t>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r w:rsidR="00FB2F45" w:rsidRPr="007C36B8">
        <w:rPr>
          <w:rFonts w:asciiTheme="minorHAnsi" w:eastAsia="Times New Roman" w:hAnsiTheme="minorHAnsi"/>
          <w:sz w:val="18"/>
          <w:szCs w:val="18"/>
          <w:lang w:val="nl-NL"/>
        </w:rPr>
        <w:tab/>
      </w:r>
      <w:proofErr w:type="spellStart"/>
      <w:r w:rsidR="00FB2F45" w:rsidRPr="007C36B8">
        <w:rPr>
          <w:rFonts w:asciiTheme="minorHAnsi" w:eastAsia="Times New Roman" w:hAnsiTheme="minorHAnsi"/>
          <w:sz w:val="18"/>
          <w:szCs w:val="18"/>
          <w:lang w:val="nl-NL"/>
        </w:rPr>
        <w:t>blz</w:t>
      </w:r>
      <w:proofErr w:type="spellEnd"/>
      <w:r w:rsidR="00FB2F45" w:rsidRPr="007C36B8">
        <w:rPr>
          <w:rFonts w:asciiTheme="minorHAnsi" w:eastAsia="Times New Roman" w:hAnsiTheme="minorHAnsi"/>
          <w:sz w:val="18"/>
          <w:szCs w:val="18"/>
          <w:lang w:val="nl-NL"/>
        </w:rPr>
        <w:t xml:space="preserve"> </w:t>
      </w:r>
      <w:r w:rsidR="00C53AD3" w:rsidRPr="007C36B8">
        <w:rPr>
          <w:rFonts w:asciiTheme="minorHAnsi" w:eastAsia="Times New Roman" w:hAnsiTheme="minorHAnsi"/>
          <w:sz w:val="18"/>
          <w:szCs w:val="18"/>
          <w:lang w:val="nl-NL"/>
        </w:rPr>
        <w:t>6</w:t>
      </w:r>
    </w:p>
    <w:p w:rsidR="00526B75" w:rsidRPr="007C36B8" w:rsidRDefault="00526B75" w:rsidP="00F349E0">
      <w:pPr>
        <w:pStyle w:val="Default"/>
        <w:rPr>
          <w:rFonts w:asciiTheme="minorHAnsi" w:eastAsia="Times New Roman" w:hAnsiTheme="minorHAnsi"/>
          <w:sz w:val="18"/>
          <w:szCs w:val="18"/>
          <w:lang w:val="nl-NL"/>
        </w:rPr>
      </w:pPr>
    </w:p>
    <w:p w:rsidR="0067460B" w:rsidRPr="007C36B8" w:rsidRDefault="0067460B" w:rsidP="0067460B">
      <w:pPr>
        <w:pStyle w:val="Default"/>
        <w:rPr>
          <w:rFonts w:asciiTheme="minorHAnsi" w:hAnsiTheme="minorHAnsi"/>
          <w:noProof/>
          <w:sz w:val="18"/>
          <w:szCs w:val="18"/>
          <w:lang w:val="nl-NL"/>
        </w:rPr>
      </w:pPr>
    </w:p>
    <w:p w:rsidR="0067460B" w:rsidRPr="007C36B8" w:rsidRDefault="0067460B" w:rsidP="002A18D3">
      <w:pPr>
        <w:pStyle w:val="Default"/>
        <w:rPr>
          <w:rFonts w:asciiTheme="minorHAnsi" w:hAnsiTheme="minorHAnsi"/>
          <w:noProof/>
          <w:sz w:val="18"/>
          <w:szCs w:val="18"/>
          <w:lang w:val="nl-NL"/>
        </w:rPr>
      </w:pPr>
    </w:p>
    <w:p w:rsidR="002A18D3" w:rsidRPr="007C36B8" w:rsidRDefault="0067460B" w:rsidP="0067460B">
      <w:pPr>
        <w:pStyle w:val="Default"/>
        <w:rPr>
          <w:rFonts w:asciiTheme="minorHAnsi" w:eastAsia="Times New Roman" w:hAnsiTheme="minorHAnsi"/>
          <w:b/>
          <w:sz w:val="28"/>
          <w:szCs w:val="28"/>
          <w:lang w:val="nl-NL"/>
        </w:rPr>
      </w:pPr>
      <w:r w:rsidRPr="007C36B8">
        <w:rPr>
          <w:rFonts w:asciiTheme="minorHAnsi" w:hAnsiTheme="minorHAnsi"/>
          <w:b/>
          <w:noProof/>
          <w:sz w:val="28"/>
          <w:szCs w:val="28"/>
          <w:lang w:val="nl-NL"/>
        </w:rPr>
        <w:t xml:space="preserve">1. </w:t>
      </w:r>
      <w:r w:rsidRPr="007C36B8">
        <w:rPr>
          <w:rFonts w:asciiTheme="minorHAnsi" w:eastAsia="Times New Roman" w:hAnsiTheme="minorHAnsi"/>
          <w:b/>
          <w:sz w:val="28"/>
          <w:szCs w:val="28"/>
          <w:lang w:val="nl-NL"/>
        </w:rPr>
        <w:t>De meldcode Huiselijk geweld en kindermishandeling</w:t>
      </w:r>
    </w:p>
    <w:p w:rsidR="006406AD" w:rsidRPr="007C36B8" w:rsidRDefault="006406AD" w:rsidP="0067460B">
      <w:pPr>
        <w:pStyle w:val="Default"/>
        <w:rPr>
          <w:rFonts w:asciiTheme="minorHAnsi" w:hAnsiTheme="minorHAnsi"/>
          <w:noProof/>
          <w:sz w:val="18"/>
          <w:szCs w:val="18"/>
          <w:lang w:val="nl-NL"/>
        </w:rPr>
      </w:pPr>
    </w:p>
    <w:p w:rsidR="002A590B" w:rsidRPr="007C36B8" w:rsidRDefault="002A590B" w:rsidP="002A590B">
      <w:pPr>
        <w:shd w:val="clear" w:color="auto" w:fill="FFFFFF"/>
        <w:spacing w:line="240" w:lineRule="auto"/>
        <w:textAlignment w:val="top"/>
        <w:rPr>
          <w:rFonts w:eastAsia="Times New Roman" w:cs="Arial"/>
          <w:color w:val="000000"/>
          <w:sz w:val="18"/>
          <w:szCs w:val="18"/>
          <w:lang w:eastAsia="nl-NL"/>
        </w:rPr>
      </w:pPr>
      <w:r w:rsidRPr="007C36B8">
        <w:rPr>
          <w:rFonts w:eastAsia="Times New Roman" w:cs="Arial"/>
          <w:color w:val="000000"/>
          <w:sz w:val="18"/>
          <w:szCs w:val="18"/>
          <w:lang w:eastAsia="nl-NL"/>
        </w:rPr>
        <w:t>De meldcode Huiselijk geweld en kindermishandeling helpt professionals bij vermoedens van huiselijk geweld of kindermishandeling.</w:t>
      </w:r>
      <w:r w:rsidRPr="007C36B8">
        <w:rPr>
          <w:rFonts w:eastAsia="Times New Roman" w:cs="Arial"/>
          <w:sz w:val="18"/>
          <w:szCs w:val="18"/>
        </w:rPr>
        <w:t xml:space="preserve"> </w:t>
      </w:r>
      <w:r w:rsidRPr="007C36B8">
        <w:rPr>
          <w:rFonts w:eastAsia="Times New Roman" w:cs="Arial"/>
          <w:color w:val="000000"/>
          <w:sz w:val="18"/>
          <w:szCs w:val="18"/>
          <w:lang w:eastAsia="nl-NL"/>
        </w:rPr>
        <w:t xml:space="preserve">Aan de hand van </w:t>
      </w:r>
      <w:r w:rsidRPr="007C36B8">
        <w:rPr>
          <w:rFonts w:eastAsia="Times New Roman" w:cs="Arial"/>
          <w:b/>
          <w:color w:val="000000"/>
          <w:sz w:val="18"/>
          <w:szCs w:val="18"/>
          <w:lang w:eastAsia="nl-NL"/>
        </w:rPr>
        <w:t>5 stappen</w:t>
      </w:r>
      <w:r w:rsidRPr="007C36B8">
        <w:rPr>
          <w:rFonts w:eastAsia="Times New Roman" w:cs="Arial"/>
          <w:color w:val="000000"/>
          <w:sz w:val="18"/>
          <w:szCs w:val="18"/>
          <w:lang w:eastAsia="nl-NL"/>
        </w:rPr>
        <w:t xml:space="preserve"> bepalen professionals of ze een melding moeten doen bij Veilig Thuis en of er voldoende hulp kan worden ingezet.</w:t>
      </w:r>
    </w:p>
    <w:p w:rsidR="007572EA" w:rsidRPr="007C36B8" w:rsidRDefault="007572EA" w:rsidP="007572EA">
      <w:pPr>
        <w:pStyle w:val="Geenafstand"/>
        <w:rPr>
          <w:rFonts w:cs="Arial"/>
          <w:sz w:val="18"/>
          <w:szCs w:val="18"/>
        </w:rPr>
      </w:pPr>
      <w:r w:rsidRPr="007C36B8">
        <w:rPr>
          <w:rFonts w:cs="Arial"/>
          <w:sz w:val="18"/>
          <w:szCs w:val="18"/>
        </w:rPr>
        <w:t xml:space="preserve">Een verplichte meldcode is iets anders dan een meldplicht. Bij een meldplicht moet de professional zijn vermoeden van geweld melden bij andere instanties. Die verplichting bestaat niet bij een meldcode. De beslissing om vermoedens van huiselijk geweld wel of niet te melden, neemt de directeur, na consultatie van de betreffende medewerker en de </w:t>
      </w:r>
      <w:proofErr w:type="spellStart"/>
      <w:r w:rsidRPr="007C36B8">
        <w:rPr>
          <w:rFonts w:cs="Arial"/>
          <w:sz w:val="18"/>
          <w:szCs w:val="18"/>
        </w:rPr>
        <w:t>IB’ers</w:t>
      </w:r>
      <w:proofErr w:type="spellEnd"/>
      <w:r w:rsidRPr="007C36B8">
        <w:rPr>
          <w:rFonts w:cs="Arial"/>
          <w:sz w:val="18"/>
          <w:szCs w:val="18"/>
        </w:rPr>
        <w:t>. Het stappenplan van de meldcode biedt hierbij houvast.</w:t>
      </w:r>
    </w:p>
    <w:p w:rsidR="00E21617" w:rsidRPr="007C36B8" w:rsidRDefault="00E21617" w:rsidP="00E21617">
      <w:pPr>
        <w:pStyle w:val="Default"/>
        <w:rPr>
          <w:rFonts w:asciiTheme="minorHAnsi" w:hAnsiTheme="minorHAnsi"/>
          <w:noProof/>
          <w:sz w:val="18"/>
          <w:szCs w:val="18"/>
          <w:lang w:val="nl-NL"/>
        </w:rPr>
      </w:pPr>
    </w:p>
    <w:p w:rsidR="00CC4F57" w:rsidRPr="007C36B8" w:rsidRDefault="00CC4F57" w:rsidP="00CC4F57">
      <w:pPr>
        <w:pStyle w:val="Geenafstand"/>
        <w:rPr>
          <w:rFonts w:cs="Arial"/>
          <w:sz w:val="18"/>
          <w:szCs w:val="18"/>
        </w:rPr>
      </w:pPr>
      <w:r w:rsidRPr="007C36B8">
        <w:rPr>
          <w:rFonts w:cs="Arial"/>
          <w:sz w:val="18"/>
          <w:szCs w:val="18"/>
        </w:rPr>
        <w:t xml:space="preserve">Voor de verschillende functies binnen onze school gelden verschillende verantwoordelijkheden ten aanzien van de meldcode. </w:t>
      </w:r>
    </w:p>
    <w:p w:rsidR="00D01C07" w:rsidRPr="00C77EE8" w:rsidRDefault="00D01C07" w:rsidP="00D01C07">
      <w:pPr>
        <w:pStyle w:val="Geenafstand"/>
        <w:ind w:left="720"/>
        <w:rPr>
          <w:rFonts w:ascii="Arial" w:hAnsi="Arial" w:cs="Arial"/>
          <w:sz w:val="18"/>
          <w:szCs w:val="18"/>
        </w:rPr>
      </w:pPr>
    </w:p>
    <w:tbl>
      <w:tblPr>
        <w:tblStyle w:val="Tabelraster"/>
        <w:tblW w:w="14742" w:type="dxa"/>
        <w:tblInd w:w="-5" w:type="dxa"/>
        <w:tblLook w:val="04A0" w:firstRow="1" w:lastRow="0" w:firstColumn="1" w:lastColumn="0" w:noHBand="0" w:noVBand="1"/>
      </w:tblPr>
      <w:tblGrid>
        <w:gridCol w:w="4914"/>
        <w:gridCol w:w="4914"/>
        <w:gridCol w:w="4914"/>
      </w:tblGrid>
      <w:tr w:rsidR="00D01C07" w:rsidRPr="006D6A7B" w:rsidTr="000C159C">
        <w:tc>
          <w:tcPr>
            <w:tcW w:w="4914" w:type="dxa"/>
          </w:tcPr>
          <w:p w:rsidR="00CC4F57" w:rsidRPr="006D6A7B" w:rsidRDefault="001F2053" w:rsidP="00CC4F57">
            <w:pPr>
              <w:pStyle w:val="Geenafstand"/>
              <w:jc w:val="center"/>
              <w:rPr>
                <w:rFonts w:cs="Arial"/>
                <w:b/>
                <w:color w:val="5D6D8F"/>
                <w:sz w:val="18"/>
                <w:szCs w:val="18"/>
              </w:rPr>
            </w:pPr>
            <w:r w:rsidRPr="006D6A7B">
              <w:rPr>
                <w:rFonts w:eastAsiaTheme="minorEastAsia" w:cs="Arial"/>
                <w:color w:val="000000"/>
                <w:sz w:val="18"/>
                <w:szCs w:val="18"/>
                <w:lang w:val="en-US" w:eastAsia="nl-NL"/>
              </w:rPr>
              <w:br w:type="page"/>
            </w:r>
            <w:r w:rsidR="00CC4F57" w:rsidRPr="006D6A7B">
              <w:rPr>
                <w:rFonts w:cs="Arial"/>
                <w:b/>
                <w:sz w:val="18"/>
                <w:szCs w:val="18"/>
              </w:rPr>
              <w:t>Kolom 1</w:t>
            </w:r>
          </w:p>
        </w:tc>
        <w:tc>
          <w:tcPr>
            <w:tcW w:w="4914" w:type="dxa"/>
          </w:tcPr>
          <w:p w:rsidR="00CC4F57" w:rsidRPr="006D6A7B" w:rsidRDefault="00CC4F57" w:rsidP="00CC4F57">
            <w:pPr>
              <w:pStyle w:val="Geenafstand"/>
              <w:jc w:val="center"/>
              <w:rPr>
                <w:rFonts w:cs="Arial"/>
                <w:b/>
                <w:color w:val="5D6D8F"/>
                <w:sz w:val="18"/>
                <w:szCs w:val="18"/>
              </w:rPr>
            </w:pPr>
            <w:r w:rsidRPr="006D6A7B">
              <w:rPr>
                <w:rFonts w:cs="Arial"/>
                <w:b/>
                <w:sz w:val="18"/>
                <w:szCs w:val="18"/>
              </w:rPr>
              <w:t>Kolom 2</w:t>
            </w:r>
          </w:p>
        </w:tc>
        <w:tc>
          <w:tcPr>
            <w:tcW w:w="4914" w:type="dxa"/>
          </w:tcPr>
          <w:p w:rsidR="00CC4F57" w:rsidRPr="006D6A7B" w:rsidRDefault="00CC4F57" w:rsidP="00CC4F57">
            <w:pPr>
              <w:pStyle w:val="Geenafstand"/>
              <w:jc w:val="center"/>
              <w:rPr>
                <w:rFonts w:cs="Arial"/>
                <w:b/>
                <w:color w:val="5D6D8F"/>
                <w:sz w:val="18"/>
                <w:szCs w:val="18"/>
              </w:rPr>
            </w:pPr>
            <w:r w:rsidRPr="006D6A7B">
              <w:rPr>
                <w:rFonts w:cs="Arial"/>
                <w:b/>
                <w:sz w:val="18"/>
                <w:szCs w:val="18"/>
              </w:rPr>
              <w:t>Kolom 3</w:t>
            </w:r>
          </w:p>
        </w:tc>
      </w:tr>
      <w:tr w:rsidR="000C159C" w:rsidRPr="006D6A7B" w:rsidTr="000C159C">
        <w:tc>
          <w:tcPr>
            <w:tcW w:w="4914" w:type="dxa"/>
          </w:tcPr>
          <w:p w:rsidR="000C159C" w:rsidRPr="006D6A7B" w:rsidRDefault="000C159C" w:rsidP="00CC4F57">
            <w:pPr>
              <w:pStyle w:val="Geenafstand"/>
              <w:jc w:val="center"/>
              <w:rPr>
                <w:rFonts w:eastAsiaTheme="minorEastAsia" w:cs="Arial"/>
                <w:b/>
                <w:color w:val="000000"/>
                <w:sz w:val="18"/>
                <w:szCs w:val="18"/>
                <w:lang w:val="en-US" w:eastAsia="nl-NL"/>
              </w:rPr>
            </w:pPr>
            <w:r w:rsidRPr="006D6A7B">
              <w:rPr>
                <w:rFonts w:cs="Arial"/>
                <w:b/>
                <w:sz w:val="18"/>
                <w:szCs w:val="18"/>
              </w:rPr>
              <w:t>signaleringsverantwoordelijkheid</w:t>
            </w:r>
          </w:p>
        </w:tc>
        <w:tc>
          <w:tcPr>
            <w:tcW w:w="4914" w:type="dxa"/>
          </w:tcPr>
          <w:p w:rsidR="000C159C" w:rsidRPr="006D6A7B" w:rsidRDefault="000C159C" w:rsidP="00CC4F57">
            <w:pPr>
              <w:pStyle w:val="Geenafstand"/>
              <w:jc w:val="center"/>
              <w:rPr>
                <w:rFonts w:cs="Arial"/>
                <w:b/>
                <w:sz w:val="18"/>
                <w:szCs w:val="18"/>
              </w:rPr>
            </w:pPr>
            <w:r w:rsidRPr="006D6A7B">
              <w:rPr>
                <w:rFonts w:cs="Arial"/>
                <w:b/>
                <w:sz w:val="18"/>
                <w:szCs w:val="18"/>
              </w:rPr>
              <w:t>signalerings- en bespreekverantwoordelijkheid</w:t>
            </w:r>
          </w:p>
        </w:tc>
        <w:tc>
          <w:tcPr>
            <w:tcW w:w="4914" w:type="dxa"/>
          </w:tcPr>
          <w:p w:rsidR="000C159C" w:rsidRPr="006D6A7B" w:rsidRDefault="000C159C" w:rsidP="00CC4F57">
            <w:pPr>
              <w:pStyle w:val="Geenafstand"/>
              <w:jc w:val="center"/>
              <w:rPr>
                <w:rFonts w:cs="Arial"/>
                <w:b/>
                <w:sz w:val="18"/>
                <w:szCs w:val="18"/>
              </w:rPr>
            </w:pPr>
            <w:r w:rsidRPr="006D6A7B">
              <w:rPr>
                <w:rFonts w:cs="Arial"/>
                <w:b/>
                <w:sz w:val="18"/>
                <w:szCs w:val="18"/>
              </w:rPr>
              <w:t>signalerings-, bespreek- en handelingsverantwoordelijkheid</w:t>
            </w:r>
          </w:p>
        </w:tc>
      </w:tr>
      <w:tr w:rsidR="00D01C07" w:rsidRPr="006D6A7B" w:rsidTr="000C159C">
        <w:tc>
          <w:tcPr>
            <w:tcW w:w="4914" w:type="dxa"/>
          </w:tcPr>
          <w:p w:rsidR="00CC4F57" w:rsidRPr="006D6A7B" w:rsidRDefault="007C36B8" w:rsidP="00D2682B">
            <w:pPr>
              <w:pStyle w:val="Geenafstand"/>
              <w:jc w:val="center"/>
              <w:rPr>
                <w:rFonts w:cs="Arial"/>
                <w:sz w:val="18"/>
                <w:szCs w:val="18"/>
              </w:rPr>
            </w:pPr>
            <w:hyperlink r:id="rId9" w:history="1">
              <w:r w:rsidR="00CC4F57" w:rsidRPr="006D6A7B">
                <w:rPr>
                  <w:rStyle w:val="Hyperlink"/>
                  <w:rFonts w:cs="Arial"/>
                  <w:color w:val="auto"/>
                  <w:sz w:val="18"/>
                  <w:szCs w:val="18"/>
                  <w:u w:val="none"/>
                </w:rPr>
                <w:t>Conciërge</w:t>
              </w:r>
            </w:hyperlink>
          </w:p>
          <w:p w:rsidR="00CC4F57" w:rsidRPr="006D6A7B" w:rsidRDefault="007C36B8" w:rsidP="00D2682B">
            <w:pPr>
              <w:pStyle w:val="Geenafstand"/>
              <w:jc w:val="center"/>
              <w:rPr>
                <w:rFonts w:cs="Arial"/>
                <w:sz w:val="18"/>
                <w:szCs w:val="18"/>
              </w:rPr>
            </w:pPr>
            <w:hyperlink r:id="rId10" w:history="1">
              <w:proofErr w:type="spellStart"/>
              <w:r w:rsidR="00CC4F57" w:rsidRPr="006D6A7B">
                <w:rPr>
                  <w:rStyle w:val="Hyperlink"/>
                  <w:rFonts w:cs="Arial"/>
                  <w:color w:val="auto"/>
                  <w:sz w:val="18"/>
                  <w:szCs w:val="18"/>
                  <w:u w:val="none"/>
                </w:rPr>
                <w:t>Klassenassistent</w:t>
              </w:r>
              <w:proofErr w:type="spellEnd"/>
              <w:r w:rsidR="00CC4F57" w:rsidRPr="006D6A7B">
                <w:rPr>
                  <w:rStyle w:val="Hyperlink"/>
                  <w:rFonts w:cs="Arial"/>
                  <w:color w:val="auto"/>
                  <w:sz w:val="18"/>
                  <w:szCs w:val="18"/>
                  <w:u w:val="none"/>
                </w:rPr>
                <w:t> / Onderwijsassistent</w:t>
              </w:r>
            </w:hyperlink>
          </w:p>
          <w:p w:rsidR="00CC4F57" w:rsidRPr="006D6A7B" w:rsidRDefault="007C36B8" w:rsidP="00D2682B">
            <w:pPr>
              <w:pStyle w:val="Geenafstand"/>
              <w:jc w:val="center"/>
              <w:rPr>
                <w:rFonts w:cs="Arial"/>
                <w:sz w:val="18"/>
                <w:szCs w:val="18"/>
              </w:rPr>
            </w:pPr>
            <w:hyperlink r:id="rId11" w:history="1">
              <w:r w:rsidR="00CC4F57" w:rsidRPr="006D6A7B">
                <w:rPr>
                  <w:rStyle w:val="Hyperlink"/>
                  <w:rFonts w:cs="Arial"/>
                  <w:color w:val="auto"/>
                  <w:sz w:val="18"/>
                  <w:szCs w:val="18"/>
                  <w:u w:val="none"/>
                </w:rPr>
                <w:t>Administratief medewerker</w:t>
              </w:r>
            </w:hyperlink>
          </w:p>
          <w:p w:rsidR="00CC4F57" w:rsidRPr="006D6A7B" w:rsidRDefault="007C36B8" w:rsidP="00D2682B">
            <w:pPr>
              <w:pStyle w:val="Geenafstand"/>
              <w:jc w:val="center"/>
              <w:rPr>
                <w:rFonts w:cs="Arial"/>
                <w:sz w:val="18"/>
                <w:szCs w:val="18"/>
              </w:rPr>
            </w:pPr>
            <w:hyperlink r:id="rId12" w:history="1">
              <w:r w:rsidR="00CC4F57" w:rsidRPr="006D6A7B">
                <w:rPr>
                  <w:rStyle w:val="Hyperlink"/>
                  <w:rFonts w:cs="Arial"/>
                  <w:color w:val="auto"/>
                  <w:sz w:val="18"/>
                  <w:szCs w:val="18"/>
                  <w:u w:val="none"/>
                </w:rPr>
                <w:t>Overblijfkracht</w:t>
              </w:r>
            </w:hyperlink>
          </w:p>
          <w:p w:rsidR="00CC4F57" w:rsidRPr="006D6A7B" w:rsidRDefault="007C36B8" w:rsidP="00CA26FA">
            <w:pPr>
              <w:pStyle w:val="Geenafstand"/>
              <w:jc w:val="center"/>
              <w:rPr>
                <w:rFonts w:cs="Arial"/>
                <w:sz w:val="18"/>
                <w:szCs w:val="18"/>
              </w:rPr>
            </w:pPr>
            <w:hyperlink r:id="rId13" w:history="1">
              <w:r w:rsidR="00CC4F57" w:rsidRPr="006D6A7B">
                <w:rPr>
                  <w:rStyle w:val="Hyperlink"/>
                  <w:rFonts w:cs="Arial"/>
                  <w:color w:val="auto"/>
                  <w:sz w:val="18"/>
                  <w:szCs w:val="18"/>
                  <w:u w:val="none"/>
                </w:rPr>
                <w:t>Medewerker Buitenschoolse Opvang</w:t>
              </w:r>
            </w:hyperlink>
          </w:p>
        </w:tc>
        <w:tc>
          <w:tcPr>
            <w:tcW w:w="4914" w:type="dxa"/>
          </w:tcPr>
          <w:p w:rsidR="00CC4F57" w:rsidRPr="006D6A7B" w:rsidRDefault="007C36B8" w:rsidP="00D2682B">
            <w:pPr>
              <w:pStyle w:val="Geenafstand"/>
              <w:jc w:val="center"/>
              <w:rPr>
                <w:rFonts w:eastAsia="Times New Roman" w:cs="Arial"/>
                <w:sz w:val="18"/>
                <w:szCs w:val="18"/>
                <w:lang w:eastAsia="nl-NL"/>
              </w:rPr>
            </w:pPr>
            <w:hyperlink r:id="rId14" w:history="1">
              <w:r w:rsidR="00CC4F57" w:rsidRPr="006D6A7B">
                <w:rPr>
                  <w:rFonts w:eastAsia="Times New Roman" w:cs="Arial"/>
                  <w:sz w:val="18"/>
                  <w:szCs w:val="18"/>
                  <w:lang w:eastAsia="nl-NL"/>
                </w:rPr>
                <w:t>Leerkracht</w:t>
              </w:r>
            </w:hyperlink>
          </w:p>
          <w:p w:rsidR="001F2053" w:rsidRPr="006D6A7B" w:rsidRDefault="007C36B8" w:rsidP="00D2682B">
            <w:pPr>
              <w:pStyle w:val="Geenafstand"/>
              <w:jc w:val="center"/>
              <w:rPr>
                <w:rFonts w:eastAsia="Times New Roman" w:cs="Arial"/>
                <w:sz w:val="18"/>
                <w:szCs w:val="18"/>
                <w:lang w:eastAsia="nl-NL"/>
              </w:rPr>
            </w:pPr>
            <w:hyperlink r:id="rId15" w:history="1">
              <w:r w:rsidR="00CC4F57" w:rsidRPr="006D6A7B">
                <w:rPr>
                  <w:rFonts w:eastAsia="Times New Roman" w:cs="Arial"/>
                  <w:sz w:val="18"/>
                  <w:szCs w:val="18"/>
                  <w:lang w:eastAsia="nl-NL"/>
                </w:rPr>
                <w:t>Remedial Teacher</w:t>
              </w:r>
            </w:hyperlink>
            <w:r w:rsidR="001F2053" w:rsidRPr="006D6A7B">
              <w:rPr>
                <w:rFonts w:eastAsia="Times New Roman" w:cs="Arial"/>
                <w:sz w:val="18"/>
                <w:szCs w:val="18"/>
                <w:lang w:eastAsia="nl-NL"/>
              </w:rPr>
              <w:t>/</w:t>
            </w:r>
          </w:p>
          <w:p w:rsidR="00CC4F57" w:rsidRPr="006D6A7B" w:rsidRDefault="001F2053" w:rsidP="00D2682B">
            <w:pPr>
              <w:pStyle w:val="Geenafstand"/>
              <w:jc w:val="center"/>
              <w:rPr>
                <w:rFonts w:eastAsia="Times New Roman" w:cs="Arial"/>
                <w:sz w:val="18"/>
                <w:szCs w:val="18"/>
                <w:lang w:eastAsia="nl-NL"/>
              </w:rPr>
            </w:pPr>
            <w:r w:rsidRPr="006D6A7B">
              <w:rPr>
                <w:rFonts w:eastAsia="Times New Roman" w:cs="Arial"/>
                <w:sz w:val="18"/>
                <w:szCs w:val="18"/>
                <w:lang w:eastAsia="nl-NL"/>
              </w:rPr>
              <w:t>begeleider</w:t>
            </w:r>
          </w:p>
          <w:p w:rsidR="00CC4F57" w:rsidRPr="006D6A7B" w:rsidRDefault="001F2053" w:rsidP="001F2053">
            <w:pPr>
              <w:pStyle w:val="Geenafstand"/>
              <w:jc w:val="center"/>
              <w:rPr>
                <w:rFonts w:cs="Arial"/>
                <w:sz w:val="18"/>
                <w:szCs w:val="18"/>
              </w:rPr>
            </w:pPr>
            <w:r w:rsidRPr="006D6A7B">
              <w:rPr>
                <w:rFonts w:cs="Arial"/>
                <w:sz w:val="18"/>
                <w:szCs w:val="18"/>
              </w:rPr>
              <w:t>Cesartherapeut</w:t>
            </w:r>
          </w:p>
        </w:tc>
        <w:tc>
          <w:tcPr>
            <w:tcW w:w="4914" w:type="dxa"/>
          </w:tcPr>
          <w:p w:rsidR="00CC4F57" w:rsidRPr="006D6A7B" w:rsidRDefault="007C36B8" w:rsidP="00D2682B">
            <w:pPr>
              <w:pStyle w:val="Geenafstand"/>
              <w:jc w:val="center"/>
              <w:rPr>
                <w:rFonts w:eastAsia="Times New Roman" w:cs="Arial"/>
                <w:sz w:val="18"/>
                <w:szCs w:val="18"/>
                <w:lang w:eastAsia="nl-NL"/>
              </w:rPr>
            </w:pPr>
            <w:hyperlink r:id="rId16" w:history="1">
              <w:r w:rsidR="00CC4F57" w:rsidRPr="006D6A7B">
                <w:rPr>
                  <w:rFonts w:eastAsia="Times New Roman" w:cs="Arial"/>
                  <w:sz w:val="18"/>
                  <w:szCs w:val="18"/>
                  <w:lang w:eastAsia="nl-NL"/>
                </w:rPr>
                <w:t>IB-er (Intern Begeleider)</w:t>
              </w:r>
            </w:hyperlink>
          </w:p>
          <w:p w:rsidR="00CC4F57" w:rsidRPr="006D6A7B" w:rsidRDefault="007C36B8" w:rsidP="00D2682B">
            <w:pPr>
              <w:pStyle w:val="Geenafstand"/>
              <w:jc w:val="center"/>
              <w:rPr>
                <w:rFonts w:eastAsia="Times New Roman" w:cs="Arial"/>
                <w:sz w:val="18"/>
                <w:szCs w:val="18"/>
                <w:lang w:eastAsia="nl-NL"/>
              </w:rPr>
            </w:pPr>
            <w:hyperlink r:id="rId17" w:history="1">
              <w:r w:rsidR="00CC4F57" w:rsidRPr="006D6A7B">
                <w:rPr>
                  <w:rFonts w:eastAsia="Times New Roman" w:cs="Arial"/>
                  <w:sz w:val="18"/>
                  <w:szCs w:val="18"/>
                  <w:lang w:eastAsia="nl-NL"/>
                </w:rPr>
                <w:t>Zorgcoördinator</w:t>
              </w:r>
            </w:hyperlink>
          </w:p>
          <w:p w:rsidR="00CC4F57" w:rsidRPr="006D6A7B" w:rsidRDefault="007C36B8" w:rsidP="00D2682B">
            <w:pPr>
              <w:pStyle w:val="Geenafstand"/>
              <w:jc w:val="center"/>
              <w:rPr>
                <w:rFonts w:eastAsia="Times New Roman" w:cs="Arial"/>
                <w:sz w:val="18"/>
                <w:szCs w:val="18"/>
                <w:lang w:eastAsia="nl-NL"/>
              </w:rPr>
            </w:pPr>
            <w:hyperlink r:id="rId18" w:history="1">
              <w:proofErr w:type="spellStart"/>
              <w:r w:rsidR="00CC4F57" w:rsidRPr="006D6A7B">
                <w:rPr>
                  <w:rFonts w:eastAsia="Times New Roman" w:cs="Arial"/>
                  <w:sz w:val="18"/>
                  <w:szCs w:val="18"/>
                  <w:lang w:eastAsia="nl-NL"/>
                </w:rPr>
                <w:t>Aandachtsfunctionaris</w:t>
              </w:r>
              <w:proofErr w:type="spellEnd"/>
              <w:r w:rsidR="00CC4F57" w:rsidRPr="006D6A7B">
                <w:rPr>
                  <w:rFonts w:eastAsia="Times New Roman" w:cs="Arial"/>
                  <w:sz w:val="18"/>
                  <w:szCs w:val="18"/>
                  <w:lang w:eastAsia="nl-NL"/>
                </w:rPr>
                <w:t xml:space="preserve"> Kindermishandeling</w:t>
              </w:r>
            </w:hyperlink>
          </w:p>
          <w:p w:rsidR="00CC4F57" w:rsidRPr="006D6A7B" w:rsidRDefault="007C36B8" w:rsidP="00D2682B">
            <w:pPr>
              <w:pStyle w:val="Geenafstand"/>
              <w:jc w:val="center"/>
              <w:rPr>
                <w:rFonts w:eastAsia="Times New Roman" w:cs="Arial"/>
                <w:sz w:val="18"/>
                <w:szCs w:val="18"/>
                <w:lang w:eastAsia="nl-NL"/>
              </w:rPr>
            </w:pPr>
            <w:hyperlink r:id="rId19" w:history="1">
              <w:r w:rsidR="00CC4F57" w:rsidRPr="006D6A7B">
                <w:rPr>
                  <w:rFonts w:eastAsia="Times New Roman" w:cs="Arial"/>
                  <w:sz w:val="18"/>
                  <w:szCs w:val="18"/>
                  <w:lang w:eastAsia="nl-NL"/>
                </w:rPr>
                <w:t>School Maatschappelijk </w:t>
              </w:r>
            </w:hyperlink>
            <w:r w:rsidR="00CC4F57" w:rsidRPr="006D6A7B">
              <w:rPr>
                <w:rFonts w:eastAsia="Times New Roman" w:cs="Arial"/>
                <w:sz w:val="18"/>
                <w:szCs w:val="18"/>
                <w:lang w:eastAsia="nl-NL"/>
              </w:rPr>
              <w:br/>
            </w:r>
            <w:hyperlink r:id="rId20" w:history="1">
              <w:r w:rsidR="00CC4F57" w:rsidRPr="006D6A7B">
                <w:rPr>
                  <w:rFonts w:eastAsia="Times New Roman" w:cs="Arial"/>
                  <w:sz w:val="18"/>
                  <w:szCs w:val="18"/>
                  <w:lang w:eastAsia="nl-NL"/>
                </w:rPr>
                <w:t>Werk</w:t>
              </w:r>
            </w:hyperlink>
          </w:p>
          <w:p w:rsidR="00CC4F57" w:rsidRPr="006D6A7B" w:rsidRDefault="007C36B8" w:rsidP="00D2682B">
            <w:pPr>
              <w:pStyle w:val="Geenafstand"/>
              <w:jc w:val="center"/>
              <w:rPr>
                <w:rFonts w:eastAsia="Times New Roman" w:cs="Arial"/>
                <w:sz w:val="18"/>
                <w:szCs w:val="18"/>
                <w:lang w:eastAsia="nl-NL"/>
              </w:rPr>
            </w:pPr>
            <w:hyperlink r:id="rId21" w:history="1">
              <w:r w:rsidR="00CC4F57" w:rsidRPr="006D6A7B">
                <w:rPr>
                  <w:rFonts w:eastAsia="Times New Roman" w:cs="Arial"/>
                  <w:sz w:val="18"/>
                  <w:szCs w:val="18"/>
                  <w:lang w:eastAsia="nl-NL"/>
                </w:rPr>
                <w:t>Directeur / Directielid</w:t>
              </w:r>
            </w:hyperlink>
          </w:p>
          <w:p w:rsidR="00CC4F57" w:rsidRPr="006D6A7B" w:rsidRDefault="007C36B8" w:rsidP="00CA26FA">
            <w:pPr>
              <w:pStyle w:val="Geenafstand"/>
              <w:jc w:val="center"/>
              <w:rPr>
                <w:rFonts w:cs="Arial"/>
                <w:sz w:val="18"/>
                <w:szCs w:val="18"/>
              </w:rPr>
            </w:pPr>
            <w:hyperlink r:id="rId22" w:history="1">
              <w:r w:rsidR="00CC4F57" w:rsidRPr="006D6A7B">
                <w:rPr>
                  <w:rFonts w:eastAsia="Times New Roman" w:cs="Arial"/>
                  <w:sz w:val="18"/>
                  <w:szCs w:val="18"/>
                  <w:lang w:eastAsia="nl-NL"/>
                </w:rPr>
                <w:t>Schoolbestuur</w:t>
              </w:r>
            </w:hyperlink>
          </w:p>
        </w:tc>
      </w:tr>
    </w:tbl>
    <w:p w:rsidR="0091717A" w:rsidRPr="00C77EE8" w:rsidRDefault="0091717A" w:rsidP="001B6737">
      <w:pPr>
        <w:pStyle w:val="Geenafstand"/>
        <w:rPr>
          <w:rFonts w:ascii="Arial" w:hAnsi="Arial" w:cs="Arial"/>
          <w:b/>
          <w:sz w:val="18"/>
          <w:szCs w:val="18"/>
        </w:rPr>
      </w:pPr>
    </w:p>
    <w:p w:rsidR="00C53AD3" w:rsidRDefault="00C53AD3" w:rsidP="001B6737">
      <w:pPr>
        <w:pStyle w:val="Geenafstand"/>
        <w:rPr>
          <w:rFonts w:ascii="Calibri" w:hAnsi="Calibri" w:cs="Arial"/>
          <w:b/>
          <w:sz w:val="24"/>
          <w:szCs w:val="24"/>
        </w:rPr>
      </w:pPr>
    </w:p>
    <w:p w:rsidR="00C53AD3" w:rsidRDefault="00C53AD3" w:rsidP="001B6737">
      <w:pPr>
        <w:pStyle w:val="Geenafstand"/>
        <w:rPr>
          <w:rFonts w:ascii="Calibri" w:hAnsi="Calibri" w:cs="Arial"/>
          <w:b/>
          <w:sz w:val="24"/>
          <w:szCs w:val="24"/>
        </w:rPr>
      </w:pPr>
    </w:p>
    <w:p w:rsidR="001B6737" w:rsidRDefault="006406AD" w:rsidP="001B6737">
      <w:pPr>
        <w:pStyle w:val="Geenafstand"/>
        <w:rPr>
          <w:rFonts w:ascii="Calibri" w:hAnsi="Calibri"/>
          <w:i/>
          <w:sz w:val="28"/>
          <w:szCs w:val="28"/>
        </w:rPr>
      </w:pPr>
      <w:r w:rsidRPr="00C53AD3">
        <w:rPr>
          <w:rFonts w:ascii="Calibri" w:hAnsi="Calibri" w:cs="Arial"/>
          <w:b/>
          <w:sz w:val="28"/>
          <w:szCs w:val="28"/>
        </w:rPr>
        <w:t xml:space="preserve">2. </w:t>
      </w:r>
      <w:r w:rsidR="002A590B" w:rsidRPr="00C53AD3">
        <w:rPr>
          <w:rFonts w:ascii="Calibri" w:hAnsi="Calibri" w:cs="Arial"/>
          <w:b/>
          <w:sz w:val="28"/>
          <w:szCs w:val="28"/>
        </w:rPr>
        <w:t>Hoe werkt de meldcode?</w:t>
      </w:r>
      <w:r w:rsidR="001B6737" w:rsidRPr="00C53AD3">
        <w:rPr>
          <w:rFonts w:ascii="Calibri" w:hAnsi="Calibri" w:cs="Arial"/>
          <w:b/>
          <w:sz w:val="28"/>
          <w:szCs w:val="28"/>
        </w:rPr>
        <w:t xml:space="preserve">  </w:t>
      </w:r>
      <w:r w:rsidR="001B6737" w:rsidRPr="00C53AD3">
        <w:rPr>
          <w:rFonts w:ascii="Calibri" w:hAnsi="Calibri"/>
          <w:sz w:val="28"/>
          <w:szCs w:val="28"/>
        </w:rPr>
        <w:t xml:space="preserve">Stappenplan meldcode: volg de </w:t>
      </w:r>
      <w:r w:rsidR="005B0A2C" w:rsidRPr="00C53AD3">
        <w:rPr>
          <w:rFonts w:ascii="Calibri" w:hAnsi="Calibri"/>
          <w:sz w:val="28"/>
          <w:szCs w:val="28"/>
        </w:rPr>
        <w:t>6</w:t>
      </w:r>
      <w:r w:rsidR="001C30CC" w:rsidRPr="00C53AD3">
        <w:rPr>
          <w:rFonts w:ascii="Calibri" w:hAnsi="Calibri"/>
          <w:sz w:val="28"/>
          <w:szCs w:val="28"/>
        </w:rPr>
        <w:t xml:space="preserve"> stappen. </w:t>
      </w:r>
      <w:r w:rsidR="001C30CC" w:rsidRPr="00C53AD3">
        <w:rPr>
          <w:rFonts w:ascii="Calibri" w:hAnsi="Calibri"/>
          <w:i/>
          <w:sz w:val="28"/>
          <w:szCs w:val="28"/>
        </w:rPr>
        <w:t>Toelichting op het stappenplan zie bijlage 1</w:t>
      </w:r>
    </w:p>
    <w:p w:rsidR="00C53AD3" w:rsidRPr="00C53AD3" w:rsidRDefault="00C53AD3" w:rsidP="001B6737">
      <w:pPr>
        <w:pStyle w:val="Geenafstand"/>
        <w:rPr>
          <w:rFonts w:ascii="Calibri" w:hAnsi="Calibri"/>
          <w:i/>
          <w:sz w:val="28"/>
          <w:szCs w:val="28"/>
        </w:rPr>
      </w:pPr>
    </w:p>
    <w:tbl>
      <w:tblPr>
        <w:tblStyle w:val="Tabelraster"/>
        <w:tblW w:w="0" w:type="auto"/>
        <w:tblLook w:val="04A0" w:firstRow="1" w:lastRow="0" w:firstColumn="1" w:lastColumn="0" w:noHBand="0" w:noVBand="1"/>
      </w:tblPr>
      <w:tblGrid>
        <w:gridCol w:w="4238"/>
        <w:gridCol w:w="2816"/>
        <w:gridCol w:w="3122"/>
        <w:gridCol w:w="4525"/>
      </w:tblGrid>
      <w:tr w:rsidR="007572EA" w:rsidRPr="00560316" w:rsidTr="00832D71">
        <w:tc>
          <w:tcPr>
            <w:tcW w:w="4248" w:type="dxa"/>
          </w:tcPr>
          <w:p w:rsidR="007572EA" w:rsidRPr="00560316" w:rsidRDefault="007572EA" w:rsidP="005F3F06">
            <w:pPr>
              <w:rPr>
                <w:b/>
                <w:sz w:val="24"/>
                <w:szCs w:val="24"/>
              </w:rPr>
            </w:pPr>
            <w:r w:rsidRPr="00560316">
              <w:rPr>
                <w:b/>
                <w:sz w:val="24"/>
                <w:szCs w:val="24"/>
              </w:rPr>
              <w:t>Stap 1 ‘vermoeden’</w:t>
            </w:r>
          </w:p>
          <w:p w:rsidR="007572EA" w:rsidRPr="00560316" w:rsidRDefault="007572EA" w:rsidP="005F3F06">
            <w:pPr>
              <w:rPr>
                <w:b/>
              </w:rPr>
            </w:pPr>
          </w:p>
          <w:p w:rsidR="007572EA" w:rsidRPr="00560316" w:rsidRDefault="007572EA" w:rsidP="005F3F06">
            <w:pPr>
              <w:rPr>
                <w:sz w:val="18"/>
                <w:szCs w:val="18"/>
              </w:rPr>
            </w:pPr>
            <w:r w:rsidRPr="00560316">
              <w:rPr>
                <w:sz w:val="18"/>
                <w:szCs w:val="18"/>
              </w:rPr>
              <w:t xml:space="preserve">In kaart brengen van de signalen: onderzoek welke informatie beschikbaar is en schat de ernst van de situatie in. Zo nodig collegiale consultatie. </w:t>
            </w:r>
          </w:p>
          <w:p w:rsidR="007572EA" w:rsidRPr="00560316" w:rsidRDefault="007572EA" w:rsidP="005F3F06">
            <w:pPr>
              <w:rPr>
                <w:sz w:val="18"/>
                <w:szCs w:val="18"/>
              </w:rPr>
            </w:pPr>
          </w:p>
          <w:p w:rsidR="00787C5E" w:rsidRDefault="00787C5E" w:rsidP="00787C5E">
            <w:pPr>
              <w:rPr>
                <w:sz w:val="18"/>
                <w:szCs w:val="18"/>
              </w:rPr>
            </w:pPr>
            <w:r>
              <w:rPr>
                <w:sz w:val="18"/>
                <w:szCs w:val="18"/>
              </w:rPr>
              <w:t>• S</w:t>
            </w:r>
            <w:r w:rsidRPr="00560316">
              <w:rPr>
                <w:sz w:val="18"/>
                <w:szCs w:val="18"/>
              </w:rPr>
              <w:t>ignaleringsinstrument (7 W’s)</w:t>
            </w:r>
          </w:p>
          <w:p w:rsidR="00787C5E" w:rsidRPr="00560316" w:rsidRDefault="00787C5E" w:rsidP="00787C5E">
            <w:pPr>
              <w:rPr>
                <w:sz w:val="18"/>
                <w:szCs w:val="18"/>
              </w:rPr>
            </w:pPr>
            <w:r w:rsidRPr="00560316">
              <w:rPr>
                <w:sz w:val="18"/>
                <w:szCs w:val="18"/>
              </w:rPr>
              <w:t xml:space="preserve">• </w:t>
            </w:r>
            <w:r>
              <w:rPr>
                <w:sz w:val="18"/>
                <w:szCs w:val="18"/>
              </w:rPr>
              <w:t>H</w:t>
            </w:r>
            <w:r w:rsidRPr="00560316">
              <w:rPr>
                <w:sz w:val="18"/>
                <w:szCs w:val="18"/>
              </w:rPr>
              <w:t>ou waarneming feitelijk</w:t>
            </w:r>
          </w:p>
          <w:p w:rsidR="007572EA" w:rsidRPr="00560316" w:rsidRDefault="007572EA" w:rsidP="005F3F06">
            <w:pPr>
              <w:rPr>
                <w:sz w:val="18"/>
                <w:szCs w:val="18"/>
              </w:rPr>
            </w:pPr>
          </w:p>
          <w:p w:rsidR="007572EA" w:rsidRPr="00560316" w:rsidRDefault="007572EA" w:rsidP="005F3F06">
            <w:pPr>
              <w:rPr>
                <w:sz w:val="18"/>
                <w:szCs w:val="18"/>
              </w:rPr>
            </w:pPr>
            <w:r w:rsidRPr="00787C5E">
              <w:rPr>
                <w:b/>
                <w:sz w:val="18"/>
                <w:szCs w:val="18"/>
              </w:rPr>
              <w:t>Wie:</w:t>
            </w:r>
            <w:r w:rsidRPr="00560316">
              <w:rPr>
                <w:sz w:val="18"/>
                <w:szCs w:val="18"/>
              </w:rPr>
              <w:t xml:space="preserve"> leerkracht </w:t>
            </w:r>
          </w:p>
          <w:p w:rsidR="007572EA" w:rsidRPr="00560316" w:rsidRDefault="007572EA" w:rsidP="005F3F06"/>
          <w:p w:rsidR="007572EA" w:rsidRPr="00560316" w:rsidRDefault="007572EA" w:rsidP="005F3F06"/>
          <w:p w:rsidR="007572EA" w:rsidRPr="00560316" w:rsidRDefault="007572EA" w:rsidP="005F3F06"/>
        </w:tc>
        <w:tc>
          <w:tcPr>
            <w:tcW w:w="5953" w:type="dxa"/>
            <w:gridSpan w:val="2"/>
          </w:tcPr>
          <w:p w:rsidR="007572EA" w:rsidRPr="00560316" w:rsidRDefault="007572EA" w:rsidP="005F3F06">
            <w:pPr>
              <w:rPr>
                <w:b/>
                <w:sz w:val="24"/>
                <w:szCs w:val="24"/>
              </w:rPr>
            </w:pPr>
            <w:r w:rsidRPr="00560316">
              <w:rPr>
                <w:b/>
                <w:sz w:val="24"/>
                <w:szCs w:val="24"/>
              </w:rPr>
              <w:t>Stap 2 ‘advies vragen/verhelderen’</w:t>
            </w:r>
          </w:p>
          <w:p w:rsidR="007572EA" w:rsidRPr="00560316" w:rsidRDefault="007572EA" w:rsidP="005F3F06">
            <w:pPr>
              <w:rPr>
                <w:b/>
              </w:rPr>
            </w:pPr>
          </w:p>
          <w:p w:rsidR="007572EA" w:rsidRPr="00560316" w:rsidRDefault="007572EA" w:rsidP="005F3F06">
            <w:pPr>
              <w:rPr>
                <w:sz w:val="18"/>
                <w:szCs w:val="18"/>
              </w:rPr>
            </w:pPr>
            <w:r w:rsidRPr="00560316">
              <w:rPr>
                <w:sz w:val="18"/>
                <w:szCs w:val="18"/>
              </w:rPr>
              <w:t xml:space="preserve">Ga verder met het verzamelen van informatie. Zo bekijk je of er signalen zijn van derden en je wint advies in. Je voert een oudergesprek. </w:t>
            </w:r>
          </w:p>
          <w:p w:rsidR="007572EA" w:rsidRPr="00560316" w:rsidRDefault="007572EA" w:rsidP="005F3F06">
            <w:pPr>
              <w:rPr>
                <w:sz w:val="18"/>
                <w:szCs w:val="18"/>
              </w:rPr>
            </w:pPr>
          </w:p>
          <w:p w:rsidR="007572EA" w:rsidRPr="00560316" w:rsidRDefault="007572EA" w:rsidP="005F3F06">
            <w:pPr>
              <w:rPr>
                <w:sz w:val="18"/>
                <w:szCs w:val="18"/>
              </w:rPr>
            </w:pPr>
            <w:r w:rsidRPr="00560316">
              <w:rPr>
                <w:sz w:val="18"/>
                <w:szCs w:val="18"/>
              </w:rPr>
              <w:t xml:space="preserve">Je stelt directie/ IB op de hoogte en maakt verslagen van gevoerde gesprekken in </w:t>
            </w:r>
            <w:proofErr w:type="spellStart"/>
            <w:r w:rsidRPr="00560316">
              <w:rPr>
                <w:sz w:val="18"/>
                <w:szCs w:val="18"/>
              </w:rPr>
              <w:t>Parnassys</w:t>
            </w:r>
            <w:proofErr w:type="spellEnd"/>
            <w:r w:rsidRPr="00560316">
              <w:rPr>
                <w:sz w:val="18"/>
                <w:szCs w:val="18"/>
              </w:rPr>
              <w:t xml:space="preserve">. </w:t>
            </w:r>
          </w:p>
          <w:p w:rsidR="007572EA" w:rsidRPr="00560316" w:rsidRDefault="007572EA" w:rsidP="005F3F06">
            <w:pPr>
              <w:rPr>
                <w:sz w:val="18"/>
                <w:szCs w:val="18"/>
              </w:rPr>
            </w:pPr>
          </w:p>
          <w:p w:rsidR="007572EA" w:rsidRPr="00560316" w:rsidRDefault="007572EA" w:rsidP="005F3F06">
            <w:pPr>
              <w:rPr>
                <w:sz w:val="18"/>
                <w:szCs w:val="18"/>
              </w:rPr>
            </w:pPr>
            <w:r w:rsidRPr="00560316">
              <w:rPr>
                <w:sz w:val="18"/>
                <w:szCs w:val="18"/>
              </w:rPr>
              <w:t xml:space="preserve">Er wordt bekeken of externe hulp past. Onze eerste partner is SMW. Bij een ernstige situatie kan besloten worden om (anoniem) advies in te winnen bij Veilig Thuis. In deze fase past een SISA melding.  Directie/ IB legt en onderhoudt dit externe contact.  </w:t>
            </w:r>
          </w:p>
          <w:p w:rsidR="007572EA" w:rsidRPr="00560316" w:rsidRDefault="007572EA" w:rsidP="005F3F06">
            <w:pPr>
              <w:rPr>
                <w:sz w:val="18"/>
                <w:szCs w:val="18"/>
              </w:rPr>
            </w:pPr>
          </w:p>
          <w:p w:rsidR="007572EA" w:rsidRPr="00560316" w:rsidRDefault="007572EA" w:rsidP="005F3F06">
            <w:pPr>
              <w:rPr>
                <w:sz w:val="18"/>
                <w:szCs w:val="18"/>
              </w:rPr>
            </w:pPr>
            <w:r w:rsidRPr="00787C5E">
              <w:rPr>
                <w:b/>
                <w:sz w:val="18"/>
                <w:szCs w:val="18"/>
              </w:rPr>
              <w:t>Wie:</w:t>
            </w:r>
            <w:r w:rsidRPr="00560316">
              <w:rPr>
                <w:sz w:val="18"/>
                <w:szCs w:val="18"/>
              </w:rPr>
              <w:t xml:space="preserve"> leerkracht in samenwerking met directie/ IB en zo nodig SMW</w:t>
            </w:r>
          </w:p>
          <w:p w:rsidR="007572EA" w:rsidRPr="00560316" w:rsidRDefault="007572EA" w:rsidP="005F3F06">
            <w:pPr>
              <w:rPr>
                <w:sz w:val="18"/>
                <w:szCs w:val="18"/>
              </w:rPr>
            </w:pPr>
            <w:r w:rsidRPr="00560316">
              <w:rPr>
                <w:rFonts w:cs="Arial"/>
                <w:sz w:val="18"/>
                <w:szCs w:val="18"/>
              </w:rPr>
              <w:t xml:space="preserve">Vraag advies aan een collega/ </w:t>
            </w:r>
            <w:proofErr w:type="spellStart"/>
            <w:r w:rsidRPr="00560316">
              <w:rPr>
                <w:rFonts w:cs="Arial"/>
                <w:sz w:val="18"/>
                <w:szCs w:val="18"/>
              </w:rPr>
              <w:t>IB’er</w:t>
            </w:r>
            <w:proofErr w:type="spellEnd"/>
            <w:r w:rsidRPr="00560316">
              <w:rPr>
                <w:rFonts w:cs="Arial"/>
                <w:sz w:val="18"/>
                <w:szCs w:val="18"/>
              </w:rPr>
              <w:t xml:space="preserve"> en raadpleeg eventueel Veilig Thuis</w:t>
            </w:r>
          </w:p>
        </w:tc>
        <w:tc>
          <w:tcPr>
            <w:tcW w:w="4536" w:type="dxa"/>
          </w:tcPr>
          <w:p w:rsidR="007572EA" w:rsidRPr="00560316" w:rsidRDefault="007572EA" w:rsidP="005F3F06">
            <w:pPr>
              <w:rPr>
                <w:b/>
              </w:rPr>
            </w:pPr>
            <w:r w:rsidRPr="00560316">
              <w:rPr>
                <w:b/>
                <w:sz w:val="24"/>
                <w:szCs w:val="24"/>
              </w:rPr>
              <w:t>Stap</w:t>
            </w:r>
            <w:r w:rsidRPr="00560316">
              <w:rPr>
                <w:b/>
                <w:sz w:val="24"/>
              </w:rPr>
              <w:t xml:space="preserve"> 3 ‘gesprek met ouders’</w:t>
            </w:r>
          </w:p>
          <w:p w:rsidR="007572EA" w:rsidRPr="00560316" w:rsidRDefault="007572EA" w:rsidP="005F3F06">
            <w:pPr>
              <w:rPr>
                <w:b/>
                <w:sz w:val="18"/>
                <w:szCs w:val="18"/>
              </w:rPr>
            </w:pPr>
          </w:p>
          <w:p w:rsidR="007572EA" w:rsidRPr="00560316" w:rsidRDefault="007572EA" w:rsidP="005F3F06">
            <w:pPr>
              <w:rPr>
                <w:b/>
                <w:i/>
                <w:sz w:val="18"/>
                <w:szCs w:val="18"/>
              </w:rPr>
            </w:pPr>
            <w:r w:rsidRPr="00560316">
              <w:rPr>
                <w:sz w:val="18"/>
                <w:szCs w:val="18"/>
              </w:rPr>
              <w:t xml:space="preserve">Je maakt een plan van aanpak in </w:t>
            </w:r>
            <w:proofErr w:type="spellStart"/>
            <w:r w:rsidRPr="00560316">
              <w:rPr>
                <w:sz w:val="18"/>
                <w:szCs w:val="18"/>
              </w:rPr>
              <w:t>Parnassys</w:t>
            </w:r>
            <w:proofErr w:type="spellEnd"/>
            <w:r w:rsidRPr="00560316">
              <w:rPr>
                <w:sz w:val="18"/>
                <w:szCs w:val="18"/>
              </w:rPr>
              <w:t xml:space="preserve">. In dit plan omschrijf je welke interventies nodig zijn, wie voor welke taken verantwoordelijk is, welke concrete stappen ondernomen worden en je maakt een planning qua tijd. Ouders (en kind) worden betrokken bij dit plan. </w:t>
            </w:r>
            <w:r w:rsidRPr="00560316">
              <w:rPr>
                <w:b/>
                <w:i/>
                <w:sz w:val="18"/>
                <w:szCs w:val="18"/>
              </w:rPr>
              <w:t>Denk aan privacy gevoelige gegevens.</w:t>
            </w:r>
          </w:p>
          <w:p w:rsidR="007572EA" w:rsidRPr="00560316" w:rsidRDefault="007572EA" w:rsidP="005F3F06">
            <w:pPr>
              <w:rPr>
                <w:sz w:val="18"/>
                <w:szCs w:val="18"/>
              </w:rPr>
            </w:pPr>
          </w:p>
          <w:p w:rsidR="007572EA" w:rsidRPr="00560316" w:rsidRDefault="007572EA" w:rsidP="005F3F06">
            <w:pPr>
              <w:pStyle w:val="Geenafstand"/>
              <w:rPr>
                <w:rFonts w:cs="Arial"/>
                <w:sz w:val="18"/>
                <w:szCs w:val="18"/>
              </w:rPr>
            </w:pPr>
            <w:r w:rsidRPr="00560316">
              <w:rPr>
                <w:rFonts w:cs="Arial"/>
                <w:sz w:val="18"/>
                <w:szCs w:val="18"/>
              </w:rPr>
              <w:t xml:space="preserve">Praat met ouders(s) en/ of kind in het bijzijn van de intern begeleider </w:t>
            </w:r>
          </w:p>
          <w:p w:rsidR="007572EA" w:rsidRPr="00560316" w:rsidRDefault="007572EA" w:rsidP="005F3F06">
            <w:pPr>
              <w:rPr>
                <w:sz w:val="18"/>
                <w:szCs w:val="18"/>
              </w:rPr>
            </w:pPr>
          </w:p>
          <w:p w:rsidR="007572EA" w:rsidRPr="00560316" w:rsidRDefault="007572EA" w:rsidP="005F3F06">
            <w:pPr>
              <w:rPr>
                <w:rFonts w:cs="Arial"/>
                <w:b/>
                <w:sz w:val="18"/>
                <w:szCs w:val="18"/>
              </w:rPr>
            </w:pPr>
            <w:r w:rsidRPr="00787C5E">
              <w:rPr>
                <w:b/>
                <w:sz w:val="18"/>
                <w:szCs w:val="18"/>
              </w:rPr>
              <w:t>Wie:</w:t>
            </w:r>
            <w:r w:rsidRPr="00560316">
              <w:rPr>
                <w:sz w:val="18"/>
                <w:szCs w:val="18"/>
              </w:rPr>
              <w:t xml:space="preserve"> leerkracht in samenwerking met directie/ IB en zo nodig SMW</w:t>
            </w:r>
          </w:p>
          <w:p w:rsidR="007572EA" w:rsidRPr="00560316" w:rsidRDefault="007572EA" w:rsidP="005F3F06">
            <w:pPr>
              <w:rPr>
                <w:sz w:val="18"/>
                <w:szCs w:val="18"/>
              </w:rPr>
            </w:pPr>
          </w:p>
          <w:p w:rsidR="007572EA" w:rsidRPr="00560316" w:rsidRDefault="007572EA" w:rsidP="005F3F06">
            <w:pPr>
              <w:rPr>
                <w:sz w:val="18"/>
                <w:szCs w:val="18"/>
              </w:rPr>
            </w:pPr>
          </w:p>
        </w:tc>
      </w:tr>
      <w:tr w:rsidR="007572EA" w:rsidRPr="00560316" w:rsidTr="00832D71">
        <w:trPr>
          <w:trHeight w:val="1134"/>
        </w:trPr>
        <w:tc>
          <w:tcPr>
            <w:tcW w:w="4248" w:type="dxa"/>
            <w:vMerge w:val="restart"/>
          </w:tcPr>
          <w:p w:rsidR="007572EA" w:rsidRPr="00560316" w:rsidRDefault="007572EA" w:rsidP="005F3F06">
            <w:pPr>
              <w:rPr>
                <w:b/>
                <w:sz w:val="24"/>
                <w:szCs w:val="24"/>
              </w:rPr>
            </w:pPr>
            <w:r w:rsidRPr="00560316">
              <w:rPr>
                <w:b/>
                <w:sz w:val="24"/>
                <w:szCs w:val="24"/>
              </w:rPr>
              <w:t>Stap 4 ‘afwegen’</w:t>
            </w:r>
          </w:p>
          <w:p w:rsidR="007572EA" w:rsidRPr="00560316" w:rsidRDefault="007572EA" w:rsidP="005F3F06">
            <w:pPr>
              <w:rPr>
                <w:sz w:val="18"/>
                <w:szCs w:val="18"/>
              </w:rPr>
            </w:pPr>
          </w:p>
          <w:p w:rsidR="005B0A2C" w:rsidRPr="005B0A2C" w:rsidRDefault="007572EA" w:rsidP="005F3F06">
            <w:pPr>
              <w:pStyle w:val="Geenafstand"/>
              <w:rPr>
                <w:rFonts w:ascii="Calibri" w:hAnsi="Calibri" w:cs="Arial"/>
                <w:sz w:val="18"/>
                <w:szCs w:val="18"/>
              </w:rPr>
            </w:pPr>
            <w:r w:rsidRPr="005B0A2C">
              <w:rPr>
                <w:rFonts w:ascii="Calibri" w:hAnsi="Calibri" w:cs="Arial"/>
                <w:sz w:val="18"/>
                <w:szCs w:val="18"/>
              </w:rPr>
              <w:t xml:space="preserve">Weeg aard, ernst van en risico op kindermishandeling of huiselijk geweld a.d.h.v. het afwegingskader </w:t>
            </w:r>
          </w:p>
          <w:p w:rsidR="007572EA" w:rsidRPr="005B0A2C" w:rsidRDefault="007572EA" w:rsidP="005F3F06">
            <w:pPr>
              <w:pStyle w:val="Geenafstand"/>
              <w:rPr>
                <w:rFonts w:ascii="Calibri" w:hAnsi="Calibri" w:cs="Arial"/>
                <w:b/>
                <w:sz w:val="18"/>
                <w:szCs w:val="18"/>
              </w:rPr>
            </w:pPr>
            <w:r w:rsidRPr="005B0A2C">
              <w:rPr>
                <w:rFonts w:ascii="Calibri" w:hAnsi="Calibri" w:cs="Arial"/>
                <w:sz w:val="18"/>
                <w:szCs w:val="18"/>
              </w:rPr>
              <w:t>Zie bijlage 1</w:t>
            </w:r>
          </w:p>
          <w:p w:rsidR="007572EA" w:rsidRPr="005B0A2C" w:rsidRDefault="007572EA" w:rsidP="005F3F06">
            <w:pPr>
              <w:pStyle w:val="Geenafstand"/>
              <w:rPr>
                <w:rFonts w:ascii="Calibri" w:hAnsi="Calibri"/>
                <w:sz w:val="18"/>
                <w:szCs w:val="18"/>
              </w:rPr>
            </w:pPr>
            <w:r w:rsidRPr="005B0A2C">
              <w:rPr>
                <w:rFonts w:ascii="Calibri" w:hAnsi="Calibri" w:cs="Arial"/>
                <w:sz w:val="18"/>
                <w:szCs w:val="18"/>
              </w:rPr>
              <w:t>Altijd in overleg met IB-</w:t>
            </w:r>
            <w:proofErr w:type="spellStart"/>
            <w:r w:rsidRPr="005B0A2C">
              <w:rPr>
                <w:rFonts w:ascii="Calibri" w:hAnsi="Calibri" w:cs="Arial"/>
                <w:sz w:val="18"/>
                <w:szCs w:val="18"/>
              </w:rPr>
              <w:t>ers</w:t>
            </w:r>
            <w:proofErr w:type="spellEnd"/>
            <w:r w:rsidRPr="005B0A2C">
              <w:rPr>
                <w:rFonts w:ascii="Calibri" w:hAnsi="Calibri" w:cs="Arial"/>
                <w:sz w:val="18"/>
                <w:szCs w:val="18"/>
              </w:rPr>
              <w:t xml:space="preserve"> en directie</w:t>
            </w:r>
          </w:p>
          <w:p w:rsidR="007572EA" w:rsidRPr="005B0A2C" w:rsidRDefault="007572EA" w:rsidP="005F3F06">
            <w:pPr>
              <w:rPr>
                <w:rFonts w:ascii="Calibri" w:hAnsi="Calibri"/>
                <w:sz w:val="18"/>
                <w:szCs w:val="18"/>
              </w:rPr>
            </w:pPr>
          </w:p>
          <w:p w:rsidR="007572EA" w:rsidRDefault="007572EA" w:rsidP="00A14D2C">
            <w:pPr>
              <w:pStyle w:val="Lijstalinea"/>
              <w:numPr>
                <w:ilvl w:val="0"/>
                <w:numId w:val="19"/>
              </w:numPr>
              <w:ind w:left="175" w:hanging="175"/>
              <w:rPr>
                <w:rFonts w:ascii="Calibri" w:hAnsi="Calibri"/>
                <w:sz w:val="18"/>
                <w:szCs w:val="18"/>
              </w:rPr>
            </w:pPr>
            <w:r w:rsidRPr="005B0A2C">
              <w:rPr>
                <w:rFonts w:ascii="Calibri" w:hAnsi="Calibri"/>
                <w:sz w:val="18"/>
                <w:szCs w:val="18"/>
              </w:rPr>
              <w:t>Heb ik op basis van stap 1 tot en met 3 vermoeden van huiselijk geweld of kindermishandeling?</w:t>
            </w:r>
          </w:p>
          <w:p w:rsidR="007572EA" w:rsidRPr="00A14D2C" w:rsidRDefault="00A14D2C" w:rsidP="00B718B8">
            <w:pPr>
              <w:pStyle w:val="Lijstalinea"/>
              <w:numPr>
                <w:ilvl w:val="0"/>
                <w:numId w:val="19"/>
              </w:numPr>
              <w:ind w:left="175" w:hanging="175"/>
              <w:rPr>
                <w:rFonts w:ascii="Calibri" w:hAnsi="Calibri" w:cs="Arial"/>
                <w:sz w:val="18"/>
                <w:szCs w:val="18"/>
              </w:rPr>
            </w:pPr>
            <w:r w:rsidRPr="00A14D2C">
              <w:rPr>
                <w:rFonts w:ascii="Calibri" w:hAnsi="Calibri" w:cs="Arial"/>
                <w:sz w:val="18"/>
                <w:szCs w:val="18"/>
              </w:rPr>
              <w:t>Heb</w:t>
            </w:r>
            <w:r w:rsidR="007572EA" w:rsidRPr="00A14D2C">
              <w:rPr>
                <w:rFonts w:ascii="Calibri" w:hAnsi="Calibri" w:cs="Arial"/>
                <w:sz w:val="18"/>
                <w:szCs w:val="18"/>
              </w:rPr>
              <w:t xml:space="preserve"> ik vermoeden van acute of structurele onveiligheid?</w:t>
            </w:r>
          </w:p>
          <w:p w:rsidR="007572EA" w:rsidRPr="005B0A2C" w:rsidRDefault="007572EA" w:rsidP="005F3F06">
            <w:pPr>
              <w:rPr>
                <w:rFonts w:ascii="Calibri" w:hAnsi="Calibri"/>
                <w:sz w:val="18"/>
                <w:szCs w:val="18"/>
              </w:rPr>
            </w:pPr>
          </w:p>
          <w:p w:rsidR="007572EA" w:rsidRPr="005B0A2C" w:rsidRDefault="007572EA" w:rsidP="005F3F06">
            <w:pPr>
              <w:rPr>
                <w:rFonts w:ascii="Calibri" w:hAnsi="Calibri"/>
                <w:sz w:val="18"/>
                <w:szCs w:val="18"/>
              </w:rPr>
            </w:pPr>
            <w:r w:rsidRPr="00787C5E">
              <w:rPr>
                <w:rFonts w:ascii="Calibri" w:hAnsi="Calibri"/>
                <w:b/>
                <w:sz w:val="18"/>
                <w:szCs w:val="18"/>
              </w:rPr>
              <w:t>Wie:</w:t>
            </w:r>
            <w:r w:rsidRPr="005B0A2C">
              <w:rPr>
                <w:rFonts w:ascii="Calibri" w:hAnsi="Calibri"/>
                <w:sz w:val="18"/>
                <w:szCs w:val="18"/>
              </w:rPr>
              <w:t xml:space="preserve"> leerkracht en overige betrokkenen</w:t>
            </w:r>
          </w:p>
          <w:p w:rsidR="007572EA" w:rsidRPr="00560316" w:rsidRDefault="007572EA" w:rsidP="005F3F06"/>
        </w:tc>
        <w:tc>
          <w:tcPr>
            <w:tcW w:w="5953" w:type="dxa"/>
            <w:gridSpan w:val="2"/>
          </w:tcPr>
          <w:p w:rsidR="007572EA" w:rsidRPr="00560316" w:rsidRDefault="007572EA" w:rsidP="005F3F06">
            <w:pPr>
              <w:rPr>
                <w:b/>
                <w:sz w:val="24"/>
                <w:szCs w:val="24"/>
              </w:rPr>
            </w:pPr>
            <w:r w:rsidRPr="00560316">
              <w:rPr>
                <w:b/>
                <w:sz w:val="24"/>
                <w:szCs w:val="24"/>
              </w:rPr>
              <w:t>Stap 5 ‘beslissen’</w:t>
            </w:r>
            <w:r w:rsidR="00A14D2C">
              <w:rPr>
                <w:b/>
                <w:sz w:val="24"/>
                <w:szCs w:val="24"/>
              </w:rPr>
              <w:t xml:space="preserve">  </w:t>
            </w:r>
            <w:r w:rsidR="00A14D2C" w:rsidRPr="00EF7914">
              <w:rPr>
                <w:i/>
                <w:sz w:val="24"/>
                <w:szCs w:val="24"/>
              </w:rPr>
              <w:t>let op! zie bijlage 2</w:t>
            </w:r>
          </w:p>
          <w:p w:rsidR="007572EA" w:rsidRPr="00560316" w:rsidRDefault="007572EA" w:rsidP="005F3F06">
            <w:pPr>
              <w:rPr>
                <w:sz w:val="18"/>
                <w:szCs w:val="18"/>
              </w:rPr>
            </w:pPr>
          </w:p>
          <w:p w:rsidR="007572EA" w:rsidRPr="00560316" w:rsidRDefault="007572EA" w:rsidP="005F3F06">
            <w:pPr>
              <w:rPr>
                <w:sz w:val="18"/>
                <w:szCs w:val="18"/>
              </w:rPr>
            </w:pPr>
            <w:r w:rsidRPr="00560316">
              <w:rPr>
                <w:sz w:val="18"/>
                <w:szCs w:val="18"/>
              </w:rPr>
              <w:t>In het plan van aanpak staat een datum om te evalueren. Betrek alle betrokkenen bij deze evaluatie en bedenk van tevoren bespreekpunten. Niet alle betrokkenen hoeven aanwezig te zijn bij het overleg.</w:t>
            </w:r>
          </w:p>
          <w:p w:rsidR="007572EA" w:rsidRPr="00560316" w:rsidRDefault="007572EA" w:rsidP="005F3F06">
            <w:pPr>
              <w:rPr>
                <w:sz w:val="18"/>
                <w:szCs w:val="18"/>
              </w:rPr>
            </w:pPr>
          </w:p>
          <w:p w:rsidR="007572EA" w:rsidRPr="00560316" w:rsidRDefault="007572EA" w:rsidP="005F3F06">
            <w:pPr>
              <w:rPr>
                <w:sz w:val="18"/>
                <w:szCs w:val="18"/>
              </w:rPr>
            </w:pPr>
            <w:r w:rsidRPr="00560316">
              <w:rPr>
                <w:sz w:val="18"/>
                <w:szCs w:val="18"/>
              </w:rPr>
              <w:t xml:space="preserve">Bij zelf hulp bieden; bekijk of de geboden hulp toereikend is of dat meer ondersteuning nodig is. </w:t>
            </w:r>
          </w:p>
          <w:p w:rsidR="007572EA" w:rsidRPr="00560316" w:rsidRDefault="007572EA" w:rsidP="005F3F06">
            <w:pPr>
              <w:rPr>
                <w:sz w:val="18"/>
                <w:szCs w:val="18"/>
              </w:rPr>
            </w:pPr>
          </w:p>
          <w:p w:rsidR="007572EA" w:rsidRDefault="007572EA" w:rsidP="005F3F06">
            <w:pPr>
              <w:rPr>
                <w:sz w:val="18"/>
                <w:szCs w:val="18"/>
              </w:rPr>
            </w:pPr>
            <w:r w:rsidRPr="00787C5E">
              <w:rPr>
                <w:b/>
                <w:sz w:val="18"/>
                <w:szCs w:val="18"/>
              </w:rPr>
              <w:t>Wie:</w:t>
            </w:r>
            <w:r w:rsidRPr="00560316">
              <w:rPr>
                <w:sz w:val="18"/>
                <w:szCs w:val="18"/>
              </w:rPr>
              <w:t xml:space="preserve"> leerkracht in samenwerking met Directie/ IB en zo nodig SMW</w:t>
            </w:r>
          </w:p>
          <w:p w:rsidR="00EF7914" w:rsidRPr="00560316" w:rsidRDefault="00EF7914" w:rsidP="005F3F06">
            <w:pPr>
              <w:rPr>
                <w:sz w:val="18"/>
                <w:szCs w:val="18"/>
              </w:rPr>
            </w:pPr>
          </w:p>
        </w:tc>
        <w:tc>
          <w:tcPr>
            <w:tcW w:w="4536" w:type="dxa"/>
            <w:vMerge w:val="restart"/>
          </w:tcPr>
          <w:p w:rsidR="007572EA" w:rsidRPr="00560316" w:rsidRDefault="007572EA" w:rsidP="005F3F06">
            <w:pPr>
              <w:rPr>
                <w:b/>
                <w:sz w:val="24"/>
                <w:szCs w:val="24"/>
              </w:rPr>
            </w:pPr>
            <w:r w:rsidRPr="00560316">
              <w:rPr>
                <w:b/>
                <w:sz w:val="24"/>
                <w:szCs w:val="24"/>
              </w:rPr>
              <w:t>Stap 6 ‘nazorg en onderhoud’</w:t>
            </w:r>
          </w:p>
          <w:p w:rsidR="007572EA" w:rsidRPr="00560316" w:rsidRDefault="007572EA" w:rsidP="005F3F06">
            <w:pPr>
              <w:rPr>
                <w:sz w:val="18"/>
                <w:szCs w:val="18"/>
              </w:rPr>
            </w:pPr>
          </w:p>
          <w:p w:rsidR="007572EA" w:rsidRPr="00560316" w:rsidRDefault="007572EA" w:rsidP="005F3F06">
            <w:pPr>
              <w:rPr>
                <w:sz w:val="18"/>
                <w:szCs w:val="18"/>
              </w:rPr>
            </w:pPr>
            <w:r w:rsidRPr="00560316">
              <w:rPr>
                <w:sz w:val="18"/>
                <w:szCs w:val="18"/>
              </w:rPr>
              <w:t xml:space="preserve">Optie 1: (aangepast) plan van aanpak handhaven </w:t>
            </w:r>
          </w:p>
          <w:p w:rsidR="007572EA" w:rsidRPr="00560316" w:rsidRDefault="007572EA" w:rsidP="005F3F06">
            <w:pPr>
              <w:rPr>
                <w:sz w:val="18"/>
                <w:szCs w:val="18"/>
              </w:rPr>
            </w:pPr>
          </w:p>
          <w:p w:rsidR="007572EA" w:rsidRPr="00560316" w:rsidRDefault="007572EA" w:rsidP="005F3F06">
            <w:pPr>
              <w:rPr>
                <w:sz w:val="18"/>
                <w:szCs w:val="18"/>
              </w:rPr>
            </w:pPr>
            <w:r w:rsidRPr="00560316">
              <w:rPr>
                <w:sz w:val="18"/>
                <w:szCs w:val="18"/>
              </w:rPr>
              <w:t>Optie 2: plan van aanpak afsluiten; je volgt nog wel alle ontwikkelingen en informeert bij ouders, leerling of de externe betrokkenen hoe het gaat</w:t>
            </w:r>
          </w:p>
          <w:p w:rsidR="007572EA" w:rsidRPr="00560316" w:rsidRDefault="007572EA" w:rsidP="005F3F06">
            <w:pPr>
              <w:rPr>
                <w:sz w:val="18"/>
                <w:szCs w:val="18"/>
              </w:rPr>
            </w:pPr>
          </w:p>
          <w:p w:rsidR="007572EA" w:rsidRDefault="007572EA" w:rsidP="005F3F06">
            <w:pPr>
              <w:rPr>
                <w:sz w:val="18"/>
                <w:szCs w:val="18"/>
              </w:rPr>
            </w:pPr>
            <w:r w:rsidRPr="00560316">
              <w:rPr>
                <w:sz w:val="18"/>
                <w:szCs w:val="18"/>
              </w:rPr>
              <w:t>Bij een structurele zorgelijke situatie coördineren directie/ IB het proces. De leerkracht blijft betrokken en verantwoordelijk en in het plan van aanpak staan alle verantwoordelijkheden, interventies en taken goed omschreven.</w:t>
            </w:r>
          </w:p>
          <w:p w:rsidR="00F963C9" w:rsidRDefault="00F963C9" w:rsidP="005F3F06">
            <w:pPr>
              <w:rPr>
                <w:sz w:val="18"/>
                <w:szCs w:val="18"/>
              </w:rPr>
            </w:pPr>
          </w:p>
          <w:p w:rsidR="00F963C9" w:rsidRPr="00560316" w:rsidRDefault="00F963C9" w:rsidP="005F3F06">
            <w:pPr>
              <w:rPr>
                <w:sz w:val="18"/>
                <w:szCs w:val="18"/>
              </w:rPr>
            </w:pPr>
            <w:r w:rsidRPr="00787C5E">
              <w:rPr>
                <w:b/>
                <w:sz w:val="18"/>
                <w:szCs w:val="18"/>
              </w:rPr>
              <w:t>Wie</w:t>
            </w:r>
            <w:r w:rsidRPr="00F963C9">
              <w:rPr>
                <w:sz w:val="18"/>
                <w:szCs w:val="18"/>
              </w:rPr>
              <w:t>: leerkracht in samenwerking met Directie/ IB en zo nodig SMW</w:t>
            </w:r>
          </w:p>
        </w:tc>
      </w:tr>
      <w:tr w:rsidR="007572EA" w:rsidRPr="00560316" w:rsidTr="00832D71">
        <w:trPr>
          <w:trHeight w:val="1500"/>
        </w:trPr>
        <w:tc>
          <w:tcPr>
            <w:tcW w:w="4248" w:type="dxa"/>
            <w:vMerge/>
          </w:tcPr>
          <w:p w:rsidR="007572EA" w:rsidRPr="00560316" w:rsidRDefault="007572EA" w:rsidP="005F3F06">
            <w:pPr>
              <w:rPr>
                <w:b/>
                <w:sz w:val="24"/>
                <w:szCs w:val="24"/>
              </w:rPr>
            </w:pPr>
          </w:p>
        </w:tc>
        <w:tc>
          <w:tcPr>
            <w:tcW w:w="2823" w:type="dxa"/>
          </w:tcPr>
          <w:p w:rsidR="007572EA" w:rsidRPr="00560316" w:rsidRDefault="007572EA" w:rsidP="005F3F06">
            <w:pPr>
              <w:rPr>
                <w:b/>
                <w:sz w:val="18"/>
                <w:szCs w:val="18"/>
              </w:rPr>
            </w:pPr>
            <w:r w:rsidRPr="00560316">
              <w:rPr>
                <w:b/>
                <w:sz w:val="18"/>
                <w:szCs w:val="18"/>
              </w:rPr>
              <w:t>1. Is melden noodzakelijk?</w:t>
            </w:r>
          </w:p>
          <w:p w:rsidR="007572EA" w:rsidRPr="00560316" w:rsidRDefault="007572EA" w:rsidP="005F3F06">
            <w:pPr>
              <w:rPr>
                <w:sz w:val="18"/>
                <w:szCs w:val="18"/>
              </w:rPr>
            </w:pPr>
          </w:p>
          <w:p w:rsidR="007572EA" w:rsidRPr="00560316" w:rsidRDefault="007572EA" w:rsidP="005F3F06">
            <w:pPr>
              <w:rPr>
                <w:sz w:val="18"/>
                <w:szCs w:val="18"/>
              </w:rPr>
            </w:pPr>
            <w:r w:rsidRPr="00560316">
              <w:rPr>
                <w:sz w:val="18"/>
                <w:szCs w:val="18"/>
              </w:rPr>
              <w:t>Melden is noodzakelijk als er sprake is van:</w:t>
            </w:r>
          </w:p>
          <w:p w:rsidR="007572EA" w:rsidRPr="00560316" w:rsidRDefault="007572EA" w:rsidP="005F3F06">
            <w:pPr>
              <w:rPr>
                <w:sz w:val="18"/>
                <w:szCs w:val="18"/>
              </w:rPr>
            </w:pPr>
          </w:p>
          <w:p w:rsidR="007572EA" w:rsidRPr="00560316" w:rsidRDefault="007572EA" w:rsidP="005F3F06">
            <w:pPr>
              <w:rPr>
                <w:sz w:val="18"/>
                <w:szCs w:val="18"/>
              </w:rPr>
            </w:pPr>
            <w:r w:rsidRPr="00560316">
              <w:rPr>
                <w:sz w:val="18"/>
                <w:szCs w:val="18"/>
              </w:rPr>
              <w:t>• Acute onveiligheid</w:t>
            </w:r>
          </w:p>
          <w:p w:rsidR="007572EA" w:rsidRPr="00560316" w:rsidRDefault="007572EA" w:rsidP="005F3F06">
            <w:pPr>
              <w:rPr>
                <w:sz w:val="18"/>
                <w:szCs w:val="18"/>
              </w:rPr>
            </w:pPr>
          </w:p>
          <w:p w:rsidR="007572EA" w:rsidRPr="00560316" w:rsidRDefault="007572EA" w:rsidP="005F3F06">
            <w:pPr>
              <w:rPr>
                <w:b/>
                <w:sz w:val="24"/>
                <w:szCs w:val="24"/>
              </w:rPr>
            </w:pPr>
            <w:r w:rsidRPr="00560316">
              <w:rPr>
                <w:sz w:val="18"/>
                <w:szCs w:val="18"/>
              </w:rPr>
              <w:t>• Structurele onveiligheid</w:t>
            </w:r>
          </w:p>
        </w:tc>
        <w:tc>
          <w:tcPr>
            <w:tcW w:w="3130" w:type="dxa"/>
          </w:tcPr>
          <w:p w:rsidR="007572EA" w:rsidRPr="00DA5632" w:rsidRDefault="007572EA" w:rsidP="007572EA">
            <w:pPr>
              <w:pStyle w:val="Geenafstand"/>
              <w:ind w:left="25"/>
              <w:rPr>
                <w:rFonts w:cs="Arial"/>
                <w:b/>
                <w:sz w:val="18"/>
                <w:szCs w:val="18"/>
              </w:rPr>
            </w:pPr>
            <w:r w:rsidRPr="00DA5632">
              <w:rPr>
                <w:rFonts w:cs="Arial"/>
                <w:b/>
                <w:sz w:val="18"/>
                <w:szCs w:val="18"/>
              </w:rPr>
              <w:t>2. Is hulp verlenen of organiseren (ook) mogelijk?</w:t>
            </w:r>
          </w:p>
          <w:p w:rsidR="007572EA" w:rsidRPr="00560316" w:rsidRDefault="007572EA" w:rsidP="007572EA">
            <w:pPr>
              <w:pStyle w:val="Geenafstand"/>
              <w:ind w:left="25"/>
              <w:rPr>
                <w:rFonts w:cs="Arial"/>
                <w:b/>
                <w:sz w:val="18"/>
                <w:szCs w:val="18"/>
              </w:rPr>
            </w:pPr>
          </w:p>
          <w:p w:rsidR="007572EA" w:rsidRPr="00DA5632" w:rsidRDefault="007572EA" w:rsidP="007572EA">
            <w:pPr>
              <w:pStyle w:val="Geenafstand"/>
              <w:ind w:left="25"/>
              <w:rPr>
                <w:rFonts w:ascii="Calibri" w:hAnsi="Calibri" w:cs="Arial"/>
                <w:sz w:val="18"/>
                <w:szCs w:val="18"/>
              </w:rPr>
            </w:pPr>
            <w:r w:rsidRPr="00DA5632">
              <w:rPr>
                <w:rFonts w:ascii="Calibri" w:hAnsi="Calibri" w:cs="Arial"/>
                <w:sz w:val="18"/>
                <w:szCs w:val="18"/>
              </w:rPr>
              <w:t>Hulp verlenen is mogelijk als:</w:t>
            </w:r>
          </w:p>
          <w:p w:rsidR="007572EA" w:rsidRPr="00DA5632" w:rsidRDefault="007572EA" w:rsidP="007572EA">
            <w:pPr>
              <w:pStyle w:val="Geenafstand"/>
              <w:ind w:left="25"/>
              <w:rPr>
                <w:rFonts w:ascii="Calibri" w:hAnsi="Calibri" w:cs="Arial"/>
                <w:sz w:val="18"/>
                <w:szCs w:val="18"/>
              </w:rPr>
            </w:pPr>
            <w:r w:rsidRPr="00DA5632">
              <w:rPr>
                <w:rFonts w:ascii="Calibri" w:hAnsi="Calibri" w:cs="Arial"/>
                <w:sz w:val="18"/>
                <w:szCs w:val="18"/>
              </w:rPr>
              <w:t>• De professional instaat is om effectieve /passende hulp te bieden of organiseren</w:t>
            </w:r>
          </w:p>
          <w:p w:rsidR="007572EA" w:rsidRPr="00DA5632" w:rsidRDefault="007572EA" w:rsidP="007572EA">
            <w:pPr>
              <w:pStyle w:val="Geenafstand"/>
              <w:ind w:left="25"/>
              <w:rPr>
                <w:rFonts w:ascii="Calibri" w:hAnsi="Calibri" w:cs="Arial"/>
                <w:sz w:val="18"/>
                <w:szCs w:val="18"/>
              </w:rPr>
            </w:pPr>
            <w:r w:rsidRPr="00DA5632">
              <w:rPr>
                <w:rFonts w:ascii="Calibri" w:hAnsi="Calibri" w:cs="Arial"/>
                <w:sz w:val="18"/>
                <w:szCs w:val="18"/>
              </w:rPr>
              <w:t>• De betrokkenen meewerken aan de geboden of georganiseerde hulp</w:t>
            </w:r>
          </w:p>
          <w:p w:rsidR="007572EA" w:rsidRPr="00DA5632" w:rsidRDefault="007572EA" w:rsidP="007572EA">
            <w:pPr>
              <w:pStyle w:val="Geenafstand"/>
              <w:ind w:left="25"/>
              <w:rPr>
                <w:rFonts w:ascii="Calibri" w:hAnsi="Calibri" w:cs="Arial"/>
                <w:sz w:val="18"/>
                <w:szCs w:val="18"/>
              </w:rPr>
            </w:pPr>
            <w:r w:rsidRPr="00DA5632">
              <w:rPr>
                <w:rFonts w:ascii="Calibri" w:hAnsi="Calibri" w:cs="Arial"/>
                <w:sz w:val="18"/>
                <w:szCs w:val="18"/>
              </w:rPr>
              <w:t>• De hulp leidt tot duurzame veiligheid</w:t>
            </w:r>
          </w:p>
          <w:p w:rsidR="007572EA" w:rsidRPr="00DA5632" w:rsidRDefault="007572EA" w:rsidP="007572EA">
            <w:pPr>
              <w:pStyle w:val="Geenafstand"/>
              <w:ind w:left="25"/>
              <w:rPr>
                <w:rFonts w:ascii="Calibri" w:hAnsi="Calibri" w:cs="Arial"/>
                <w:b/>
                <w:sz w:val="18"/>
                <w:szCs w:val="18"/>
              </w:rPr>
            </w:pPr>
          </w:p>
          <w:p w:rsidR="007572EA" w:rsidRPr="00560316" w:rsidRDefault="007572EA" w:rsidP="007572EA">
            <w:pPr>
              <w:rPr>
                <w:b/>
                <w:sz w:val="24"/>
                <w:szCs w:val="24"/>
              </w:rPr>
            </w:pPr>
            <w:r w:rsidRPr="00DA5632">
              <w:rPr>
                <w:rFonts w:ascii="Calibri" w:hAnsi="Calibri" w:cs="Arial"/>
                <w:sz w:val="18"/>
                <w:szCs w:val="18"/>
              </w:rPr>
              <w:t>Indien hulp verlenen niet mogelijk is, melden bij Veilig Thuis</w:t>
            </w:r>
          </w:p>
        </w:tc>
        <w:tc>
          <w:tcPr>
            <w:tcW w:w="4536" w:type="dxa"/>
            <w:vMerge/>
          </w:tcPr>
          <w:p w:rsidR="007572EA" w:rsidRPr="00560316" w:rsidRDefault="007572EA" w:rsidP="005F3F06">
            <w:pPr>
              <w:rPr>
                <w:b/>
                <w:sz w:val="24"/>
                <w:szCs w:val="24"/>
              </w:rPr>
            </w:pPr>
          </w:p>
        </w:tc>
      </w:tr>
    </w:tbl>
    <w:p w:rsidR="0091717A" w:rsidRDefault="00832D71" w:rsidP="00832D71">
      <w:r>
        <w:rPr>
          <w:rFonts w:cs="Arial"/>
          <w:b/>
          <w:sz w:val="28"/>
          <w:szCs w:val="28"/>
        </w:rPr>
        <w:br w:type="page"/>
      </w:r>
      <w:r w:rsidR="00EF7914">
        <w:rPr>
          <w:rFonts w:cs="Arial"/>
          <w:b/>
          <w:sz w:val="28"/>
          <w:szCs w:val="28"/>
        </w:rPr>
        <w:lastRenderedPageBreak/>
        <w:t>Bijlage 1</w:t>
      </w:r>
      <w:r w:rsidR="00F349E0">
        <w:rPr>
          <w:rFonts w:cs="Arial"/>
          <w:b/>
          <w:sz w:val="28"/>
          <w:szCs w:val="28"/>
        </w:rPr>
        <w:t xml:space="preserve">. </w:t>
      </w:r>
      <w:r w:rsidR="006D6A7B" w:rsidRPr="006D6A7B">
        <w:rPr>
          <w:rFonts w:cs="Arial"/>
          <w:b/>
          <w:sz w:val="28"/>
          <w:szCs w:val="28"/>
        </w:rPr>
        <w:t xml:space="preserve">Meldcode: </w:t>
      </w:r>
      <w:r w:rsidR="00DA5632">
        <w:rPr>
          <w:rFonts w:cs="Arial"/>
          <w:b/>
          <w:sz w:val="28"/>
          <w:szCs w:val="28"/>
        </w:rPr>
        <w:t xml:space="preserve">toelichting op </w:t>
      </w:r>
      <w:r w:rsidR="006D6A7B" w:rsidRPr="006D6A7B">
        <w:rPr>
          <w:sz w:val="28"/>
          <w:szCs w:val="28"/>
        </w:rPr>
        <w:t xml:space="preserve">6 stappen: </w:t>
      </w:r>
    </w:p>
    <w:tbl>
      <w:tblPr>
        <w:tblStyle w:val="Tabelraster"/>
        <w:tblW w:w="0" w:type="auto"/>
        <w:tblInd w:w="-5" w:type="dxa"/>
        <w:tblLook w:val="04A0" w:firstRow="1" w:lastRow="0" w:firstColumn="1" w:lastColumn="0" w:noHBand="0" w:noVBand="1"/>
      </w:tblPr>
      <w:tblGrid>
        <w:gridCol w:w="14706"/>
      </w:tblGrid>
      <w:tr w:rsidR="0091717A" w:rsidRPr="00F963C9" w:rsidTr="00832D71">
        <w:tc>
          <w:tcPr>
            <w:tcW w:w="14706" w:type="dxa"/>
          </w:tcPr>
          <w:p w:rsidR="0091717A" w:rsidRPr="00DA5632" w:rsidRDefault="0091717A" w:rsidP="00DA5632">
            <w:pPr>
              <w:pStyle w:val="Geenafstand"/>
              <w:rPr>
                <w:sz w:val="24"/>
                <w:szCs w:val="24"/>
              </w:rPr>
            </w:pPr>
            <w:r w:rsidRPr="00DA5632">
              <w:rPr>
                <w:b/>
                <w:sz w:val="24"/>
                <w:szCs w:val="24"/>
              </w:rPr>
              <w:t>Stap 1.</w:t>
            </w:r>
            <w:r w:rsidR="00F963C9" w:rsidRPr="00DA5632">
              <w:rPr>
                <w:b/>
                <w:sz w:val="24"/>
                <w:szCs w:val="24"/>
              </w:rPr>
              <w:t xml:space="preserve"> ‘Vermoeden‘</w:t>
            </w:r>
            <w:r w:rsidRPr="00DA5632">
              <w:rPr>
                <w:b/>
                <w:sz w:val="24"/>
                <w:szCs w:val="24"/>
              </w:rPr>
              <w:t xml:space="preserve"> </w:t>
            </w:r>
            <w:r w:rsidRPr="00DA5632">
              <w:rPr>
                <w:sz w:val="24"/>
                <w:szCs w:val="24"/>
              </w:rPr>
              <w:t xml:space="preserve">In kaart brengen van signalen </w:t>
            </w:r>
          </w:p>
          <w:p w:rsidR="0091717A" w:rsidRPr="00F963C9" w:rsidRDefault="0091717A" w:rsidP="0091717A">
            <w:pPr>
              <w:pStyle w:val="Normaalweb"/>
              <w:shd w:val="clear" w:color="auto" w:fill="FFFFFF"/>
              <w:spacing w:before="0" w:beforeAutospacing="0" w:after="135" w:afterAutospacing="0"/>
              <w:rPr>
                <w:rFonts w:asciiTheme="minorHAnsi" w:hAnsiTheme="minorHAnsi" w:cs="Arial"/>
                <w:sz w:val="18"/>
                <w:szCs w:val="18"/>
              </w:rPr>
            </w:pPr>
            <w:r w:rsidRPr="00F963C9">
              <w:rPr>
                <w:rFonts w:asciiTheme="minorHAnsi" w:hAnsiTheme="minorHAnsi" w:cs="Arial"/>
                <w:sz w:val="18"/>
                <w:szCs w:val="18"/>
              </w:rPr>
              <w:t xml:space="preserve">Breng de signalen in kaart die een vermoeden van huiselijk geweld of mishandeling bevestigen of ontkrachten en leg deze vast. Bij het in kaart brengen van signalen hanteren we de 7 W’s: </w:t>
            </w:r>
          </w:p>
          <w:p w:rsidR="0091717A" w:rsidRPr="00F963C9" w:rsidRDefault="0091717A" w:rsidP="0091717A">
            <w:pPr>
              <w:pStyle w:val="Geenafstand"/>
              <w:numPr>
                <w:ilvl w:val="0"/>
                <w:numId w:val="11"/>
              </w:numPr>
              <w:ind w:left="709" w:hanging="283"/>
              <w:rPr>
                <w:rFonts w:cs="Arial"/>
                <w:sz w:val="18"/>
                <w:szCs w:val="18"/>
              </w:rPr>
            </w:pPr>
            <w:r w:rsidRPr="00F963C9">
              <w:rPr>
                <w:rFonts w:cs="Arial"/>
                <w:sz w:val="18"/>
                <w:szCs w:val="18"/>
              </w:rPr>
              <w:t xml:space="preserve">Wat gebeurde er / wat nam je waar? </w:t>
            </w:r>
          </w:p>
          <w:p w:rsidR="0091717A" w:rsidRPr="00F963C9" w:rsidRDefault="0091717A" w:rsidP="0091717A">
            <w:pPr>
              <w:pStyle w:val="Geenafstand"/>
              <w:numPr>
                <w:ilvl w:val="0"/>
                <w:numId w:val="11"/>
              </w:numPr>
              <w:ind w:left="709" w:hanging="283"/>
              <w:rPr>
                <w:rFonts w:cs="Arial"/>
                <w:sz w:val="18"/>
                <w:szCs w:val="18"/>
              </w:rPr>
            </w:pPr>
            <w:r w:rsidRPr="00F963C9">
              <w:rPr>
                <w:rFonts w:cs="Arial"/>
                <w:sz w:val="18"/>
                <w:szCs w:val="18"/>
              </w:rPr>
              <w:t xml:space="preserve">Wie was er bij betrokken? </w:t>
            </w:r>
          </w:p>
          <w:p w:rsidR="0091717A" w:rsidRPr="00F963C9" w:rsidRDefault="0091717A" w:rsidP="0091717A">
            <w:pPr>
              <w:pStyle w:val="Geenafstand"/>
              <w:numPr>
                <w:ilvl w:val="0"/>
                <w:numId w:val="11"/>
              </w:numPr>
              <w:ind w:left="709" w:hanging="283"/>
              <w:rPr>
                <w:rFonts w:cs="Arial"/>
                <w:sz w:val="18"/>
                <w:szCs w:val="18"/>
              </w:rPr>
            </w:pPr>
            <w:r w:rsidRPr="00F963C9">
              <w:rPr>
                <w:rFonts w:cs="Arial"/>
                <w:sz w:val="18"/>
                <w:szCs w:val="18"/>
              </w:rPr>
              <w:t xml:space="preserve">Waar gebeurde het? </w:t>
            </w:r>
          </w:p>
          <w:p w:rsidR="0091717A" w:rsidRPr="00F963C9" w:rsidRDefault="0091717A" w:rsidP="0091717A">
            <w:pPr>
              <w:pStyle w:val="Geenafstand"/>
              <w:numPr>
                <w:ilvl w:val="0"/>
                <w:numId w:val="11"/>
              </w:numPr>
              <w:ind w:left="709" w:hanging="283"/>
              <w:rPr>
                <w:rFonts w:cs="Arial"/>
                <w:sz w:val="18"/>
                <w:szCs w:val="18"/>
              </w:rPr>
            </w:pPr>
            <w:r w:rsidRPr="00F963C9">
              <w:rPr>
                <w:rFonts w:cs="Arial"/>
                <w:sz w:val="18"/>
                <w:szCs w:val="18"/>
              </w:rPr>
              <w:t xml:space="preserve">Wanneer gebeurde het? </w:t>
            </w:r>
          </w:p>
          <w:p w:rsidR="0091717A" w:rsidRPr="00F963C9" w:rsidRDefault="0091717A" w:rsidP="0091717A">
            <w:pPr>
              <w:pStyle w:val="Geenafstand"/>
              <w:numPr>
                <w:ilvl w:val="0"/>
                <w:numId w:val="11"/>
              </w:numPr>
              <w:ind w:left="709" w:hanging="283"/>
              <w:rPr>
                <w:rFonts w:cs="Arial"/>
                <w:sz w:val="18"/>
                <w:szCs w:val="18"/>
              </w:rPr>
            </w:pPr>
            <w:r w:rsidRPr="00F963C9">
              <w:rPr>
                <w:rFonts w:cs="Arial"/>
                <w:sz w:val="18"/>
                <w:szCs w:val="18"/>
              </w:rPr>
              <w:t xml:space="preserve">Waarmee gebeurde het? </w:t>
            </w:r>
          </w:p>
          <w:p w:rsidR="0091717A" w:rsidRPr="00F963C9" w:rsidRDefault="0091717A" w:rsidP="0091717A">
            <w:pPr>
              <w:pStyle w:val="Geenafstand"/>
              <w:numPr>
                <w:ilvl w:val="0"/>
                <w:numId w:val="11"/>
              </w:numPr>
              <w:ind w:left="709" w:hanging="283"/>
              <w:rPr>
                <w:rFonts w:cs="Arial"/>
                <w:sz w:val="18"/>
                <w:szCs w:val="18"/>
              </w:rPr>
            </w:pPr>
            <w:r w:rsidRPr="00F963C9">
              <w:rPr>
                <w:rFonts w:cs="Arial"/>
                <w:sz w:val="18"/>
                <w:szCs w:val="18"/>
              </w:rPr>
              <w:t xml:space="preserve">Was er een waarneembare aanleiding? </w:t>
            </w:r>
          </w:p>
          <w:p w:rsidR="0091717A" w:rsidRPr="00F963C9" w:rsidRDefault="0091717A" w:rsidP="0091717A">
            <w:pPr>
              <w:pStyle w:val="Geenafstand"/>
              <w:numPr>
                <w:ilvl w:val="0"/>
                <w:numId w:val="11"/>
              </w:numPr>
              <w:ind w:left="709" w:hanging="283"/>
              <w:rPr>
                <w:rFonts w:cs="Arial"/>
                <w:sz w:val="18"/>
                <w:szCs w:val="18"/>
              </w:rPr>
            </w:pPr>
            <w:r w:rsidRPr="00F963C9">
              <w:rPr>
                <w:rFonts w:cs="Arial"/>
                <w:sz w:val="18"/>
                <w:szCs w:val="18"/>
              </w:rPr>
              <w:t>Op welke wijze gebeurde het?</w:t>
            </w:r>
          </w:p>
          <w:p w:rsidR="0091717A" w:rsidRPr="00F963C9" w:rsidRDefault="0091717A" w:rsidP="0091717A">
            <w:pPr>
              <w:pStyle w:val="Normaalweb"/>
              <w:shd w:val="clear" w:color="auto" w:fill="FFFFFF"/>
              <w:spacing w:before="0" w:beforeAutospacing="0" w:after="135" w:afterAutospacing="0"/>
              <w:rPr>
                <w:rFonts w:asciiTheme="minorHAnsi" w:hAnsiTheme="minorHAnsi" w:cs="Arial"/>
                <w:color w:val="5D6D8F"/>
                <w:sz w:val="18"/>
                <w:szCs w:val="18"/>
              </w:rPr>
            </w:pPr>
            <w:r w:rsidRPr="00F963C9">
              <w:rPr>
                <w:rFonts w:asciiTheme="minorHAnsi" w:hAnsiTheme="minorHAnsi" w:cs="Arial"/>
                <w:sz w:val="18"/>
                <w:szCs w:val="18"/>
              </w:rPr>
              <w:t>Leg ook de contacten over de signalen vast en de stappen die worden gezet en de besluiten die hierover worden genomen.</w:t>
            </w:r>
          </w:p>
          <w:p w:rsidR="001475F5" w:rsidRPr="00F963C9" w:rsidRDefault="0091717A" w:rsidP="0091717A">
            <w:pPr>
              <w:pStyle w:val="Geenafstand"/>
              <w:rPr>
                <w:rFonts w:cs="Arial"/>
                <w:sz w:val="18"/>
                <w:szCs w:val="18"/>
              </w:rPr>
            </w:pPr>
            <w:r w:rsidRPr="00F963C9">
              <w:rPr>
                <w:rFonts w:cs="Arial"/>
                <w:sz w:val="18"/>
                <w:szCs w:val="18"/>
              </w:rPr>
              <w:t>Beschrijf de signalen zo feitelijk mogelijk. Als ook hypothesen en veronderstellingen worden vastgelegd, vermeld dan uitdrukkelijk dat het om een hypothese of veronderstelling gaat. Maak een vervolgaantekening als de hypothese of veronderstelling later worden bevestigd of ontkracht. Vermeld de bron als er informatie van derden wordt vastgelegd. Leg diagnoses alleen vast als ze zijn gesteld door een daartoe bevoegde beroepskracht.</w:t>
            </w:r>
          </w:p>
          <w:p w:rsidR="0091717A" w:rsidRPr="00F963C9" w:rsidRDefault="0091717A" w:rsidP="002A18D3">
            <w:pPr>
              <w:pStyle w:val="Default"/>
              <w:rPr>
                <w:rFonts w:asciiTheme="minorHAnsi" w:hAnsiTheme="minorHAnsi"/>
                <w:sz w:val="18"/>
                <w:szCs w:val="18"/>
                <w:lang w:val="nl-NL"/>
              </w:rPr>
            </w:pPr>
          </w:p>
        </w:tc>
      </w:tr>
      <w:tr w:rsidR="0091717A" w:rsidRPr="00F963C9" w:rsidTr="00832D71">
        <w:tc>
          <w:tcPr>
            <w:tcW w:w="14706" w:type="dxa"/>
          </w:tcPr>
          <w:p w:rsidR="0091717A" w:rsidRPr="006D6A7B" w:rsidRDefault="0091717A" w:rsidP="00F963C9">
            <w:pPr>
              <w:rPr>
                <w:rFonts w:cs="Arial"/>
                <w:b/>
                <w:sz w:val="24"/>
                <w:szCs w:val="24"/>
              </w:rPr>
            </w:pPr>
            <w:r w:rsidRPr="006D6A7B">
              <w:rPr>
                <w:rFonts w:cs="Arial"/>
                <w:b/>
                <w:sz w:val="24"/>
                <w:szCs w:val="24"/>
              </w:rPr>
              <w:t xml:space="preserve">Stap 2 </w:t>
            </w:r>
            <w:r w:rsidR="00F963C9" w:rsidRPr="006D6A7B">
              <w:rPr>
                <w:b/>
                <w:sz w:val="24"/>
                <w:szCs w:val="24"/>
              </w:rPr>
              <w:t xml:space="preserve"> ‘advies vragen/verhelderen’ </w:t>
            </w:r>
            <w:r w:rsidRPr="006D6A7B">
              <w:rPr>
                <w:rFonts w:cs="Arial"/>
                <w:sz w:val="24"/>
                <w:szCs w:val="24"/>
              </w:rPr>
              <w:t xml:space="preserve">Overleggen met </w:t>
            </w:r>
            <w:proofErr w:type="spellStart"/>
            <w:r w:rsidRPr="006D6A7B">
              <w:rPr>
                <w:rFonts w:cs="Arial"/>
                <w:sz w:val="24"/>
                <w:szCs w:val="24"/>
              </w:rPr>
              <w:t>IB’er</w:t>
            </w:r>
            <w:proofErr w:type="spellEnd"/>
            <w:r w:rsidRPr="006D6A7B">
              <w:rPr>
                <w:rFonts w:cs="Arial"/>
                <w:sz w:val="24"/>
                <w:szCs w:val="24"/>
              </w:rPr>
              <w:t xml:space="preserve"> en zo nodig Veilig Thuis (AMHK).</w:t>
            </w:r>
          </w:p>
          <w:p w:rsidR="0091717A" w:rsidRPr="00DA5632" w:rsidRDefault="0091717A" w:rsidP="0091717A">
            <w:pPr>
              <w:pStyle w:val="Geenafstand"/>
              <w:rPr>
                <w:rFonts w:cs="Arial"/>
                <w:sz w:val="16"/>
                <w:szCs w:val="16"/>
              </w:rPr>
            </w:pPr>
          </w:p>
          <w:p w:rsidR="0091717A" w:rsidRPr="00F963C9" w:rsidRDefault="0091717A" w:rsidP="0091717A">
            <w:pPr>
              <w:pStyle w:val="Geenafstand"/>
              <w:rPr>
                <w:rFonts w:cs="Arial"/>
                <w:sz w:val="18"/>
                <w:szCs w:val="18"/>
              </w:rPr>
            </w:pPr>
            <w:r w:rsidRPr="00F963C9">
              <w:rPr>
                <w:rFonts w:cs="Arial"/>
                <w:sz w:val="18"/>
                <w:szCs w:val="18"/>
              </w:rPr>
              <w:t>Bes</w:t>
            </w:r>
            <w:r w:rsidR="00F963C9">
              <w:rPr>
                <w:rFonts w:cs="Arial"/>
                <w:sz w:val="18"/>
                <w:szCs w:val="18"/>
              </w:rPr>
              <w:t>preek de signalen met de IB-</w:t>
            </w:r>
            <w:proofErr w:type="spellStart"/>
            <w:r w:rsidR="00F963C9">
              <w:rPr>
                <w:rFonts w:cs="Arial"/>
                <w:sz w:val="18"/>
                <w:szCs w:val="18"/>
              </w:rPr>
              <w:t>ers</w:t>
            </w:r>
            <w:proofErr w:type="spellEnd"/>
            <w:r w:rsidR="00F963C9">
              <w:rPr>
                <w:rFonts w:cs="Arial"/>
                <w:sz w:val="18"/>
                <w:szCs w:val="18"/>
              </w:rPr>
              <w:t xml:space="preserve">. </w:t>
            </w:r>
            <w:r w:rsidRPr="00F963C9">
              <w:rPr>
                <w:rFonts w:cs="Arial"/>
                <w:sz w:val="18"/>
                <w:szCs w:val="18"/>
              </w:rPr>
              <w:t>Vraag zo nodig advies aan het Steunpunt Veilig Thuis Rotterdam Rijnmond (</w:t>
            </w:r>
            <w:r w:rsidRPr="00F963C9">
              <w:rPr>
                <w:rFonts w:cs="Arial"/>
                <w:sz w:val="18"/>
                <w:szCs w:val="18"/>
                <w:shd w:val="clear" w:color="auto" w:fill="FFFFFF"/>
              </w:rPr>
              <w:t>0800 2000).</w:t>
            </w:r>
          </w:p>
          <w:p w:rsidR="0091717A" w:rsidRPr="00F963C9" w:rsidRDefault="0091717A" w:rsidP="00F963C9">
            <w:pPr>
              <w:pStyle w:val="Geenafstand"/>
              <w:rPr>
                <w:rFonts w:cs="Arial"/>
                <w:sz w:val="18"/>
                <w:szCs w:val="18"/>
              </w:rPr>
            </w:pPr>
            <w:r w:rsidRPr="00F963C9">
              <w:rPr>
                <w:rFonts w:cs="Arial"/>
                <w:sz w:val="18"/>
                <w:szCs w:val="18"/>
              </w:rPr>
              <w:t xml:space="preserve">Steunpunt Veilig Thuis Rotterdam Rijnmond </w:t>
            </w:r>
            <w:hyperlink r:id="rId23" w:history="1">
              <w:r w:rsidRPr="00F963C9">
                <w:rPr>
                  <w:rStyle w:val="Hyperlink"/>
                  <w:rFonts w:cs="Arial"/>
                  <w:sz w:val="18"/>
                  <w:szCs w:val="18"/>
                </w:rPr>
                <w:t>https://veiligthuisrr.nl/</w:t>
              </w:r>
            </w:hyperlink>
            <w:r w:rsidRPr="00F963C9">
              <w:rPr>
                <w:rFonts w:cs="Arial"/>
                <w:color w:val="FF0000"/>
                <w:sz w:val="18"/>
                <w:szCs w:val="18"/>
              </w:rPr>
              <w:t xml:space="preserve"> </w:t>
            </w:r>
          </w:p>
          <w:p w:rsidR="0091717A" w:rsidRPr="00F963C9" w:rsidRDefault="001475F5" w:rsidP="0091717A">
            <w:pPr>
              <w:pStyle w:val="Geenafstand"/>
              <w:ind w:left="426"/>
              <w:rPr>
                <w:rFonts w:cs="Arial"/>
                <w:sz w:val="18"/>
                <w:szCs w:val="18"/>
              </w:rPr>
            </w:pPr>
            <w:r w:rsidRPr="00F963C9">
              <w:rPr>
                <w:rFonts w:cs="Arial"/>
                <w:sz w:val="18"/>
                <w:szCs w:val="18"/>
              </w:rPr>
              <w:t xml:space="preserve">Op basis </w:t>
            </w:r>
            <w:r w:rsidR="0091717A" w:rsidRPr="00F963C9">
              <w:rPr>
                <w:rFonts w:cs="Arial"/>
                <w:sz w:val="18"/>
                <w:szCs w:val="18"/>
              </w:rPr>
              <w:t xml:space="preserve">op basis van </w:t>
            </w:r>
            <w:r w:rsidR="00315368" w:rsidRPr="00F963C9">
              <w:rPr>
                <w:rFonts w:cs="Arial"/>
                <w:sz w:val="18"/>
                <w:szCs w:val="18"/>
              </w:rPr>
              <w:t>postcode/</w:t>
            </w:r>
            <w:r w:rsidR="0091717A" w:rsidRPr="00F963C9">
              <w:rPr>
                <w:rFonts w:cs="Arial"/>
                <w:sz w:val="18"/>
                <w:szCs w:val="18"/>
              </w:rPr>
              <w:t xml:space="preserve">anonieme </w:t>
            </w:r>
            <w:proofErr w:type="spellStart"/>
            <w:r w:rsidR="0091717A" w:rsidRPr="00F963C9">
              <w:rPr>
                <w:rFonts w:cs="Arial"/>
                <w:sz w:val="18"/>
                <w:szCs w:val="18"/>
              </w:rPr>
              <w:t>leerlinggegevens</w:t>
            </w:r>
            <w:proofErr w:type="spellEnd"/>
            <w:r w:rsidR="0091717A" w:rsidRPr="00F963C9">
              <w:rPr>
                <w:rFonts w:cs="Arial"/>
                <w:sz w:val="18"/>
                <w:szCs w:val="18"/>
              </w:rPr>
              <w:t>. In die gevallen waarin er behoefte bestaat aan meer duidelijkheid over (aard en oorzaak van) van letsel kan ook een forensisch geneeskundige om advies worden gevraagd.</w:t>
            </w:r>
          </w:p>
          <w:p w:rsidR="0091717A" w:rsidRPr="00F963C9" w:rsidRDefault="0091717A" w:rsidP="0091717A">
            <w:pPr>
              <w:pStyle w:val="Geenafstand"/>
              <w:ind w:left="720"/>
              <w:rPr>
                <w:rFonts w:cs="Arial"/>
                <w:sz w:val="18"/>
                <w:szCs w:val="18"/>
              </w:rPr>
            </w:pPr>
          </w:p>
          <w:p w:rsidR="0091717A" w:rsidRPr="00F963C9" w:rsidRDefault="0091717A" w:rsidP="0091717A">
            <w:pPr>
              <w:pStyle w:val="Geenafstand"/>
              <w:rPr>
                <w:rFonts w:cs="Arial"/>
                <w:sz w:val="18"/>
                <w:szCs w:val="18"/>
              </w:rPr>
            </w:pPr>
            <w:r w:rsidRPr="00F963C9">
              <w:rPr>
                <w:rFonts w:cs="Arial"/>
                <w:sz w:val="18"/>
                <w:szCs w:val="18"/>
              </w:rPr>
              <w:t xml:space="preserve">Advies bij specifieke vormen van geweld en mogelijke risico’s van vervolgstappen Raadpleeg bij specifieke vormen van geweld, zoals </w:t>
            </w:r>
            <w:proofErr w:type="spellStart"/>
            <w:r w:rsidR="006B655A" w:rsidRPr="00F963C9">
              <w:rPr>
                <w:rFonts w:cs="Arial"/>
                <w:sz w:val="18"/>
                <w:szCs w:val="18"/>
              </w:rPr>
              <w:t>eergerelateerd</w:t>
            </w:r>
            <w:proofErr w:type="spellEnd"/>
            <w:r w:rsidRPr="00F963C9">
              <w:rPr>
                <w:rFonts w:cs="Arial"/>
                <w:sz w:val="18"/>
                <w:szCs w:val="18"/>
              </w:rPr>
              <w:t xml:space="preserve"> geweld, huwelijksdwang, seksueel geweld of vrouwelijke genitale verminking, altijd: </w:t>
            </w:r>
            <w:r w:rsidR="00F963C9">
              <w:rPr>
                <w:rFonts w:cs="Arial"/>
                <w:sz w:val="18"/>
                <w:szCs w:val="18"/>
              </w:rPr>
              <w:t>Veilig Thuis Rotterdam Rijnmond</w:t>
            </w:r>
          </w:p>
          <w:p w:rsidR="0091717A" w:rsidRPr="00F963C9" w:rsidRDefault="0091717A" w:rsidP="0091717A">
            <w:pPr>
              <w:pStyle w:val="Geenafstand"/>
              <w:rPr>
                <w:rFonts w:cs="Arial"/>
                <w:sz w:val="18"/>
                <w:szCs w:val="18"/>
              </w:rPr>
            </w:pPr>
            <w:r w:rsidRPr="00F963C9">
              <w:rPr>
                <w:rFonts w:cs="Arial"/>
                <w:sz w:val="18"/>
                <w:szCs w:val="18"/>
              </w:rPr>
              <w:t xml:space="preserve">Dit advies is ook belangrijk om mogelijke veiligheidsrisico’s van eventuele vervolgstappen (bijv. gesprek met betrokkenen) zorgvuldig af te kunnen wegen. </w:t>
            </w:r>
          </w:p>
          <w:p w:rsidR="0091717A" w:rsidRPr="00F963C9" w:rsidRDefault="0091717A" w:rsidP="00F963C9">
            <w:pPr>
              <w:pStyle w:val="Geenafstand"/>
              <w:rPr>
                <w:rFonts w:cs="Arial"/>
                <w:color w:val="FF0000"/>
                <w:sz w:val="18"/>
                <w:szCs w:val="18"/>
              </w:rPr>
            </w:pPr>
            <w:r w:rsidRPr="00F963C9">
              <w:rPr>
                <w:rFonts w:cs="Arial"/>
                <w:sz w:val="18"/>
                <w:szCs w:val="18"/>
              </w:rPr>
              <w:t>Leg de uitkomsten van de collegiale consultatie en / of het gegeven advies door Veilig Thuis (AMHK) vast in het leerlingdossier.</w:t>
            </w:r>
          </w:p>
          <w:p w:rsidR="0091717A" w:rsidRPr="00F963C9" w:rsidRDefault="0091717A" w:rsidP="002A18D3">
            <w:pPr>
              <w:pStyle w:val="Default"/>
              <w:rPr>
                <w:rFonts w:asciiTheme="minorHAnsi" w:hAnsiTheme="minorHAnsi"/>
                <w:sz w:val="18"/>
                <w:szCs w:val="18"/>
                <w:lang w:val="nl-NL"/>
              </w:rPr>
            </w:pPr>
          </w:p>
        </w:tc>
      </w:tr>
      <w:tr w:rsidR="0091717A" w:rsidRPr="00F963C9" w:rsidTr="00832D71">
        <w:tc>
          <w:tcPr>
            <w:tcW w:w="14706" w:type="dxa"/>
          </w:tcPr>
          <w:p w:rsidR="0091717A" w:rsidRPr="006D6A7B" w:rsidRDefault="0091717A" w:rsidP="00F963C9">
            <w:pPr>
              <w:rPr>
                <w:rFonts w:cs="Arial"/>
                <w:b/>
                <w:sz w:val="24"/>
                <w:szCs w:val="24"/>
              </w:rPr>
            </w:pPr>
            <w:r w:rsidRPr="006D6A7B">
              <w:rPr>
                <w:rFonts w:cs="Arial"/>
                <w:b/>
                <w:sz w:val="24"/>
                <w:szCs w:val="24"/>
              </w:rPr>
              <w:t xml:space="preserve">Stap 3. </w:t>
            </w:r>
            <w:r w:rsidR="00F963C9" w:rsidRPr="006D6A7B">
              <w:rPr>
                <w:b/>
                <w:sz w:val="24"/>
                <w:szCs w:val="24"/>
              </w:rPr>
              <w:t xml:space="preserve">Stap 3 ‘gesprek met ouders’ </w:t>
            </w:r>
            <w:r w:rsidRPr="006D6A7B">
              <w:rPr>
                <w:rFonts w:cs="Arial"/>
                <w:b/>
                <w:sz w:val="24"/>
                <w:szCs w:val="24"/>
              </w:rPr>
              <w:t xml:space="preserve">Gesprek met de met betrokkene(n) </w:t>
            </w:r>
          </w:p>
          <w:p w:rsidR="0091717A" w:rsidRPr="00DA5632" w:rsidRDefault="0091717A" w:rsidP="0091717A">
            <w:pPr>
              <w:pStyle w:val="Geenafstand"/>
              <w:rPr>
                <w:rFonts w:cs="Arial"/>
                <w:sz w:val="16"/>
                <w:szCs w:val="16"/>
              </w:rPr>
            </w:pPr>
          </w:p>
          <w:p w:rsidR="0091717A" w:rsidRPr="00F963C9" w:rsidRDefault="0091717A" w:rsidP="0091717A">
            <w:pPr>
              <w:pStyle w:val="Geenafstand"/>
              <w:rPr>
                <w:rFonts w:cs="Arial"/>
                <w:sz w:val="18"/>
                <w:szCs w:val="18"/>
                <w:shd w:val="clear" w:color="auto" w:fill="FFFFFF"/>
              </w:rPr>
            </w:pPr>
            <w:r w:rsidRPr="00F963C9">
              <w:rPr>
                <w:rFonts w:cs="Arial"/>
                <w:sz w:val="18"/>
                <w:szCs w:val="18"/>
              </w:rPr>
              <w:t>Bespreek de signalen met de betrokkenen</w:t>
            </w:r>
            <w:r w:rsidR="00BE647F">
              <w:rPr>
                <w:rFonts w:cs="Arial"/>
                <w:sz w:val="18"/>
                <w:szCs w:val="18"/>
              </w:rPr>
              <w:t xml:space="preserve"> en </w:t>
            </w:r>
            <w:r w:rsidRPr="00F963C9">
              <w:rPr>
                <w:rFonts w:cs="Arial"/>
                <w:sz w:val="18"/>
                <w:szCs w:val="18"/>
              </w:rPr>
              <w:t>IB-er. Hebt u ondersteuning nodig bij het voorbereiden of het voeren van het gesprek met de leerling, raadpleeg dan een deskundige collega en/of Veilig Thuis Rotterdam Rijnmond (</w:t>
            </w:r>
            <w:r w:rsidRPr="00F963C9">
              <w:rPr>
                <w:rFonts w:cs="Arial"/>
                <w:sz w:val="18"/>
                <w:szCs w:val="18"/>
                <w:shd w:val="clear" w:color="auto" w:fill="FFFFFF"/>
              </w:rPr>
              <w:t>0800 2000).</w:t>
            </w:r>
          </w:p>
          <w:p w:rsidR="0091717A" w:rsidRPr="00F963C9" w:rsidRDefault="0091717A" w:rsidP="0091717A">
            <w:pPr>
              <w:pStyle w:val="Geenafstand"/>
              <w:numPr>
                <w:ilvl w:val="0"/>
                <w:numId w:val="6"/>
              </w:numPr>
              <w:ind w:left="709" w:hanging="283"/>
              <w:rPr>
                <w:rFonts w:cs="Arial"/>
                <w:sz w:val="18"/>
                <w:szCs w:val="18"/>
              </w:rPr>
            </w:pPr>
            <w:r w:rsidRPr="00F963C9">
              <w:rPr>
                <w:rFonts w:cs="Arial"/>
                <w:sz w:val="18"/>
                <w:szCs w:val="18"/>
              </w:rPr>
              <w:t>Leg de ouders / verzorgers het doel uit van het gesprek;</w:t>
            </w:r>
          </w:p>
          <w:p w:rsidR="0091717A" w:rsidRPr="00F963C9" w:rsidRDefault="0091717A" w:rsidP="0091717A">
            <w:pPr>
              <w:pStyle w:val="Geenafstand"/>
              <w:numPr>
                <w:ilvl w:val="0"/>
                <w:numId w:val="6"/>
              </w:numPr>
              <w:ind w:left="709" w:hanging="283"/>
              <w:rPr>
                <w:rFonts w:cs="Arial"/>
                <w:sz w:val="18"/>
                <w:szCs w:val="18"/>
              </w:rPr>
            </w:pPr>
            <w:r w:rsidRPr="00F963C9">
              <w:rPr>
                <w:rFonts w:cs="Arial"/>
                <w:sz w:val="18"/>
                <w:szCs w:val="18"/>
              </w:rPr>
              <w:t xml:space="preserve">Beschrijf de feiten die u hebt vastgesteld en de waarnemingen die u hebt gedaan; Nodig de ouders / verzorgers uit om een reactie hierop te geven; </w:t>
            </w:r>
          </w:p>
          <w:p w:rsidR="0091717A" w:rsidRPr="00F963C9" w:rsidRDefault="0091717A" w:rsidP="0091717A">
            <w:pPr>
              <w:pStyle w:val="Geenafstand"/>
              <w:numPr>
                <w:ilvl w:val="0"/>
                <w:numId w:val="6"/>
              </w:numPr>
              <w:ind w:left="709" w:hanging="283"/>
              <w:rPr>
                <w:rFonts w:cs="Arial"/>
                <w:sz w:val="18"/>
                <w:szCs w:val="18"/>
              </w:rPr>
            </w:pPr>
            <w:r w:rsidRPr="00F963C9">
              <w:rPr>
                <w:rFonts w:cs="Arial"/>
                <w:sz w:val="18"/>
                <w:szCs w:val="18"/>
              </w:rPr>
              <w:t>Kom pas na deze reactie zo nodig met een interpretatie van hetgeen u hebt gezien, gehoord en waargenomen.</w:t>
            </w:r>
          </w:p>
          <w:p w:rsidR="0091717A" w:rsidRPr="00F963C9" w:rsidRDefault="0091717A" w:rsidP="0091717A">
            <w:pPr>
              <w:pStyle w:val="Geenafstand"/>
              <w:rPr>
                <w:rFonts w:cs="Arial"/>
                <w:sz w:val="18"/>
                <w:szCs w:val="18"/>
              </w:rPr>
            </w:pPr>
          </w:p>
          <w:p w:rsidR="0091717A" w:rsidRPr="00F963C9" w:rsidRDefault="0091717A" w:rsidP="0091717A">
            <w:pPr>
              <w:pStyle w:val="Geenafstand"/>
              <w:rPr>
                <w:rFonts w:cs="Arial"/>
                <w:sz w:val="18"/>
                <w:szCs w:val="18"/>
              </w:rPr>
            </w:pPr>
            <w:r w:rsidRPr="00F963C9">
              <w:rPr>
                <w:rFonts w:cs="Arial"/>
                <w:sz w:val="18"/>
                <w:szCs w:val="18"/>
              </w:rPr>
              <w:t xml:space="preserve">NB: Het doen van een melding zonder dat de signalen zijn besproken met de ouders / verzorgers, is alleen mogelijk wanneer: </w:t>
            </w:r>
          </w:p>
          <w:p w:rsidR="0091717A" w:rsidRPr="00F963C9" w:rsidRDefault="0091717A" w:rsidP="0091717A">
            <w:pPr>
              <w:pStyle w:val="Geenafstand"/>
              <w:numPr>
                <w:ilvl w:val="0"/>
                <w:numId w:val="13"/>
              </w:numPr>
              <w:rPr>
                <w:rFonts w:cs="Arial"/>
                <w:sz w:val="18"/>
                <w:szCs w:val="18"/>
              </w:rPr>
            </w:pPr>
            <w:r w:rsidRPr="00F963C9">
              <w:rPr>
                <w:rFonts w:cs="Arial"/>
                <w:sz w:val="18"/>
                <w:szCs w:val="18"/>
              </w:rPr>
              <w:t xml:space="preserve">er concrete aanwijzingen zijn dat de veiligheid van de leerling, die van u zelf, of die van een ander in het geding is, of zou kunnen zijn; </w:t>
            </w:r>
          </w:p>
          <w:p w:rsidR="0091717A" w:rsidRPr="00F963C9" w:rsidRDefault="0091717A" w:rsidP="0091717A">
            <w:pPr>
              <w:pStyle w:val="Geenafstand"/>
              <w:numPr>
                <w:ilvl w:val="0"/>
                <w:numId w:val="13"/>
              </w:numPr>
              <w:rPr>
                <w:rFonts w:cs="Arial"/>
                <w:sz w:val="18"/>
                <w:szCs w:val="18"/>
              </w:rPr>
            </w:pPr>
            <w:r w:rsidRPr="00F963C9">
              <w:rPr>
                <w:rFonts w:cs="Arial"/>
                <w:sz w:val="18"/>
                <w:szCs w:val="18"/>
              </w:rPr>
              <w:t>wanneer u goede redenen hebt om te veronderstellen dat de leerling door dit gesprek het contact met u zal verbreken en dat de leerling daardoor niet voldoende meer kan worden beschermd tegen het mogelijk geweld.</w:t>
            </w:r>
          </w:p>
          <w:p w:rsidR="0091717A" w:rsidRPr="00F963C9" w:rsidRDefault="001475F5" w:rsidP="005B0A2C">
            <w:pPr>
              <w:rPr>
                <w:sz w:val="18"/>
                <w:szCs w:val="18"/>
              </w:rPr>
            </w:pPr>
            <w:r w:rsidRPr="005B0A2C">
              <w:rPr>
                <w:rFonts w:cs="Arial"/>
                <w:sz w:val="18"/>
                <w:szCs w:val="18"/>
              </w:rPr>
              <w:t xml:space="preserve">Je stelt directie/ IB op de hoogte en maakt verslagen van gevoerde gesprekken in </w:t>
            </w:r>
            <w:proofErr w:type="spellStart"/>
            <w:r w:rsidRPr="005B0A2C">
              <w:rPr>
                <w:rFonts w:cs="Arial"/>
                <w:sz w:val="18"/>
                <w:szCs w:val="18"/>
              </w:rPr>
              <w:t>Parnassys</w:t>
            </w:r>
            <w:proofErr w:type="spellEnd"/>
            <w:r w:rsidRPr="005B0A2C">
              <w:rPr>
                <w:rFonts w:cs="Arial"/>
                <w:sz w:val="18"/>
                <w:szCs w:val="18"/>
              </w:rPr>
              <w:t xml:space="preserve">. </w:t>
            </w:r>
          </w:p>
        </w:tc>
      </w:tr>
      <w:tr w:rsidR="0091717A" w:rsidRPr="006D6A7B" w:rsidTr="00832D71">
        <w:tc>
          <w:tcPr>
            <w:tcW w:w="14706" w:type="dxa"/>
          </w:tcPr>
          <w:p w:rsidR="0091717A" w:rsidRPr="006D6A7B" w:rsidRDefault="005B0A2C" w:rsidP="005B0A2C">
            <w:pPr>
              <w:rPr>
                <w:rFonts w:cs="Arial"/>
                <w:b/>
                <w:sz w:val="24"/>
                <w:szCs w:val="24"/>
              </w:rPr>
            </w:pPr>
            <w:r w:rsidRPr="006D6A7B">
              <w:rPr>
                <w:b/>
                <w:sz w:val="24"/>
                <w:szCs w:val="24"/>
              </w:rPr>
              <w:t xml:space="preserve">Stap 4 ‘afwegen’  </w:t>
            </w:r>
            <w:r w:rsidR="0091717A" w:rsidRPr="006D6A7B">
              <w:rPr>
                <w:rFonts w:cs="Arial"/>
                <w:sz w:val="24"/>
                <w:szCs w:val="24"/>
              </w:rPr>
              <w:t>Wegen van het huiselijk geweld of de kindermishandeling.</w:t>
            </w:r>
            <w:r w:rsidR="0091717A" w:rsidRPr="006D6A7B">
              <w:rPr>
                <w:rFonts w:cs="Arial"/>
                <w:b/>
                <w:sz w:val="24"/>
                <w:szCs w:val="24"/>
              </w:rPr>
              <w:t xml:space="preserve"> </w:t>
            </w:r>
          </w:p>
          <w:p w:rsidR="0091717A" w:rsidRPr="00DA5632" w:rsidRDefault="0091717A" w:rsidP="0091717A">
            <w:pPr>
              <w:pStyle w:val="Geenafstand"/>
              <w:rPr>
                <w:rFonts w:cs="Arial"/>
                <w:sz w:val="16"/>
                <w:szCs w:val="16"/>
              </w:rPr>
            </w:pPr>
          </w:p>
          <w:p w:rsidR="0091717A" w:rsidRPr="006D6A7B" w:rsidRDefault="0091717A" w:rsidP="0091717A">
            <w:pPr>
              <w:pStyle w:val="Geenafstand"/>
              <w:rPr>
                <w:rFonts w:ascii="Calibri" w:hAnsi="Calibri" w:cs="Arial"/>
                <w:sz w:val="18"/>
                <w:szCs w:val="18"/>
              </w:rPr>
            </w:pPr>
            <w:r w:rsidRPr="006D6A7B">
              <w:rPr>
                <w:rFonts w:ascii="Calibri" w:hAnsi="Calibri" w:cs="Arial"/>
                <w:sz w:val="18"/>
                <w:szCs w:val="18"/>
              </w:rPr>
              <w:lastRenderedPageBreak/>
              <w:t>Bij twijfel altijd Veilig Thuis Rotterdam Rijnmond raadplegen. Weeg op basis van de signalen, van het ingewonnen advies en van het gesprek met de betrokkenen het risico op huiselijk geweld of kindermishandeling. De weging wordt altijd gedaan samen met de IB-er. Weeg eveneens de aard en de ernst van het huiselijk geweld of de kindermishandeling. Maak bij het inschatten van het risico op huiselijk geweld of op kindermishandeling gebruik van het meldformulier. We gebruiken hierbij het meldformulier Veilig Thuis.</w:t>
            </w:r>
          </w:p>
          <w:p w:rsidR="0091717A" w:rsidRPr="006D6A7B" w:rsidRDefault="0091717A" w:rsidP="0091717A">
            <w:pPr>
              <w:pStyle w:val="Geenafstand"/>
              <w:rPr>
                <w:rFonts w:ascii="Calibri" w:hAnsi="Calibri" w:cs="Arial"/>
                <w:sz w:val="18"/>
                <w:szCs w:val="18"/>
              </w:rPr>
            </w:pPr>
            <w:r w:rsidRPr="006D6A7B">
              <w:rPr>
                <w:rFonts w:ascii="Segoe UI Symbol" w:hAnsi="Segoe UI Symbol" w:cs="Segoe UI Symbol"/>
                <w:sz w:val="18"/>
                <w:szCs w:val="18"/>
              </w:rPr>
              <w:t>➔</w:t>
            </w:r>
            <w:r w:rsidRPr="006D6A7B">
              <w:rPr>
                <w:rFonts w:ascii="Calibri" w:hAnsi="Calibri" w:cs="Arial"/>
                <w:sz w:val="18"/>
                <w:szCs w:val="18"/>
              </w:rPr>
              <w:t xml:space="preserve"> Raadpleeg in geval van twijfel altijd (opnieuw) Veilig Thuis Rotterdam Rijnmond (</w:t>
            </w:r>
            <w:r w:rsidRPr="006D6A7B">
              <w:rPr>
                <w:rFonts w:ascii="Calibri" w:hAnsi="Calibri" w:cs="Arial"/>
                <w:sz w:val="18"/>
                <w:szCs w:val="18"/>
                <w:shd w:val="clear" w:color="auto" w:fill="FFFFFF"/>
              </w:rPr>
              <w:t xml:space="preserve">0800 2000). </w:t>
            </w:r>
            <w:r w:rsidRPr="006D6A7B">
              <w:rPr>
                <w:rFonts w:ascii="Calibri" w:hAnsi="Calibri" w:cs="Arial"/>
                <w:sz w:val="18"/>
                <w:szCs w:val="18"/>
              </w:rPr>
              <w:t>Zij bieden ondersteuning bij het wegen van het geweld en van de risico’s op schade en zij kunnen adviseren over vervolgstappen.</w:t>
            </w:r>
          </w:p>
          <w:p w:rsidR="0091717A" w:rsidRPr="006D6A7B" w:rsidRDefault="00315368" w:rsidP="00315368">
            <w:pPr>
              <w:pStyle w:val="Geenafstand"/>
              <w:rPr>
                <w:rFonts w:ascii="Calibri" w:hAnsi="Calibri" w:cs="Arial"/>
                <w:b/>
                <w:color w:val="FF0000"/>
                <w:sz w:val="18"/>
                <w:szCs w:val="18"/>
              </w:rPr>
            </w:pPr>
            <w:r w:rsidRPr="006D6A7B">
              <w:rPr>
                <w:rFonts w:ascii="Calibri" w:hAnsi="Calibri" w:cs="Arial"/>
                <w:sz w:val="18"/>
                <w:szCs w:val="18"/>
              </w:rPr>
              <w:t>Bijlage: Uitwerking van de vijf afwegingsvragen en beslissingen in stappen 4 en 5 van de meldcode voor het Onderwijs</w:t>
            </w:r>
          </w:p>
          <w:p w:rsidR="0091717A" w:rsidRPr="006D6A7B" w:rsidRDefault="0091717A" w:rsidP="0091717A">
            <w:pPr>
              <w:pStyle w:val="Default"/>
              <w:rPr>
                <w:rFonts w:asciiTheme="minorHAnsi" w:hAnsiTheme="minorHAnsi"/>
                <w:sz w:val="18"/>
                <w:szCs w:val="18"/>
                <w:lang w:val="nl-NL"/>
              </w:rPr>
            </w:pPr>
          </w:p>
        </w:tc>
      </w:tr>
      <w:tr w:rsidR="0091717A" w:rsidRPr="005B0A2C" w:rsidTr="00832D71">
        <w:tc>
          <w:tcPr>
            <w:tcW w:w="14706" w:type="dxa"/>
          </w:tcPr>
          <w:p w:rsidR="0091717A" w:rsidRPr="006D6A7B" w:rsidRDefault="006D6A7B" w:rsidP="006D6A7B">
            <w:pPr>
              <w:rPr>
                <w:rFonts w:cs="Arial"/>
                <w:sz w:val="24"/>
                <w:szCs w:val="24"/>
              </w:rPr>
            </w:pPr>
            <w:r w:rsidRPr="006D6A7B">
              <w:rPr>
                <w:b/>
                <w:sz w:val="24"/>
                <w:szCs w:val="24"/>
              </w:rPr>
              <w:lastRenderedPageBreak/>
              <w:t xml:space="preserve">Stap 5 ‘beslissen’ </w:t>
            </w:r>
            <w:r w:rsidR="0091717A" w:rsidRPr="006D6A7B">
              <w:rPr>
                <w:rFonts w:cs="Arial"/>
                <w:sz w:val="24"/>
                <w:szCs w:val="24"/>
              </w:rPr>
              <w:t xml:space="preserve">Beslissen over zelf hulp organiseren of melden. </w:t>
            </w:r>
          </w:p>
          <w:p w:rsidR="0091717A" w:rsidRPr="00DA5632" w:rsidRDefault="0091717A" w:rsidP="0091717A">
            <w:pPr>
              <w:pStyle w:val="Geenafstand"/>
              <w:rPr>
                <w:rFonts w:cs="Arial"/>
                <w:sz w:val="16"/>
                <w:szCs w:val="16"/>
              </w:rPr>
            </w:pPr>
          </w:p>
          <w:p w:rsidR="0091717A" w:rsidRPr="005B0A2C" w:rsidRDefault="0091717A" w:rsidP="0091717A">
            <w:pPr>
              <w:pStyle w:val="Geenafstand"/>
              <w:rPr>
                <w:rFonts w:cs="Arial"/>
                <w:sz w:val="18"/>
                <w:szCs w:val="18"/>
              </w:rPr>
            </w:pPr>
            <w:r w:rsidRPr="005B0A2C">
              <w:rPr>
                <w:rFonts w:cs="Arial"/>
                <w:sz w:val="18"/>
                <w:szCs w:val="18"/>
              </w:rPr>
              <w:t xml:space="preserve">Hulp organiseren en effecten volgen regelt de </w:t>
            </w:r>
            <w:proofErr w:type="spellStart"/>
            <w:r w:rsidRPr="005B0A2C">
              <w:rPr>
                <w:rFonts w:cs="Arial"/>
                <w:sz w:val="18"/>
                <w:szCs w:val="18"/>
              </w:rPr>
              <w:t>IB’er</w:t>
            </w:r>
            <w:proofErr w:type="spellEnd"/>
            <w:r w:rsidRPr="005B0A2C">
              <w:rPr>
                <w:rFonts w:cs="Arial"/>
                <w:sz w:val="18"/>
                <w:szCs w:val="18"/>
              </w:rPr>
              <w:t xml:space="preserve">, op basis van de afweging in stap 4, dat de leerling en zijn gezin redelijkerwijs voldoende tegen het risico op huiselijk geweld of op kindermishandeling kunt beschermen: </w:t>
            </w:r>
          </w:p>
          <w:p w:rsidR="0091717A" w:rsidRPr="005B0A2C" w:rsidRDefault="0091717A" w:rsidP="0091717A">
            <w:pPr>
              <w:pStyle w:val="Geenafstand"/>
              <w:numPr>
                <w:ilvl w:val="0"/>
                <w:numId w:val="15"/>
              </w:numPr>
              <w:rPr>
                <w:rFonts w:cs="Arial"/>
                <w:sz w:val="18"/>
                <w:szCs w:val="18"/>
              </w:rPr>
            </w:pPr>
            <w:r w:rsidRPr="005B0A2C">
              <w:rPr>
                <w:rFonts w:cs="Arial"/>
                <w:sz w:val="18"/>
                <w:szCs w:val="18"/>
              </w:rPr>
              <w:t xml:space="preserve">organiseer dan de noodzakelijke hulp; </w:t>
            </w:r>
          </w:p>
          <w:p w:rsidR="0091717A" w:rsidRPr="005B0A2C" w:rsidRDefault="0091717A" w:rsidP="0091717A">
            <w:pPr>
              <w:pStyle w:val="Geenafstand"/>
              <w:numPr>
                <w:ilvl w:val="0"/>
                <w:numId w:val="15"/>
              </w:numPr>
              <w:rPr>
                <w:rFonts w:cs="Arial"/>
                <w:sz w:val="18"/>
                <w:szCs w:val="18"/>
              </w:rPr>
            </w:pPr>
            <w:r w:rsidRPr="005B0A2C">
              <w:rPr>
                <w:rFonts w:cs="Arial"/>
                <w:sz w:val="18"/>
                <w:szCs w:val="18"/>
              </w:rPr>
              <w:t xml:space="preserve">volg de effecten van deze hulp; </w:t>
            </w:r>
          </w:p>
          <w:p w:rsidR="0091717A" w:rsidRPr="005B0A2C" w:rsidRDefault="0091717A" w:rsidP="0091717A">
            <w:pPr>
              <w:pStyle w:val="Geenafstand"/>
              <w:numPr>
                <w:ilvl w:val="0"/>
                <w:numId w:val="15"/>
              </w:numPr>
              <w:rPr>
                <w:rFonts w:cs="Arial"/>
                <w:sz w:val="18"/>
                <w:szCs w:val="18"/>
              </w:rPr>
            </w:pPr>
            <w:r w:rsidRPr="005B0A2C">
              <w:rPr>
                <w:rFonts w:cs="Arial"/>
                <w:sz w:val="18"/>
                <w:szCs w:val="18"/>
              </w:rPr>
              <w:t>doe alsnog een melding als er signalen zijn dat het huiselijk geweld of de kindermishandeling niet stopt of opnieuw begint. De directeur meldt.</w:t>
            </w:r>
          </w:p>
          <w:p w:rsidR="0091717A" w:rsidRPr="005B0A2C" w:rsidRDefault="0091717A" w:rsidP="0091717A">
            <w:pPr>
              <w:pStyle w:val="Geenafstand"/>
              <w:rPr>
                <w:rFonts w:cs="Arial"/>
                <w:sz w:val="18"/>
                <w:szCs w:val="18"/>
              </w:rPr>
            </w:pPr>
          </w:p>
          <w:p w:rsidR="0091717A" w:rsidRPr="005B0A2C" w:rsidRDefault="0091717A" w:rsidP="0091717A">
            <w:pPr>
              <w:pStyle w:val="Geenafstand"/>
              <w:rPr>
                <w:rFonts w:cs="Arial"/>
                <w:sz w:val="18"/>
                <w:szCs w:val="18"/>
              </w:rPr>
            </w:pPr>
            <w:r w:rsidRPr="005B0A2C">
              <w:rPr>
                <w:rFonts w:cs="Arial"/>
                <w:sz w:val="18"/>
                <w:szCs w:val="18"/>
              </w:rPr>
              <w:t xml:space="preserve">Melden en bespreken met de betrokkenen Kan de leerling en zijn gezin niet voldoende tegen het risico op huiselijk geweld of op kindermishandeling beschermen of zijn er twijfels of de school voldoende bescherming hiertegen kan bieden: </w:t>
            </w:r>
          </w:p>
          <w:p w:rsidR="0091717A" w:rsidRPr="005B0A2C" w:rsidRDefault="0091717A" w:rsidP="0091717A">
            <w:pPr>
              <w:pStyle w:val="Geenafstand"/>
              <w:numPr>
                <w:ilvl w:val="0"/>
                <w:numId w:val="16"/>
              </w:numPr>
              <w:rPr>
                <w:rFonts w:cs="Arial"/>
                <w:sz w:val="18"/>
                <w:szCs w:val="18"/>
              </w:rPr>
            </w:pPr>
            <w:r w:rsidRPr="005B0A2C">
              <w:rPr>
                <w:rFonts w:cs="Arial"/>
                <w:sz w:val="18"/>
                <w:szCs w:val="18"/>
              </w:rPr>
              <w:t xml:space="preserve">De directeur meldt het vermoeden bij Veilig Thuis Rotterdam Rijnmond; </w:t>
            </w:r>
          </w:p>
          <w:p w:rsidR="0091717A" w:rsidRPr="005B0A2C" w:rsidRDefault="0091717A" w:rsidP="0091717A">
            <w:pPr>
              <w:pStyle w:val="Geenafstand"/>
              <w:numPr>
                <w:ilvl w:val="0"/>
                <w:numId w:val="16"/>
              </w:numPr>
              <w:rPr>
                <w:rFonts w:cs="Arial"/>
                <w:sz w:val="18"/>
                <w:szCs w:val="18"/>
              </w:rPr>
            </w:pPr>
            <w:r w:rsidRPr="005B0A2C">
              <w:rPr>
                <w:rFonts w:cs="Arial"/>
                <w:sz w:val="18"/>
                <w:szCs w:val="18"/>
              </w:rPr>
              <w:t xml:space="preserve">Hierbij wordt zoveel mogelijk aangesloten bij feiten en gebeurtenissen. Ook wordt duidelijk aangegeven indien de informatie die u meldt (ook) van anderen afkomstig is; </w:t>
            </w:r>
          </w:p>
          <w:p w:rsidR="0091717A" w:rsidRPr="005B0A2C" w:rsidRDefault="0091717A" w:rsidP="0091717A">
            <w:pPr>
              <w:pStyle w:val="Geenafstand"/>
              <w:numPr>
                <w:ilvl w:val="0"/>
                <w:numId w:val="16"/>
              </w:numPr>
              <w:rPr>
                <w:rFonts w:cs="Arial"/>
                <w:sz w:val="18"/>
                <w:szCs w:val="18"/>
              </w:rPr>
            </w:pPr>
            <w:r w:rsidRPr="005B0A2C">
              <w:rPr>
                <w:rFonts w:cs="Arial"/>
                <w:sz w:val="18"/>
                <w:szCs w:val="18"/>
              </w:rPr>
              <w:t>De directeur overlegt met Veilig Thuis Rotterdam Rijnmond wat de school na de melding, binnen de grenzen van de gebruikelijke werkzaamheden, zelf nog kan doen om de leerling en zijn gezinsleden tegen het risico op huiselijk geweld of op mishandeling te beschermen.</w:t>
            </w:r>
          </w:p>
          <w:p w:rsidR="0091717A" w:rsidRPr="005B0A2C" w:rsidRDefault="0091717A" w:rsidP="0091717A">
            <w:pPr>
              <w:pStyle w:val="Geenafstand"/>
              <w:rPr>
                <w:rFonts w:cs="Arial"/>
                <w:sz w:val="18"/>
                <w:szCs w:val="18"/>
              </w:rPr>
            </w:pPr>
          </w:p>
          <w:p w:rsidR="0091717A" w:rsidRPr="005B0A2C" w:rsidRDefault="0091717A" w:rsidP="0091717A">
            <w:pPr>
              <w:pStyle w:val="Geenafstand"/>
              <w:rPr>
                <w:rFonts w:cs="Arial"/>
                <w:sz w:val="18"/>
                <w:szCs w:val="18"/>
              </w:rPr>
            </w:pPr>
            <w:r w:rsidRPr="005B0A2C">
              <w:rPr>
                <w:rFonts w:cs="Arial"/>
                <w:sz w:val="18"/>
                <w:szCs w:val="18"/>
              </w:rPr>
              <w:t>De directeur bespreekt de melding vooraf met</w:t>
            </w:r>
            <w:r w:rsidR="006D6A7B">
              <w:rPr>
                <w:rFonts w:cs="Arial"/>
                <w:sz w:val="18"/>
                <w:szCs w:val="18"/>
              </w:rPr>
              <w:t xml:space="preserve"> de met de ouders/ verzorgers.</w:t>
            </w:r>
          </w:p>
          <w:p w:rsidR="0091717A" w:rsidRPr="005B0A2C" w:rsidRDefault="0091717A" w:rsidP="0091717A">
            <w:pPr>
              <w:pStyle w:val="Geenafstand"/>
              <w:numPr>
                <w:ilvl w:val="0"/>
                <w:numId w:val="17"/>
              </w:numPr>
              <w:rPr>
                <w:rFonts w:cs="Arial"/>
                <w:sz w:val="18"/>
                <w:szCs w:val="18"/>
              </w:rPr>
            </w:pPr>
            <w:r w:rsidRPr="005B0A2C">
              <w:rPr>
                <w:rFonts w:cs="Arial"/>
                <w:sz w:val="18"/>
                <w:szCs w:val="18"/>
              </w:rPr>
              <w:t xml:space="preserve">Hij legt uit waarom hij van plan is een melding te gaan doen en wat het doel daarvan is; </w:t>
            </w:r>
          </w:p>
          <w:p w:rsidR="0091717A" w:rsidRPr="005B0A2C" w:rsidRDefault="0091717A" w:rsidP="0091717A">
            <w:pPr>
              <w:pStyle w:val="Geenafstand"/>
              <w:numPr>
                <w:ilvl w:val="0"/>
                <w:numId w:val="17"/>
              </w:numPr>
              <w:rPr>
                <w:rFonts w:cs="Arial"/>
                <w:sz w:val="18"/>
                <w:szCs w:val="18"/>
              </w:rPr>
            </w:pPr>
            <w:r w:rsidRPr="005B0A2C">
              <w:rPr>
                <w:rFonts w:cs="Arial"/>
                <w:sz w:val="18"/>
                <w:szCs w:val="18"/>
              </w:rPr>
              <w:t xml:space="preserve"> Hij vraagt de betrokkenen uitdrukkelijk om een reactie;</w:t>
            </w:r>
          </w:p>
          <w:p w:rsidR="0091717A" w:rsidRPr="005B0A2C" w:rsidRDefault="0091717A" w:rsidP="0091717A">
            <w:pPr>
              <w:pStyle w:val="Geenafstand"/>
              <w:numPr>
                <w:ilvl w:val="1"/>
                <w:numId w:val="7"/>
              </w:numPr>
              <w:rPr>
                <w:rFonts w:cs="Arial"/>
                <w:sz w:val="18"/>
                <w:szCs w:val="18"/>
              </w:rPr>
            </w:pPr>
            <w:r w:rsidRPr="005B0A2C">
              <w:rPr>
                <w:rFonts w:cs="Arial"/>
                <w:sz w:val="18"/>
                <w:szCs w:val="18"/>
              </w:rPr>
              <w:t xml:space="preserve">in geval van bezwaren van de betrokkenen , overlegt hij op welke wijze tegemoet gekomen kan worden aan deze bezwaren; </w:t>
            </w:r>
          </w:p>
          <w:p w:rsidR="0091717A" w:rsidRPr="005B0A2C" w:rsidRDefault="0091717A" w:rsidP="0091717A">
            <w:pPr>
              <w:pStyle w:val="Geenafstand"/>
              <w:numPr>
                <w:ilvl w:val="0"/>
                <w:numId w:val="7"/>
              </w:numPr>
              <w:rPr>
                <w:rFonts w:cs="Arial"/>
                <w:sz w:val="18"/>
                <w:szCs w:val="18"/>
              </w:rPr>
            </w:pPr>
            <w:r w:rsidRPr="005B0A2C">
              <w:rPr>
                <w:rFonts w:cs="Arial"/>
                <w:sz w:val="18"/>
                <w:szCs w:val="18"/>
              </w:rPr>
              <w:t xml:space="preserve">Is dat niet mogelijk, worden de bezwaren afgewogen tegen de noodzaak om de leerling of zijn gezinslid te beschermen tegen het geweld of de kindermishandeling. In deze afweging wordt de aard en de ernst van het geweld en de noodzaak om de leerling of zijn gezinslid door het doen van een melding daartegen te beschermen; </w:t>
            </w:r>
          </w:p>
          <w:p w:rsidR="0091717A" w:rsidRPr="005B0A2C" w:rsidRDefault="0091717A" w:rsidP="0091717A">
            <w:pPr>
              <w:pStyle w:val="Geenafstand"/>
              <w:numPr>
                <w:ilvl w:val="0"/>
                <w:numId w:val="7"/>
              </w:numPr>
              <w:rPr>
                <w:rFonts w:cs="Arial"/>
                <w:sz w:val="18"/>
                <w:szCs w:val="18"/>
              </w:rPr>
            </w:pPr>
            <w:r w:rsidRPr="005B0A2C">
              <w:rPr>
                <w:rFonts w:cs="Arial"/>
                <w:sz w:val="18"/>
                <w:szCs w:val="18"/>
              </w:rPr>
              <w:t>De directeur meldt indien naar zijn oordeel de bescherming van de leerling of zijn gezinslid de doorslag moet geven</w:t>
            </w:r>
          </w:p>
          <w:p w:rsidR="0091717A" w:rsidRPr="005B0A2C" w:rsidRDefault="0091717A" w:rsidP="0091717A">
            <w:pPr>
              <w:pStyle w:val="Geenafstand"/>
              <w:rPr>
                <w:rFonts w:cs="Arial"/>
                <w:sz w:val="18"/>
                <w:szCs w:val="18"/>
              </w:rPr>
            </w:pPr>
          </w:p>
          <w:p w:rsidR="0091717A" w:rsidRPr="005B0A2C" w:rsidRDefault="0091717A" w:rsidP="0091717A">
            <w:pPr>
              <w:pStyle w:val="Geenafstand"/>
              <w:rPr>
                <w:rFonts w:cs="Arial"/>
                <w:sz w:val="18"/>
                <w:szCs w:val="18"/>
              </w:rPr>
            </w:pPr>
            <w:r w:rsidRPr="005B0A2C">
              <w:rPr>
                <w:rFonts w:cs="Arial"/>
                <w:sz w:val="18"/>
                <w:szCs w:val="18"/>
              </w:rPr>
              <w:t>Van contacten met de betrokkenen over de melding kan worden afgezien:</w:t>
            </w:r>
          </w:p>
          <w:p w:rsidR="0091717A" w:rsidRPr="005B0A2C" w:rsidRDefault="0091717A" w:rsidP="0091717A">
            <w:pPr>
              <w:pStyle w:val="Geenafstand"/>
              <w:numPr>
                <w:ilvl w:val="0"/>
                <w:numId w:val="18"/>
              </w:numPr>
              <w:rPr>
                <w:rFonts w:cs="Arial"/>
                <w:sz w:val="18"/>
                <w:szCs w:val="18"/>
              </w:rPr>
            </w:pPr>
            <w:r w:rsidRPr="005B0A2C">
              <w:rPr>
                <w:rFonts w:cs="Arial"/>
                <w:sz w:val="18"/>
                <w:szCs w:val="18"/>
              </w:rPr>
              <w:t xml:space="preserve">wanneer er concrete aanwijzingen zijn dat de veiligheid van de betrokkenen, die van de melder, of die van een ander in het geding is, of zou kunnen zijn; </w:t>
            </w:r>
          </w:p>
          <w:p w:rsidR="0091717A" w:rsidRPr="006D6A7B" w:rsidRDefault="0091717A" w:rsidP="006D6A7B">
            <w:pPr>
              <w:pStyle w:val="Geenafstand"/>
              <w:numPr>
                <w:ilvl w:val="0"/>
                <w:numId w:val="18"/>
              </w:numPr>
              <w:rPr>
                <w:rFonts w:cs="Arial"/>
                <w:sz w:val="18"/>
                <w:szCs w:val="18"/>
              </w:rPr>
            </w:pPr>
            <w:r w:rsidRPr="005B0A2C">
              <w:rPr>
                <w:rFonts w:cs="Arial"/>
                <w:sz w:val="18"/>
                <w:szCs w:val="18"/>
              </w:rPr>
              <w:t>wanneer er goede redenen zijn om te veronderstellen dat de betrokkenen daardoor het contact met de school zullen verbreken.</w:t>
            </w:r>
          </w:p>
        </w:tc>
      </w:tr>
      <w:tr w:rsidR="006B655A" w:rsidRPr="00DA5632" w:rsidTr="00832D71">
        <w:tc>
          <w:tcPr>
            <w:tcW w:w="14706" w:type="dxa"/>
          </w:tcPr>
          <w:p w:rsidR="006B655A" w:rsidRDefault="006D6A7B" w:rsidP="00DA5632">
            <w:pPr>
              <w:rPr>
                <w:rFonts w:cs="Arial"/>
                <w:sz w:val="24"/>
                <w:szCs w:val="24"/>
              </w:rPr>
            </w:pPr>
            <w:r w:rsidRPr="00DA5632">
              <w:rPr>
                <w:b/>
                <w:sz w:val="24"/>
                <w:szCs w:val="24"/>
              </w:rPr>
              <w:t xml:space="preserve">Stap 6 ‘nazorg en onderhoud’  </w:t>
            </w:r>
            <w:r w:rsidR="006B655A" w:rsidRPr="00DA5632">
              <w:rPr>
                <w:rFonts w:cs="Arial"/>
                <w:sz w:val="24"/>
                <w:szCs w:val="24"/>
              </w:rPr>
              <w:t>BZ nazorgtraject Stap 1 ‘evalueren’</w:t>
            </w:r>
          </w:p>
          <w:p w:rsidR="00DA5632" w:rsidRPr="00DA5632" w:rsidRDefault="00DA5632" w:rsidP="00DA5632">
            <w:pPr>
              <w:rPr>
                <w:rFonts w:cs="Arial"/>
                <w:b/>
                <w:sz w:val="18"/>
                <w:szCs w:val="18"/>
              </w:rPr>
            </w:pPr>
            <w:r w:rsidRPr="00DA5632">
              <w:rPr>
                <w:rFonts w:cs="Arial"/>
                <w:sz w:val="18"/>
                <w:szCs w:val="18"/>
              </w:rPr>
              <w:t>Bij een structurele zorgelijke situatie coördineren directie/ IB het proces. De leerkracht blijft betrokken en verantwoordelijk en in het plan van aanpak staan alle verantwoordelijkheden, interventies en taken goed omschreven.</w:t>
            </w:r>
          </w:p>
        </w:tc>
      </w:tr>
    </w:tbl>
    <w:p w:rsidR="006B655A" w:rsidRPr="00E15F16" w:rsidRDefault="006B655A" w:rsidP="00440ECD">
      <w:pPr>
        <w:pStyle w:val="Geenafstand"/>
        <w:rPr>
          <w:rFonts w:ascii="Arial" w:hAnsi="Arial" w:cs="Arial"/>
          <w:sz w:val="18"/>
          <w:szCs w:val="18"/>
        </w:rPr>
      </w:pPr>
    </w:p>
    <w:p w:rsidR="0091717A" w:rsidRPr="00E15F16" w:rsidRDefault="00440ECD" w:rsidP="00832D71">
      <w:pPr>
        <w:pStyle w:val="Geenafstand"/>
        <w:rPr>
          <w:rFonts w:cs="Arial"/>
        </w:rPr>
      </w:pPr>
      <w:r w:rsidRPr="00E15F16">
        <w:rPr>
          <w:rFonts w:cs="Arial"/>
        </w:rPr>
        <w:t xml:space="preserve">Vastgesteld op: </w:t>
      </w:r>
      <w:r w:rsidR="0091717A" w:rsidRPr="00E15F16">
        <w:rPr>
          <w:rFonts w:cs="Arial"/>
        </w:rPr>
        <w:t>……………………………</w:t>
      </w:r>
      <w:r w:rsidR="00E15F16" w:rsidRPr="00E15F16">
        <w:rPr>
          <w:rFonts w:cs="Arial"/>
        </w:rPr>
        <w:t xml:space="preserve">……………………………                                            </w:t>
      </w:r>
      <w:r w:rsidR="00092847" w:rsidRPr="00E15F16">
        <w:rPr>
          <w:rFonts w:cs="Arial"/>
        </w:rPr>
        <w:t>D</w:t>
      </w:r>
      <w:r w:rsidRPr="00E15F16">
        <w:rPr>
          <w:rFonts w:cs="Arial"/>
        </w:rPr>
        <w:t xml:space="preserve">oor: </w:t>
      </w:r>
      <w:r w:rsidR="0091717A" w:rsidRPr="00E15F16">
        <w:rPr>
          <w:rFonts w:cs="Arial"/>
        </w:rPr>
        <w:t>………………………………………</w:t>
      </w:r>
      <w:r w:rsidR="00E15F16" w:rsidRPr="00E15F16">
        <w:rPr>
          <w:rFonts w:cs="Arial"/>
        </w:rPr>
        <w:t>…………………………………</w:t>
      </w:r>
      <w:r w:rsidR="0091717A" w:rsidRPr="00E15F16">
        <w:rPr>
          <w:rFonts w:cs="Arial"/>
        </w:rPr>
        <w:t>……….</w:t>
      </w:r>
    </w:p>
    <w:p w:rsidR="0091717A" w:rsidRPr="00E15F16" w:rsidRDefault="0091717A" w:rsidP="00832D71">
      <w:pPr>
        <w:pStyle w:val="Geenafstand"/>
        <w:rPr>
          <w:rFonts w:cs="Arial"/>
          <w:sz w:val="18"/>
          <w:szCs w:val="18"/>
        </w:rPr>
      </w:pPr>
    </w:p>
    <w:p w:rsidR="00E15F16" w:rsidRPr="00E15F16" w:rsidRDefault="00440ECD" w:rsidP="00832D71">
      <w:pPr>
        <w:pStyle w:val="Geenafstand"/>
        <w:rPr>
          <w:rFonts w:cs="Arial"/>
          <w:sz w:val="18"/>
          <w:szCs w:val="18"/>
        </w:rPr>
      </w:pPr>
      <w:r w:rsidRPr="00E15F16">
        <w:rPr>
          <w:rFonts w:cs="Arial"/>
          <w:sz w:val="18"/>
          <w:szCs w:val="18"/>
        </w:rPr>
        <w:t xml:space="preserve">Op schoolniveau wordt jaarlijks in </w:t>
      </w:r>
      <w:r w:rsidR="0091717A" w:rsidRPr="00E15F16">
        <w:rPr>
          <w:rFonts w:cs="Arial"/>
          <w:sz w:val="18"/>
          <w:szCs w:val="18"/>
        </w:rPr>
        <w:t>oktober</w:t>
      </w:r>
      <w:r w:rsidRPr="00E15F16">
        <w:rPr>
          <w:rFonts w:cs="Arial"/>
          <w:sz w:val="18"/>
          <w:szCs w:val="18"/>
        </w:rPr>
        <w:t xml:space="preserve"> het protocol meldcode geëval</w:t>
      </w:r>
      <w:r w:rsidR="00E15F16" w:rsidRPr="00E15F16">
        <w:rPr>
          <w:rFonts w:cs="Arial"/>
          <w:sz w:val="18"/>
          <w:szCs w:val="18"/>
        </w:rPr>
        <w:t>ueerd en waar nodig bijgesteld.</w:t>
      </w:r>
    </w:p>
    <w:p w:rsidR="00E15F16" w:rsidRDefault="00E15F16" w:rsidP="00832D71">
      <w:pPr>
        <w:pStyle w:val="Geenafstand"/>
        <w:rPr>
          <w:rFonts w:cs="Arial"/>
          <w:sz w:val="18"/>
          <w:szCs w:val="18"/>
        </w:rPr>
      </w:pPr>
    </w:p>
    <w:p w:rsidR="004B29B9" w:rsidRPr="00DA5632" w:rsidRDefault="00440ECD" w:rsidP="00832D71">
      <w:pPr>
        <w:pStyle w:val="Geenafstand"/>
        <w:rPr>
          <w:rFonts w:cs="Arial"/>
          <w:sz w:val="18"/>
          <w:szCs w:val="18"/>
        </w:rPr>
      </w:pPr>
      <w:r w:rsidRPr="00DA5632">
        <w:rPr>
          <w:rFonts w:cs="Arial"/>
          <w:sz w:val="18"/>
          <w:szCs w:val="18"/>
        </w:rPr>
        <w:t xml:space="preserve">Bron: </w:t>
      </w:r>
    </w:p>
    <w:p w:rsidR="006B655A" w:rsidRPr="00DA5632" w:rsidRDefault="006B655A" w:rsidP="00832D71">
      <w:pPr>
        <w:pStyle w:val="Geenafstand"/>
        <w:rPr>
          <w:rFonts w:cs="Arial"/>
          <w:sz w:val="18"/>
          <w:szCs w:val="18"/>
        </w:rPr>
      </w:pPr>
      <w:r w:rsidRPr="00DA5632">
        <w:rPr>
          <w:rFonts w:cs="Arial"/>
          <w:sz w:val="18"/>
          <w:szCs w:val="18"/>
        </w:rPr>
        <w:t xml:space="preserve">Veilig Thuis Rotterdam Rijnmond </w:t>
      </w:r>
      <w:hyperlink r:id="rId24" w:history="1">
        <w:r w:rsidRPr="00DA5632">
          <w:rPr>
            <w:rStyle w:val="Hyperlink"/>
            <w:rFonts w:cs="Arial"/>
            <w:sz w:val="18"/>
            <w:szCs w:val="18"/>
          </w:rPr>
          <w:t>https://veiligthuisrr.nl/</w:t>
        </w:r>
      </w:hyperlink>
      <w:r w:rsidRPr="00DA5632">
        <w:rPr>
          <w:rFonts w:cs="Arial"/>
          <w:sz w:val="18"/>
          <w:szCs w:val="18"/>
        </w:rPr>
        <w:t xml:space="preserve"> </w:t>
      </w:r>
    </w:p>
    <w:p w:rsidR="004B29B9" w:rsidRPr="00DA5632" w:rsidRDefault="006B655A" w:rsidP="00832D71">
      <w:pPr>
        <w:pStyle w:val="Geenafstand"/>
        <w:rPr>
          <w:rFonts w:cs="Arial"/>
          <w:sz w:val="18"/>
          <w:szCs w:val="18"/>
        </w:rPr>
      </w:pPr>
      <w:r w:rsidRPr="00DA5632">
        <w:rPr>
          <w:rFonts w:cs="Arial"/>
          <w:sz w:val="18"/>
          <w:szCs w:val="18"/>
        </w:rPr>
        <w:t xml:space="preserve">Vereniging </w:t>
      </w:r>
      <w:proofErr w:type="spellStart"/>
      <w:r w:rsidRPr="00DA5632">
        <w:rPr>
          <w:rFonts w:cs="Arial"/>
          <w:sz w:val="18"/>
          <w:szCs w:val="18"/>
        </w:rPr>
        <w:t>POraad</w:t>
      </w:r>
      <w:proofErr w:type="spellEnd"/>
      <w:r w:rsidRPr="00DA5632">
        <w:rPr>
          <w:rFonts w:cs="Arial"/>
          <w:sz w:val="18"/>
          <w:szCs w:val="18"/>
        </w:rPr>
        <w:t xml:space="preserve"> </w:t>
      </w:r>
      <w:hyperlink r:id="rId25" w:history="1">
        <w:r w:rsidR="004B29B9" w:rsidRPr="00DA5632">
          <w:rPr>
            <w:rStyle w:val="Hyperlink"/>
            <w:rFonts w:cs="Arial"/>
            <w:sz w:val="18"/>
            <w:szCs w:val="18"/>
          </w:rPr>
          <w:t>https://www.poraad.nl/files/themas/school_kind_omgeving/afwegingskader_bij_meldcode_kindermishandeling.pdf</w:t>
        </w:r>
      </w:hyperlink>
    </w:p>
    <w:p w:rsidR="00982FAF" w:rsidRPr="00C53AD3" w:rsidRDefault="00C53AD3" w:rsidP="00832D71">
      <w:pPr>
        <w:rPr>
          <w:rFonts w:cs="Arial"/>
          <w:b/>
          <w:sz w:val="28"/>
          <w:szCs w:val="28"/>
        </w:rPr>
      </w:pPr>
      <w:r w:rsidRPr="00C53AD3">
        <w:rPr>
          <w:sz w:val="28"/>
          <w:szCs w:val="28"/>
        </w:rPr>
        <w:lastRenderedPageBreak/>
        <w:t xml:space="preserve"> </w:t>
      </w:r>
      <w:r w:rsidRPr="00C53AD3">
        <w:rPr>
          <w:rFonts w:cs="Arial"/>
          <w:b/>
          <w:sz w:val="28"/>
          <w:szCs w:val="28"/>
        </w:rPr>
        <w:t xml:space="preserve">Bijlage 2: Stap 4 en 5: de vijf afwegingsvragen en beslissingen van de meldcode voor het Onderwijs </w:t>
      </w:r>
    </w:p>
    <w:p w:rsidR="006B655A" w:rsidRPr="00DA5632" w:rsidRDefault="006B655A" w:rsidP="006B655A">
      <w:pPr>
        <w:pStyle w:val="Geenafstand"/>
        <w:rPr>
          <w:rFonts w:cs="Arial"/>
          <w:b/>
          <w:sz w:val="18"/>
          <w:szCs w:val="18"/>
        </w:rPr>
      </w:pPr>
    </w:p>
    <w:tbl>
      <w:tblPr>
        <w:tblStyle w:val="Tabelraster"/>
        <w:tblW w:w="14737" w:type="dxa"/>
        <w:tblLook w:val="04A0" w:firstRow="1" w:lastRow="0" w:firstColumn="1" w:lastColumn="0" w:noHBand="0" w:noVBand="1"/>
      </w:tblPr>
      <w:tblGrid>
        <w:gridCol w:w="14737"/>
      </w:tblGrid>
      <w:tr w:rsidR="00982FAF" w:rsidRPr="00DA5632" w:rsidTr="00832D71">
        <w:tc>
          <w:tcPr>
            <w:tcW w:w="14737" w:type="dxa"/>
          </w:tcPr>
          <w:p w:rsidR="00982FAF" w:rsidRPr="00DA5632" w:rsidRDefault="00982FAF" w:rsidP="00440ECD">
            <w:pPr>
              <w:rPr>
                <w:rFonts w:cs="Arial"/>
                <w:b/>
                <w:sz w:val="18"/>
                <w:szCs w:val="18"/>
              </w:rPr>
            </w:pPr>
            <w:r w:rsidRPr="00DA5632">
              <w:rPr>
                <w:rFonts w:cs="Arial"/>
                <w:b/>
                <w:sz w:val="18"/>
                <w:szCs w:val="18"/>
              </w:rPr>
              <w:t xml:space="preserve">1. Vermoeden wegen </w:t>
            </w:r>
          </w:p>
          <w:p w:rsidR="008C5C14" w:rsidRPr="00DA5632" w:rsidRDefault="008C5C14" w:rsidP="008C5C14">
            <w:pPr>
              <w:rPr>
                <w:rFonts w:cs="Arial"/>
                <w:b/>
                <w:sz w:val="18"/>
                <w:szCs w:val="18"/>
              </w:rPr>
            </w:pPr>
          </w:p>
          <w:p w:rsidR="008C5C14" w:rsidRPr="00DA5632" w:rsidRDefault="00982FAF" w:rsidP="00440ECD">
            <w:pPr>
              <w:rPr>
                <w:rFonts w:cs="Arial"/>
                <w:sz w:val="18"/>
                <w:szCs w:val="18"/>
              </w:rPr>
            </w:pPr>
            <w:r w:rsidRPr="00DA5632">
              <w:rPr>
                <w:rFonts w:cs="Arial"/>
                <w:sz w:val="18"/>
                <w:szCs w:val="18"/>
              </w:rPr>
              <w:t xml:space="preserve">Ik heb de stappen 1 t/m 3 van de Meldcode doorlopen en </w:t>
            </w:r>
          </w:p>
          <w:p w:rsidR="008C5C14" w:rsidRPr="00DA5632" w:rsidRDefault="00982FAF" w:rsidP="00440ECD">
            <w:pPr>
              <w:rPr>
                <w:rFonts w:cs="Arial"/>
                <w:sz w:val="18"/>
                <w:szCs w:val="18"/>
              </w:rPr>
            </w:pPr>
            <w:r w:rsidRPr="00DA5632">
              <w:rPr>
                <w:rFonts w:cs="Arial"/>
                <w:b/>
                <w:sz w:val="18"/>
                <w:szCs w:val="18"/>
              </w:rPr>
              <w:t>A:</w:t>
            </w:r>
            <w:r w:rsidRPr="00DA5632">
              <w:rPr>
                <w:rFonts w:cs="Arial"/>
                <w:sz w:val="18"/>
                <w:szCs w:val="18"/>
              </w:rPr>
              <w:t xml:space="preserve"> op basis van deze doorlopen stappen is er geen actie nodig: dossier vastleggen en sluiten </w:t>
            </w:r>
          </w:p>
          <w:p w:rsidR="008C5C14" w:rsidRPr="00DA5632" w:rsidRDefault="00982FAF" w:rsidP="00440ECD">
            <w:pPr>
              <w:rPr>
                <w:rFonts w:cs="Arial"/>
                <w:sz w:val="18"/>
                <w:szCs w:val="18"/>
              </w:rPr>
            </w:pPr>
            <w:r w:rsidRPr="00DA5632">
              <w:rPr>
                <w:rFonts w:cs="Arial"/>
                <w:b/>
                <w:sz w:val="18"/>
                <w:szCs w:val="18"/>
              </w:rPr>
              <w:t>B:</w:t>
            </w:r>
            <w:r w:rsidRPr="00DA5632">
              <w:rPr>
                <w:rFonts w:cs="Arial"/>
                <w:sz w:val="18"/>
                <w:szCs w:val="18"/>
              </w:rPr>
              <w:t xml:space="preserve"> ik heb een sterk vermoeden van huiselijk geweld en/of kindermishandeling</w:t>
            </w:r>
            <w:r w:rsidR="008C5C14" w:rsidRPr="00DA5632">
              <w:rPr>
                <w:rFonts w:cs="Arial"/>
                <w:sz w:val="18"/>
                <w:szCs w:val="18"/>
              </w:rPr>
              <w:t>.</w:t>
            </w:r>
          </w:p>
          <w:p w:rsidR="00982FAF" w:rsidRPr="00DA5632" w:rsidRDefault="00982FAF" w:rsidP="00440ECD">
            <w:pPr>
              <w:rPr>
                <w:rFonts w:cs="Arial"/>
                <w:sz w:val="18"/>
                <w:szCs w:val="18"/>
              </w:rPr>
            </w:pPr>
            <w:r w:rsidRPr="00DA5632">
              <w:rPr>
                <w:rFonts w:cs="Arial"/>
                <w:sz w:val="18"/>
                <w:szCs w:val="18"/>
              </w:rPr>
              <w:t>Het bevoegd gezag van mijn school is op de hoogte (in geval het vermoeden door schoolmedewerker wordt geconstateerd). Ga verder naar afweging 2.</w:t>
            </w:r>
          </w:p>
          <w:p w:rsidR="008C5C14" w:rsidRPr="00DA5632" w:rsidRDefault="008C5C14" w:rsidP="008C5C14">
            <w:pPr>
              <w:rPr>
                <w:rFonts w:cs="Arial"/>
                <w:sz w:val="18"/>
                <w:szCs w:val="18"/>
              </w:rPr>
            </w:pPr>
          </w:p>
        </w:tc>
      </w:tr>
      <w:tr w:rsidR="00982FAF" w:rsidRPr="00DA5632" w:rsidTr="00832D71">
        <w:tc>
          <w:tcPr>
            <w:tcW w:w="14737" w:type="dxa"/>
          </w:tcPr>
          <w:p w:rsidR="00982FAF" w:rsidRPr="00DA5632" w:rsidRDefault="00982FAF" w:rsidP="00440ECD">
            <w:pPr>
              <w:rPr>
                <w:rFonts w:cs="Arial"/>
                <w:b/>
                <w:sz w:val="18"/>
                <w:szCs w:val="18"/>
              </w:rPr>
            </w:pPr>
            <w:r w:rsidRPr="00DA5632">
              <w:rPr>
                <w:rFonts w:cs="Arial"/>
                <w:b/>
                <w:sz w:val="18"/>
                <w:szCs w:val="18"/>
              </w:rPr>
              <w:t>2. Veiligheid</w:t>
            </w:r>
          </w:p>
          <w:p w:rsidR="00982FAF" w:rsidRPr="00DA5632" w:rsidRDefault="00982FAF" w:rsidP="00440ECD">
            <w:pPr>
              <w:rPr>
                <w:rFonts w:cs="Arial"/>
                <w:sz w:val="18"/>
                <w:szCs w:val="18"/>
              </w:rPr>
            </w:pPr>
          </w:p>
          <w:p w:rsidR="008C5C14" w:rsidRPr="00DA5632" w:rsidRDefault="00982FAF" w:rsidP="008C5C14">
            <w:pPr>
              <w:rPr>
                <w:rFonts w:cs="Arial"/>
                <w:sz w:val="18"/>
                <w:szCs w:val="18"/>
              </w:rPr>
            </w:pPr>
            <w:r w:rsidRPr="00DA5632">
              <w:rPr>
                <w:rFonts w:cs="Arial"/>
                <w:sz w:val="18"/>
                <w:szCs w:val="18"/>
              </w:rPr>
              <w:t>Op basis van de stappen 1 t/m 4 van de Meldcode schatten wij als school (</w:t>
            </w:r>
            <w:proofErr w:type="spellStart"/>
            <w:r w:rsidR="008C5C14" w:rsidRPr="00DA5632">
              <w:rPr>
                <w:rFonts w:cs="Arial"/>
                <w:sz w:val="18"/>
                <w:szCs w:val="18"/>
              </w:rPr>
              <w:t>IB’er</w:t>
            </w:r>
            <w:proofErr w:type="spellEnd"/>
            <w:r w:rsidRPr="00DA5632">
              <w:rPr>
                <w:rFonts w:cs="Arial"/>
                <w:sz w:val="18"/>
                <w:szCs w:val="18"/>
              </w:rPr>
              <w:t xml:space="preserve"> en </w:t>
            </w:r>
            <w:r w:rsidR="008C5C14" w:rsidRPr="00DA5632">
              <w:rPr>
                <w:rFonts w:cs="Arial"/>
                <w:sz w:val="18"/>
                <w:szCs w:val="18"/>
              </w:rPr>
              <w:t>directie</w:t>
            </w:r>
            <w:r w:rsidRPr="00DA5632">
              <w:rPr>
                <w:rFonts w:cs="Arial"/>
                <w:sz w:val="18"/>
                <w:szCs w:val="18"/>
              </w:rPr>
              <w:t>)/ leerplicht in dat er sprake is van acute en/of structurele onveiligheid:</w:t>
            </w:r>
          </w:p>
          <w:p w:rsidR="008C5C14" w:rsidRPr="00DA5632" w:rsidRDefault="00982FAF" w:rsidP="008C5C14">
            <w:pPr>
              <w:rPr>
                <w:rFonts w:cs="Arial"/>
                <w:sz w:val="18"/>
                <w:szCs w:val="18"/>
              </w:rPr>
            </w:pPr>
            <w:r w:rsidRPr="00DA5632">
              <w:rPr>
                <w:rFonts w:cs="Arial"/>
                <w:b/>
                <w:sz w:val="18"/>
                <w:szCs w:val="18"/>
              </w:rPr>
              <w:t>A: NEE</w:t>
            </w:r>
            <w:r w:rsidRPr="00DA5632">
              <w:rPr>
                <w:rFonts w:cs="Arial"/>
                <w:sz w:val="18"/>
                <w:szCs w:val="18"/>
              </w:rPr>
              <w:t xml:space="preserve"> -&gt; ga verder naar afweging 3 </w:t>
            </w:r>
          </w:p>
          <w:p w:rsidR="00982FAF" w:rsidRPr="00DA5632" w:rsidRDefault="00982FAF" w:rsidP="008C5C14">
            <w:pPr>
              <w:rPr>
                <w:rFonts w:cs="Arial"/>
                <w:sz w:val="18"/>
                <w:szCs w:val="18"/>
              </w:rPr>
            </w:pPr>
            <w:r w:rsidRPr="00DA5632">
              <w:rPr>
                <w:rFonts w:cs="Arial"/>
                <w:b/>
                <w:sz w:val="18"/>
                <w:szCs w:val="18"/>
              </w:rPr>
              <w:t>B: JA of twijfel</w:t>
            </w:r>
            <w:r w:rsidRPr="00DA5632">
              <w:rPr>
                <w:rFonts w:cs="Arial"/>
                <w:sz w:val="18"/>
                <w:szCs w:val="18"/>
              </w:rPr>
              <w:t xml:space="preserve"> -&gt; direct (telefonisch) (anoniem) melding doen bij Veilig Thuis. De afwegingen hierna worden met Veilig Thuis doorlopen.</w:t>
            </w:r>
          </w:p>
          <w:p w:rsidR="008C5C14" w:rsidRPr="00DA5632" w:rsidRDefault="008C5C14" w:rsidP="008C5C14">
            <w:pPr>
              <w:rPr>
                <w:rFonts w:cs="Arial"/>
                <w:sz w:val="18"/>
                <w:szCs w:val="18"/>
              </w:rPr>
            </w:pPr>
          </w:p>
        </w:tc>
      </w:tr>
      <w:tr w:rsidR="00982FAF" w:rsidRPr="00DA5632" w:rsidTr="00832D71">
        <w:tc>
          <w:tcPr>
            <w:tcW w:w="14737" w:type="dxa"/>
          </w:tcPr>
          <w:p w:rsidR="00982FAF" w:rsidRPr="00DA5632" w:rsidRDefault="00982FAF" w:rsidP="00440ECD">
            <w:pPr>
              <w:rPr>
                <w:rFonts w:cs="Arial"/>
                <w:b/>
                <w:sz w:val="18"/>
                <w:szCs w:val="18"/>
              </w:rPr>
            </w:pPr>
            <w:r w:rsidRPr="00DA5632">
              <w:rPr>
                <w:rFonts w:cs="Arial"/>
                <w:b/>
                <w:sz w:val="18"/>
                <w:szCs w:val="18"/>
              </w:rPr>
              <w:t xml:space="preserve">3. Hulp </w:t>
            </w:r>
          </w:p>
          <w:p w:rsidR="008C5C14" w:rsidRPr="00DA5632" w:rsidRDefault="008C5C14" w:rsidP="00440ECD">
            <w:pPr>
              <w:rPr>
                <w:rFonts w:cs="Arial"/>
                <w:b/>
                <w:sz w:val="18"/>
                <w:szCs w:val="18"/>
              </w:rPr>
            </w:pPr>
          </w:p>
          <w:p w:rsidR="00982FAF" w:rsidRPr="00DA5632" w:rsidRDefault="00982FAF" w:rsidP="00440ECD">
            <w:pPr>
              <w:rPr>
                <w:rFonts w:cs="Arial"/>
                <w:sz w:val="18"/>
                <w:szCs w:val="18"/>
              </w:rPr>
            </w:pPr>
            <w:r w:rsidRPr="00DA5632">
              <w:rPr>
                <w:rFonts w:cs="Arial"/>
                <w:sz w:val="18"/>
                <w:szCs w:val="18"/>
              </w:rPr>
              <w:t>Ben ik, of iemand anders in mijn school¹ of een ketenpartner² /ben ik als leerplichtambtenaar in staat om effectieve hulp te bieden of te organiseren en kan de dreiging voor mogelijk huiselijk geweld of kindermishandeling afgewend worden?</w:t>
            </w:r>
          </w:p>
          <w:p w:rsidR="00982FAF" w:rsidRPr="00DA5632" w:rsidRDefault="00982FAF" w:rsidP="00440ECD">
            <w:pPr>
              <w:rPr>
                <w:rFonts w:cs="Arial"/>
                <w:sz w:val="18"/>
                <w:szCs w:val="18"/>
              </w:rPr>
            </w:pPr>
            <w:r w:rsidRPr="00DA5632">
              <w:rPr>
                <w:rFonts w:cs="Arial"/>
                <w:sz w:val="18"/>
                <w:szCs w:val="18"/>
              </w:rPr>
              <w:t xml:space="preserve"> A: NEE -&gt; melden bij Veilig Thuis, die binnen 5 werkdagen een besluit neemt en terugkoppelt naar de melder</w:t>
            </w:r>
          </w:p>
          <w:p w:rsidR="00982FAF" w:rsidRPr="00DA5632" w:rsidRDefault="00982FAF" w:rsidP="00440ECD">
            <w:pPr>
              <w:rPr>
                <w:rFonts w:cs="Arial"/>
                <w:sz w:val="18"/>
                <w:szCs w:val="18"/>
              </w:rPr>
            </w:pPr>
            <w:r w:rsidRPr="00DA5632">
              <w:rPr>
                <w:rFonts w:cs="Arial"/>
                <w:sz w:val="18"/>
                <w:szCs w:val="18"/>
              </w:rPr>
              <w:t xml:space="preserve"> </w:t>
            </w:r>
            <w:r w:rsidRPr="00DA5632">
              <w:rPr>
                <w:rFonts w:cs="Arial"/>
                <w:b/>
                <w:sz w:val="18"/>
                <w:szCs w:val="18"/>
              </w:rPr>
              <w:t>B: JA</w:t>
            </w:r>
            <w:r w:rsidRPr="00DA5632">
              <w:rPr>
                <w:rFonts w:cs="Arial"/>
                <w:sz w:val="18"/>
                <w:szCs w:val="18"/>
              </w:rPr>
              <w:t xml:space="preserve"> -&gt; ga verder met afweging 4</w:t>
            </w:r>
          </w:p>
          <w:p w:rsidR="004604FD" w:rsidRPr="00DA5632" w:rsidRDefault="004604FD" w:rsidP="00440ECD">
            <w:pPr>
              <w:rPr>
                <w:rFonts w:cs="Arial"/>
                <w:sz w:val="18"/>
                <w:szCs w:val="18"/>
              </w:rPr>
            </w:pPr>
          </w:p>
        </w:tc>
      </w:tr>
      <w:tr w:rsidR="00982FAF" w:rsidRPr="00DA5632" w:rsidTr="00832D71">
        <w:tc>
          <w:tcPr>
            <w:tcW w:w="14737" w:type="dxa"/>
          </w:tcPr>
          <w:p w:rsidR="00982FAF" w:rsidRPr="00DA5632" w:rsidRDefault="00982FAF" w:rsidP="00440ECD">
            <w:pPr>
              <w:rPr>
                <w:rFonts w:cs="Arial"/>
                <w:b/>
                <w:sz w:val="18"/>
                <w:szCs w:val="18"/>
              </w:rPr>
            </w:pPr>
            <w:r w:rsidRPr="00DA5632">
              <w:rPr>
                <w:rFonts w:cs="Arial"/>
                <w:b/>
                <w:sz w:val="18"/>
                <w:szCs w:val="18"/>
              </w:rPr>
              <w:t xml:space="preserve">4. Hulp </w:t>
            </w:r>
          </w:p>
          <w:p w:rsidR="00982FAF" w:rsidRPr="00DA5632" w:rsidRDefault="00982FAF" w:rsidP="00440ECD">
            <w:pPr>
              <w:rPr>
                <w:rFonts w:cs="Arial"/>
                <w:sz w:val="18"/>
                <w:szCs w:val="18"/>
              </w:rPr>
            </w:pPr>
          </w:p>
          <w:p w:rsidR="00982FAF" w:rsidRPr="00DA5632" w:rsidRDefault="00982FAF" w:rsidP="00440ECD">
            <w:pPr>
              <w:rPr>
                <w:rFonts w:cs="Arial"/>
                <w:sz w:val="18"/>
                <w:szCs w:val="18"/>
              </w:rPr>
            </w:pPr>
            <w:r w:rsidRPr="00DA5632">
              <w:rPr>
                <w:rFonts w:cs="Arial"/>
                <w:sz w:val="18"/>
                <w:szCs w:val="18"/>
              </w:rPr>
              <w:t>Aanvaarden de betrokkenen de hulp zoals in afweging 3 is georganiseerd en zijn zij bereid zich actief in te zetten?</w:t>
            </w:r>
          </w:p>
          <w:p w:rsidR="00982FAF" w:rsidRPr="00DA5632" w:rsidRDefault="00982FAF" w:rsidP="00440ECD">
            <w:pPr>
              <w:rPr>
                <w:rFonts w:cs="Arial"/>
                <w:sz w:val="18"/>
                <w:szCs w:val="18"/>
              </w:rPr>
            </w:pPr>
            <w:r w:rsidRPr="00DA5632">
              <w:rPr>
                <w:rFonts w:cs="Arial"/>
                <w:b/>
                <w:sz w:val="18"/>
                <w:szCs w:val="18"/>
              </w:rPr>
              <w:t>A: NEE</w:t>
            </w:r>
            <w:r w:rsidRPr="00DA5632">
              <w:rPr>
                <w:rFonts w:cs="Arial"/>
                <w:sz w:val="18"/>
                <w:szCs w:val="18"/>
              </w:rPr>
              <w:t xml:space="preserve"> -&gt; melden bij Veilig Thuis </w:t>
            </w:r>
          </w:p>
          <w:p w:rsidR="00982FAF" w:rsidRPr="00DA5632" w:rsidRDefault="00982FAF" w:rsidP="00440ECD">
            <w:pPr>
              <w:rPr>
                <w:rFonts w:cs="Arial"/>
                <w:sz w:val="18"/>
                <w:szCs w:val="18"/>
              </w:rPr>
            </w:pPr>
            <w:r w:rsidRPr="00DA5632">
              <w:rPr>
                <w:rFonts w:cs="Arial"/>
                <w:b/>
                <w:sz w:val="18"/>
                <w:szCs w:val="18"/>
              </w:rPr>
              <w:t>B: JA</w:t>
            </w:r>
            <w:r w:rsidRPr="00DA5632">
              <w:rPr>
                <w:rFonts w:cs="Arial"/>
                <w:sz w:val="18"/>
                <w:szCs w:val="18"/>
              </w:rPr>
              <w:t xml:space="preserve">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w:t>
            </w:r>
          </w:p>
          <w:p w:rsidR="004604FD" w:rsidRPr="00DA5632" w:rsidRDefault="004604FD" w:rsidP="00440ECD">
            <w:pPr>
              <w:rPr>
                <w:rFonts w:cs="Arial"/>
                <w:sz w:val="18"/>
                <w:szCs w:val="18"/>
              </w:rPr>
            </w:pPr>
          </w:p>
        </w:tc>
      </w:tr>
      <w:tr w:rsidR="00982FAF" w:rsidRPr="00DA5632" w:rsidTr="00832D71">
        <w:tc>
          <w:tcPr>
            <w:tcW w:w="14737" w:type="dxa"/>
          </w:tcPr>
          <w:p w:rsidR="00816F06" w:rsidRPr="00DA5632" w:rsidRDefault="00816F06" w:rsidP="00440ECD">
            <w:pPr>
              <w:rPr>
                <w:rFonts w:cs="Arial"/>
                <w:b/>
                <w:sz w:val="18"/>
                <w:szCs w:val="18"/>
              </w:rPr>
            </w:pPr>
            <w:r w:rsidRPr="00DA5632">
              <w:rPr>
                <w:rFonts w:cs="Arial"/>
                <w:b/>
                <w:sz w:val="18"/>
                <w:szCs w:val="18"/>
              </w:rPr>
              <w:t>5. Resultaat</w:t>
            </w:r>
          </w:p>
          <w:p w:rsidR="00816F06" w:rsidRPr="00DA5632" w:rsidRDefault="00816F06" w:rsidP="00440ECD">
            <w:pPr>
              <w:rPr>
                <w:rFonts w:cs="Arial"/>
                <w:sz w:val="18"/>
                <w:szCs w:val="18"/>
              </w:rPr>
            </w:pPr>
          </w:p>
          <w:p w:rsidR="00816F06" w:rsidRPr="00DA5632" w:rsidRDefault="00816F06" w:rsidP="00440ECD">
            <w:pPr>
              <w:rPr>
                <w:rFonts w:cs="Arial"/>
                <w:sz w:val="18"/>
                <w:szCs w:val="18"/>
              </w:rPr>
            </w:pPr>
            <w:r w:rsidRPr="00DA5632">
              <w:rPr>
                <w:rFonts w:cs="Arial"/>
                <w:sz w:val="18"/>
                <w:szCs w:val="18"/>
              </w:rPr>
              <w:t xml:space="preserve">Leidt de hulp binnen de afgesproken termijn tot de afgesproken resultaten ten aanzien van de veiligheid, het welzijn en/of het herstel van de direct betrokkenen? </w:t>
            </w:r>
          </w:p>
          <w:p w:rsidR="00816F06" w:rsidRPr="00DA5632" w:rsidRDefault="00816F06" w:rsidP="00440ECD">
            <w:pPr>
              <w:rPr>
                <w:rFonts w:cs="Arial"/>
                <w:sz w:val="18"/>
                <w:szCs w:val="18"/>
              </w:rPr>
            </w:pPr>
            <w:r w:rsidRPr="00DA5632">
              <w:rPr>
                <w:rFonts w:cs="Arial"/>
                <w:b/>
                <w:sz w:val="18"/>
                <w:szCs w:val="18"/>
              </w:rPr>
              <w:t>A: NEE</w:t>
            </w:r>
            <w:r w:rsidRPr="00DA5632">
              <w:rPr>
                <w:rFonts w:cs="Arial"/>
                <w:sz w:val="18"/>
                <w:szCs w:val="18"/>
              </w:rPr>
              <w:t xml:space="preserve"> -&gt; melden bij Veilig Thuis </w:t>
            </w:r>
          </w:p>
          <w:p w:rsidR="00982FAF" w:rsidRPr="00DA5632" w:rsidRDefault="00816F06" w:rsidP="00440ECD">
            <w:pPr>
              <w:rPr>
                <w:rFonts w:cs="Arial"/>
                <w:sz w:val="18"/>
                <w:szCs w:val="18"/>
              </w:rPr>
            </w:pPr>
            <w:r w:rsidRPr="00DA5632">
              <w:rPr>
                <w:rFonts w:cs="Arial"/>
                <w:b/>
                <w:sz w:val="18"/>
                <w:szCs w:val="18"/>
              </w:rPr>
              <w:t>B: JA</w:t>
            </w:r>
            <w:r w:rsidRPr="00DA5632">
              <w:rPr>
                <w:rFonts w:cs="Arial"/>
                <w:sz w:val="18"/>
                <w:szCs w:val="18"/>
              </w:rPr>
              <w:t xml:space="preserve"> -&gt; hulp afsluiten met vastgelegde afspraken over het monitoren³ van de veiligheid van alle betrokkenen.</w:t>
            </w:r>
          </w:p>
          <w:p w:rsidR="004604FD" w:rsidRPr="00DA5632" w:rsidRDefault="004604FD" w:rsidP="00440ECD">
            <w:pPr>
              <w:rPr>
                <w:rFonts w:cs="Arial"/>
                <w:sz w:val="18"/>
                <w:szCs w:val="18"/>
              </w:rPr>
            </w:pPr>
          </w:p>
        </w:tc>
      </w:tr>
    </w:tbl>
    <w:p w:rsidR="00832D71" w:rsidRDefault="00832D71" w:rsidP="008C5C14">
      <w:pPr>
        <w:pStyle w:val="Geenafstand"/>
        <w:rPr>
          <w:rFonts w:cs="Arial"/>
          <w:sz w:val="18"/>
          <w:szCs w:val="18"/>
        </w:rPr>
      </w:pPr>
    </w:p>
    <w:p w:rsidR="008C5C14" w:rsidRPr="00DA5632" w:rsidRDefault="00816F06" w:rsidP="008C5C14">
      <w:pPr>
        <w:pStyle w:val="Geenafstand"/>
        <w:rPr>
          <w:rFonts w:cs="Arial"/>
          <w:sz w:val="18"/>
          <w:szCs w:val="18"/>
        </w:rPr>
      </w:pPr>
      <w:r w:rsidRPr="00DA5632">
        <w:rPr>
          <w:rFonts w:cs="Arial"/>
          <w:sz w:val="18"/>
          <w:szCs w:val="18"/>
        </w:rPr>
        <w:t xml:space="preserve">¹ Hierbij valt te denken aan functionarissen </w:t>
      </w:r>
      <w:r w:rsidR="00315368" w:rsidRPr="00DA5632">
        <w:rPr>
          <w:rFonts w:cs="Arial"/>
          <w:sz w:val="18"/>
          <w:szCs w:val="18"/>
        </w:rPr>
        <w:t xml:space="preserve">bv </w:t>
      </w:r>
      <w:r w:rsidR="008C5C14" w:rsidRPr="00DA5632">
        <w:rPr>
          <w:rFonts w:cs="Arial"/>
          <w:sz w:val="18"/>
          <w:szCs w:val="18"/>
        </w:rPr>
        <w:t xml:space="preserve">de </w:t>
      </w:r>
      <w:proofErr w:type="spellStart"/>
      <w:r w:rsidR="008C5C14" w:rsidRPr="00DA5632">
        <w:rPr>
          <w:rFonts w:cs="Arial"/>
          <w:sz w:val="18"/>
          <w:szCs w:val="18"/>
        </w:rPr>
        <w:t>IB’er</w:t>
      </w:r>
      <w:proofErr w:type="spellEnd"/>
      <w:r w:rsidR="008C5C14" w:rsidRPr="00DA5632">
        <w:rPr>
          <w:rFonts w:cs="Arial"/>
          <w:sz w:val="18"/>
          <w:szCs w:val="18"/>
        </w:rPr>
        <w:t xml:space="preserve">, </w:t>
      </w:r>
      <w:r w:rsidRPr="00DA5632">
        <w:rPr>
          <w:rFonts w:cs="Arial"/>
          <w:sz w:val="18"/>
          <w:szCs w:val="18"/>
        </w:rPr>
        <w:t xml:space="preserve">een vertrouwenspersoon, een  schoolmaatschappelijk werker, ….) </w:t>
      </w:r>
    </w:p>
    <w:p w:rsidR="008C5C14" w:rsidRPr="00DA5632" w:rsidRDefault="00816F06" w:rsidP="008C5C14">
      <w:pPr>
        <w:pStyle w:val="Geenafstand"/>
        <w:rPr>
          <w:rFonts w:cs="Arial"/>
          <w:sz w:val="18"/>
          <w:szCs w:val="18"/>
        </w:rPr>
      </w:pPr>
      <w:r w:rsidRPr="00DA5632">
        <w:rPr>
          <w:rFonts w:cs="Arial"/>
          <w:sz w:val="18"/>
          <w:szCs w:val="18"/>
        </w:rPr>
        <w:t>² Betrokken functionarissen vanuit de gemeente</w:t>
      </w:r>
      <w:r w:rsidR="006B655A" w:rsidRPr="00DA5632">
        <w:rPr>
          <w:rFonts w:cs="Arial"/>
          <w:sz w:val="18"/>
          <w:szCs w:val="18"/>
        </w:rPr>
        <w:t xml:space="preserve">, bv </w:t>
      </w:r>
      <w:r w:rsidRPr="00DA5632">
        <w:rPr>
          <w:rFonts w:cs="Arial"/>
          <w:sz w:val="18"/>
          <w:szCs w:val="18"/>
        </w:rPr>
        <w:t xml:space="preserve">de leerplichtambtenaar of een medewerker van een wijkteam dat betrokken is bij de school of een medewerker van de GGD/Jeugdgezondheidszorg. </w:t>
      </w:r>
    </w:p>
    <w:p w:rsidR="006B655A" w:rsidRPr="00DA5632" w:rsidRDefault="00816F06" w:rsidP="007572EA">
      <w:pPr>
        <w:pStyle w:val="Geenafstand"/>
        <w:rPr>
          <w:rFonts w:cs="Arial"/>
          <w:sz w:val="18"/>
          <w:szCs w:val="18"/>
        </w:rPr>
      </w:pPr>
      <w:r w:rsidRPr="00DA5632">
        <w:rPr>
          <w:rFonts w:cs="Arial"/>
          <w:sz w:val="18"/>
          <w:szCs w:val="18"/>
        </w:rPr>
        <w:t xml:space="preserve">³ Aanbeveling: spreek een nazorgtraject af. Leg termijnen en verwachtingen vast. </w:t>
      </w:r>
      <w:r w:rsidR="006B655A" w:rsidRPr="00DA5632">
        <w:rPr>
          <w:rFonts w:cs="Arial"/>
          <w:sz w:val="18"/>
          <w:szCs w:val="18"/>
        </w:rPr>
        <w:br w:type="page"/>
      </w:r>
    </w:p>
    <w:p w:rsidR="00127203" w:rsidRPr="00C53AD3" w:rsidRDefault="00127203" w:rsidP="00315368">
      <w:pPr>
        <w:rPr>
          <w:rFonts w:cs="Arial"/>
          <w:b/>
          <w:sz w:val="28"/>
          <w:szCs w:val="28"/>
        </w:rPr>
      </w:pPr>
      <w:r w:rsidRPr="00C53AD3">
        <w:rPr>
          <w:rFonts w:cs="Arial"/>
          <w:b/>
          <w:sz w:val="28"/>
          <w:szCs w:val="28"/>
        </w:rPr>
        <w:lastRenderedPageBreak/>
        <w:t>Bijlage</w:t>
      </w:r>
      <w:r w:rsidR="00315368" w:rsidRPr="00C53AD3">
        <w:rPr>
          <w:rFonts w:cs="Arial"/>
          <w:b/>
          <w:sz w:val="28"/>
          <w:szCs w:val="28"/>
        </w:rPr>
        <w:t xml:space="preserve"> </w:t>
      </w:r>
      <w:r w:rsidR="00C53AD3" w:rsidRPr="00C53AD3">
        <w:rPr>
          <w:rFonts w:cs="Arial"/>
          <w:b/>
          <w:sz w:val="28"/>
          <w:szCs w:val="28"/>
        </w:rPr>
        <w:t>3</w:t>
      </w:r>
      <w:r w:rsidR="00315368" w:rsidRPr="00C53AD3">
        <w:rPr>
          <w:rFonts w:cs="Arial"/>
          <w:b/>
          <w:sz w:val="28"/>
          <w:szCs w:val="28"/>
        </w:rPr>
        <w:t xml:space="preserve">: </w:t>
      </w:r>
      <w:r w:rsidR="006B655A" w:rsidRPr="00C53AD3">
        <w:rPr>
          <w:rFonts w:cs="Arial"/>
          <w:b/>
          <w:sz w:val="28"/>
          <w:szCs w:val="28"/>
        </w:rPr>
        <w:t>T</w:t>
      </w:r>
      <w:r w:rsidRPr="00C53AD3">
        <w:rPr>
          <w:rFonts w:cs="Arial"/>
          <w:b/>
          <w:sz w:val="28"/>
          <w:szCs w:val="28"/>
        </w:rPr>
        <w:t>oelichting Meldcode Bergse Zonnebloem</w:t>
      </w:r>
    </w:p>
    <w:tbl>
      <w:tblPr>
        <w:tblStyle w:val="Tabelraster"/>
        <w:tblW w:w="0" w:type="auto"/>
        <w:tblLook w:val="04A0" w:firstRow="1" w:lastRow="0" w:firstColumn="1" w:lastColumn="0" w:noHBand="0" w:noVBand="1"/>
      </w:tblPr>
      <w:tblGrid>
        <w:gridCol w:w="2122"/>
        <w:gridCol w:w="12474"/>
      </w:tblGrid>
      <w:tr w:rsidR="00F761E6" w:rsidRPr="00DA5632" w:rsidTr="00832D71">
        <w:tc>
          <w:tcPr>
            <w:tcW w:w="2122" w:type="dxa"/>
          </w:tcPr>
          <w:p w:rsidR="00F761E6" w:rsidRPr="00DA5632" w:rsidRDefault="00F761E6">
            <w:pPr>
              <w:rPr>
                <w:rFonts w:cs="Arial"/>
                <w:sz w:val="18"/>
                <w:szCs w:val="18"/>
              </w:rPr>
            </w:pPr>
            <w:r w:rsidRPr="00DA5632">
              <w:rPr>
                <w:rFonts w:cs="Arial"/>
                <w:sz w:val="18"/>
                <w:szCs w:val="18"/>
              </w:rPr>
              <w:t xml:space="preserve">Meldcode </w:t>
            </w:r>
          </w:p>
        </w:tc>
        <w:tc>
          <w:tcPr>
            <w:tcW w:w="12474" w:type="dxa"/>
          </w:tcPr>
          <w:p w:rsidR="00F761E6" w:rsidRPr="00DA5632" w:rsidRDefault="00F761E6" w:rsidP="00816F06">
            <w:pPr>
              <w:rPr>
                <w:rFonts w:cs="Arial"/>
                <w:sz w:val="18"/>
                <w:szCs w:val="18"/>
              </w:rPr>
            </w:pPr>
            <w:r w:rsidRPr="00DA5632">
              <w:rPr>
                <w:rFonts w:cs="Arial"/>
                <w:sz w:val="18"/>
                <w:szCs w:val="18"/>
              </w:rPr>
              <w:t xml:space="preserve">Het doel van de meldcode is om mishandeling en huiselijk geweld te voorkomen en tegen te gaan. Op tijd signaleren en iets doen met de signalen. De meldcode is verplicht voor onder andere onderwijs instellingen. De meldcode beschrijft hoe te handelen binnen de school. </w:t>
            </w:r>
          </w:p>
        </w:tc>
      </w:tr>
      <w:tr w:rsidR="00816F06" w:rsidRPr="00DA5632" w:rsidTr="00832D71">
        <w:tc>
          <w:tcPr>
            <w:tcW w:w="2122" w:type="dxa"/>
          </w:tcPr>
          <w:p w:rsidR="00816F06" w:rsidRPr="00DA5632" w:rsidRDefault="00816F06" w:rsidP="00816F06">
            <w:pPr>
              <w:rPr>
                <w:rFonts w:cs="Arial"/>
                <w:sz w:val="18"/>
                <w:szCs w:val="18"/>
              </w:rPr>
            </w:pPr>
            <w:r w:rsidRPr="00DA5632">
              <w:rPr>
                <w:rFonts w:cs="Arial"/>
                <w:sz w:val="18"/>
                <w:szCs w:val="18"/>
              </w:rPr>
              <w:t xml:space="preserve">Meldnorm A </w:t>
            </w:r>
          </w:p>
        </w:tc>
        <w:tc>
          <w:tcPr>
            <w:tcW w:w="12474" w:type="dxa"/>
          </w:tcPr>
          <w:p w:rsidR="00816F06" w:rsidRPr="00DA5632" w:rsidRDefault="00816F06" w:rsidP="00F347E1">
            <w:pPr>
              <w:rPr>
                <w:rFonts w:cs="Arial"/>
                <w:sz w:val="18"/>
                <w:szCs w:val="18"/>
              </w:rPr>
            </w:pPr>
            <w:r w:rsidRPr="00DA5632">
              <w:rPr>
                <w:rFonts w:cs="Arial"/>
                <w:sz w:val="18"/>
                <w:szCs w:val="18"/>
              </w:rPr>
              <w:t>In ALLE gevallen van acute onveiligheid en/of structurele onveiligheid.</w:t>
            </w:r>
          </w:p>
          <w:p w:rsidR="00816F06" w:rsidRPr="00DA5632" w:rsidRDefault="00816F06" w:rsidP="00F347E1">
            <w:pPr>
              <w:rPr>
                <w:rFonts w:cs="Arial"/>
                <w:sz w:val="18"/>
                <w:szCs w:val="18"/>
              </w:rPr>
            </w:pPr>
          </w:p>
        </w:tc>
      </w:tr>
      <w:tr w:rsidR="00816F06" w:rsidRPr="00DA5632" w:rsidTr="00832D71">
        <w:tc>
          <w:tcPr>
            <w:tcW w:w="2122" w:type="dxa"/>
          </w:tcPr>
          <w:p w:rsidR="00816F06" w:rsidRPr="00DA5632" w:rsidRDefault="00816F06" w:rsidP="00816F06">
            <w:pPr>
              <w:rPr>
                <w:rFonts w:cs="Arial"/>
                <w:sz w:val="18"/>
                <w:szCs w:val="18"/>
              </w:rPr>
            </w:pPr>
            <w:r w:rsidRPr="00DA5632">
              <w:rPr>
                <w:rFonts w:cs="Arial"/>
                <w:sz w:val="18"/>
                <w:szCs w:val="18"/>
              </w:rPr>
              <w:t xml:space="preserve">Meldnorm B </w:t>
            </w:r>
          </w:p>
        </w:tc>
        <w:tc>
          <w:tcPr>
            <w:tcW w:w="12474" w:type="dxa"/>
          </w:tcPr>
          <w:p w:rsidR="00816F06" w:rsidRPr="00DA5632" w:rsidRDefault="00816F06" w:rsidP="00F347E1">
            <w:pPr>
              <w:rPr>
                <w:rFonts w:cs="Arial"/>
                <w:sz w:val="18"/>
                <w:szCs w:val="18"/>
              </w:rPr>
            </w:pPr>
            <w:r w:rsidRPr="00DA5632">
              <w:rPr>
                <w:rFonts w:cs="Arial"/>
                <w:sz w:val="18"/>
                <w:szCs w:val="18"/>
              </w:rPr>
              <w:t xml:space="preserve">In alle ANDERE gevallen waarin de </w:t>
            </w:r>
            <w:proofErr w:type="spellStart"/>
            <w:r w:rsidRPr="00DA5632">
              <w:rPr>
                <w:rFonts w:cs="Arial"/>
                <w:sz w:val="18"/>
                <w:szCs w:val="18"/>
              </w:rPr>
              <w:t>IB’er</w:t>
            </w:r>
            <w:proofErr w:type="spellEnd"/>
            <w:r w:rsidRPr="00DA5632">
              <w:rPr>
                <w:rFonts w:cs="Arial"/>
                <w:sz w:val="18"/>
                <w:szCs w:val="18"/>
              </w:rPr>
              <w:t>/</w:t>
            </w:r>
            <w:proofErr w:type="spellStart"/>
            <w:r w:rsidRPr="00DA5632">
              <w:rPr>
                <w:rFonts w:cs="Arial"/>
                <w:sz w:val="18"/>
                <w:szCs w:val="18"/>
              </w:rPr>
              <w:t>aandachtsfunctionaris</w:t>
            </w:r>
            <w:proofErr w:type="spellEnd"/>
            <w:r w:rsidRPr="00DA5632">
              <w:rPr>
                <w:rFonts w:cs="Arial"/>
                <w:sz w:val="18"/>
                <w:szCs w:val="18"/>
              </w:rPr>
              <w:t>/leerplichtambtenaar meent dat hij, gelet op zijn competenties, zijn verantwoordelijkheden en zijn professionele grenzen, in onvoldoende mate effectieve hulp kan bieden of kan organiseren bij (risico’s op) huiselijk geweld en/of kindermishandeling.</w:t>
            </w:r>
          </w:p>
          <w:p w:rsidR="00816F06" w:rsidRPr="00DA5632" w:rsidRDefault="00816F06" w:rsidP="00F347E1">
            <w:pPr>
              <w:rPr>
                <w:rFonts w:cs="Arial"/>
                <w:sz w:val="18"/>
                <w:szCs w:val="18"/>
              </w:rPr>
            </w:pPr>
          </w:p>
        </w:tc>
      </w:tr>
      <w:tr w:rsidR="00816F06" w:rsidRPr="00DA5632" w:rsidTr="00832D71">
        <w:tc>
          <w:tcPr>
            <w:tcW w:w="2122" w:type="dxa"/>
          </w:tcPr>
          <w:p w:rsidR="00816F06" w:rsidRPr="00DA5632" w:rsidRDefault="00816F06" w:rsidP="00816F06">
            <w:pPr>
              <w:rPr>
                <w:rFonts w:cs="Arial"/>
                <w:sz w:val="18"/>
                <w:szCs w:val="18"/>
              </w:rPr>
            </w:pPr>
            <w:r w:rsidRPr="00DA5632">
              <w:rPr>
                <w:rFonts w:cs="Arial"/>
                <w:sz w:val="18"/>
                <w:szCs w:val="18"/>
              </w:rPr>
              <w:t>Meldnorm C</w:t>
            </w:r>
          </w:p>
        </w:tc>
        <w:tc>
          <w:tcPr>
            <w:tcW w:w="12474" w:type="dxa"/>
          </w:tcPr>
          <w:p w:rsidR="00816F06" w:rsidRPr="00DA5632" w:rsidRDefault="00816F06" w:rsidP="00F347E1">
            <w:pPr>
              <w:rPr>
                <w:rFonts w:cs="Arial"/>
                <w:sz w:val="18"/>
                <w:szCs w:val="18"/>
              </w:rPr>
            </w:pPr>
            <w:r w:rsidRPr="00DA5632">
              <w:rPr>
                <w:rFonts w:cs="Arial"/>
                <w:sz w:val="18"/>
                <w:szCs w:val="18"/>
              </w:rPr>
              <w:t xml:space="preserve">Als een </w:t>
            </w:r>
            <w:proofErr w:type="spellStart"/>
            <w:r w:rsidRPr="00DA5632">
              <w:rPr>
                <w:rFonts w:cs="Arial"/>
                <w:sz w:val="18"/>
                <w:szCs w:val="18"/>
              </w:rPr>
              <w:t>IB’er</w:t>
            </w:r>
            <w:proofErr w:type="spellEnd"/>
            <w:r w:rsidRPr="00DA5632">
              <w:rPr>
                <w:rFonts w:cs="Arial"/>
                <w:sz w:val="18"/>
                <w:szCs w:val="18"/>
              </w:rPr>
              <w:t xml:space="preserve">/ </w:t>
            </w:r>
            <w:proofErr w:type="spellStart"/>
            <w:r w:rsidRPr="00DA5632">
              <w:rPr>
                <w:rFonts w:cs="Arial"/>
                <w:sz w:val="18"/>
                <w:szCs w:val="18"/>
              </w:rPr>
              <w:t>aandachtsfunctionaris</w:t>
            </w:r>
            <w:proofErr w:type="spellEnd"/>
            <w:r w:rsidRPr="00DA5632">
              <w:rPr>
                <w:rFonts w:cs="Arial"/>
                <w:sz w:val="18"/>
                <w:szCs w:val="18"/>
              </w:rPr>
              <w:t>/leerplichtambtenaar die hulp biedt of organiseert om betrokkenen te beschermen tegen het risico op huiselijk geweld en/of kindermishandeling constateert dat de onveiligheid niet stopt of zich herhaalt.</w:t>
            </w:r>
          </w:p>
          <w:p w:rsidR="00816F06" w:rsidRPr="00DA5632" w:rsidRDefault="00816F06" w:rsidP="00F347E1">
            <w:pPr>
              <w:rPr>
                <w:rFonts w:cs="Arial"/>
                <w:sz w:val="18"/>
                <w:szCs w:val="18"/>
              </w:rPr>
            </w:pPr>
          </w:p>
        </w:tc>
      </w:tr>
      <w:tr w:rsidR="00F761E6" w:rsidRPr="00DA5632" w:rsidTr="00832D71">
        <w:tc>
          <w:tcPr>
            <w:tcW w:w="2122" w:type="dxa"/>
          </w:tcPr>
          <w:p w:rsidR="00F761E6" w:rsidRPr="00DA5632" w:rsidRDefault="00F761E6">
            <w:pPr>
              <w:rPr>
                <w:rFonts w:cs="Arial"/>
                <w:sz w:val="18"/>
                <w:szCs w:val="18"/>
              </w:rPr>
            </w:pPr>
            <w:r w:rsidRPr="00DA5632">
              <w:rPr>
                <w:rFonts w:cs="Arial"/>
                <w:sz w:val="18"/>
                <w:szCs w:val="18"/>
              </w:rPr>
              <w:t>Meldplicht</w:t>
            </w:r>
          </w:p>
        </w:tc>
        <w:tc>
          <w:tcPr>
            <w:tcW w:w="12474" w:type="dxa"/>
          </w:tcPr>
          <w:p w:rsidR="00F761E6" w:rsidRPr="00DA5632" w:rsidRDefault="00F761E6">
            <w:pPr>
              <w:rPr>
                <w:rFonts w:cs="Arial"/>
                <w:sz w:val="18"/>
                <w:szCs w:val="18"/>
              </w:rPr>
            </w:pPr>
            <w:r w:rsidRPr="00DA5632">
              <w:rPr>
                <w:rFonts w:cs="Arial"/>
                <w:sz w:val="18"/>
                <w:szCs w:val="18"/>
              </w:rPr>
              <w:t xml:space="preserve">De meldplicht is iets anders dan de meldcode. Bij de meldplicht moet een professional zijn vermoeden van geweld melden bij een andere instantie zoals bijvoorbeeld Veilig Thuis. Die verplichting bestaat niet bij een meldcode. </w:t>
            </w:r>
          </w:p>
          <w:p w:rsidR="00F761E6" w:rsidRPr="00DA5632" w:rsidRDefault="00F761E6">
            <w:pPr>
              <w:rPr>
                <w:rFonts w:cs="Arial"/>
                <w:sz w:val="18"/>
                <w:szCs w:val="18"/>
              </w:rPr>
            </w:pPr>
          </w:p>
        </w:tc>
      </w:tr>
      <w:tr w:rsidR="000930B4" w:rsidRPr="00DA5632" w:rsidTr="00832D71">
        <w:tc>
          <w:tcPr>
            <w:tcW w:w="2122" w:type="dxa"/>
          </w:tcPr>
          <w:p w:rsidR="000930B4" w:rsidRPr="00DA5632" w:rsidRDefault="000930B4" w:rsidP="000930B4">
            <w:pPr>
              <w:pStyle w:val="Kop6"/>
              <w:shd w:val="clear" w:color="auto" w:fill="FFFFFF"/>
              <w:spacing w:before="30" w:after="60" w:line="270" w:lineRule="atLeast"/>
              <w:outlineLvl w:val="5"/>
              <w:rPr>
                <w:rFonts w:asciiTheme="minorHAnsi" w:hAnsiTheme="minorHAnsi" w:cs="Arial"/>
                <w:color w:val="auto"/>
                <w:sz w:val="18"/>
                <w:szCs w:val="18"/>
              </w:rPr>
            </w:pPr>
            <w:r w:rsidRPr="00DA5632">
              <w:rPr>
                <w:rFonts w:asciiTheme="minorHAnsi" w:hAnsiTheme="minorHAnsi" w:cs="Arial"/>
                <w:color w:val="auto"/>
                <w:sz w:val="18"/>
                <w:szCs w:val="18"/>
              </w:rPr>
              <w:t>Rol van leraren</w:t>
            </w:r>
          </w:p>
          <w:p w:rsidR="000930B4" w:rsidRPr="00DA5632" w:rsidRDefault="000930B4">
            <w:pPr>
              <w:rPr>
                <w:rFonts w:cs="Arial"/>
                <w:sz w:val="18"/>
                <w:szCs w:val="18"/>
              </w:rPr>
            </w:pPr>
          </w:p>
        </w:tc>
        <w:tc>
          <w:tcPr>
            <w:tcW w:w="12474" w:type="dxa"/>
          </w:tcPr>
          <w:p w:rsidR="000930B4" w:rsidRPr="00DA5632" w:rsidRDefault="000930B4" w:rsidP="000930B4">
            <w:pPr>
              <w:rPr>
                <w:rFonts w:cs="Arial"/>
                <w:sz w:val="18"/>
                <w:szCs w:val="18"/>
              </w:rPr>
            </w:pPr>
            <w:r w:rsidRPr="00DA5632">
              <w:rPr>
                <w:rFonts w:cs="Arial"/>
                <w:sz w:val="18"/>
                <w:szCs w:val="18"/>
                <w:shd w:val="clear" w:color="auto" w:fill="FFFFFF"/>
              </w:rPr>
              <w:t xml:space="preserve">Jaarlijks zijn er zo’n 4000 meldingen van huiselijk geweld en kindermishandeling in Rotterdam. Uit cijfers blijkt dat er per klas één kind slachtoffer is van geweld thuis. Een leerkracht kan dus een belangrijke rol spelen in het signaleren en melden van deze problematiek. Om ook de eigen professionals handvatten te bieden om kindermishandeling en huiselijk geweld te signaleren in de klas. BOOR biedt via </w:t>
            </w:r>
            <w:proofErr w:type="spellStart"/>
            <w:r w:rsidRPr="00DA5632">
              <w:rPr>
                <w:rFonts w:cs="Arial"/>
                <w:sz w:val="18"/>
                <w:szCs w:val="18"/>
                <w:shd w:val="clear" w:color="auto" w:fill="FFFFFF"/>
              </w:rPr>
              <w:t>Augeo</w:t>
            </w:r>
            <w:proofErr w:type="spellEnd"/>
            <w:r w:rsidRPr="00DA5632">
              <w:rPr>
                <w:rFonts w:cs="Arial"/>
                <w:sz w:val="18"/>
                <w:szCs w:val="18"/>
                <w:shd w:val="clear" w:color="auto" w:fill="FFFFFF"/>
              </w:rPr>
              <w:t xml:space="preserve"> alle leerkrachten een e-</w:t>
            </w:r>
            <w:proofErr w:type="spellStart"/>
            <w:r w:rsidRPr="00DA5632">
              <w:rPr>
                <w:rFonts w:cs="Arial"/>
                <w:sz w:val="18"/>
                <w:szCs w:val="18"/>
                <w:shd w:val="clear" w:color="auto" w:fill="FFFFFF"/>
              </w:rPr>
              <w:t>learning</w:t>
            </w:r>
            <w:proofErr w:type="spellEnd"/>
            <w:r w:rsidRPr="00DA5632">
              <w:rPr>
                <w:rFonts w:cs="Arial"/>
                <w:sz w:val="18"/>
                <w:szCs w:val="18"/>
                <w:shd w:val="clear" w:color="auto" w:fill="FFFFFF"/>
              </w:rPr>
              <w:t xml:space="preserve"> training aan. </w:t>
            </w:r>
          </w:p>
        </w:tc>
      </w:tr>
      <w:tr w:rsidR="00F761E6" w:rsidRPr="00DA5632" w:rsidTr="00832D71">
        <w:tc>
          <w:tcPr>
            <w:tcW w:w="2122" w:type="dxa"/>
          </w:tcPr>
          <w:p w:rsidR="00F761E6" w:rsidRPr="00DA5632" w:rsidRDefault="00F761E6">
            <w:pPr>
              <w:rPr>
                <w:rFonts w:cs="Arial"/>
                <w:sz w:val="18"/>
                <w:szCs w:val="18"/>
              </w:rPr>
            </w:pPr>
            <w:r w:rsidRPr="00DA5632">
              <w:rPr>
                <w:rFonts w:cs="Arial"/>
                <w:sz w:val="18"/>
                <w:szCs w:val="18"/>
              </w:rPr>
              <w:t>Beroepsgeheim</w:t>
            </w:r>
          </w:p>
        </w:tc>
        <w:tc>
          <w:tcPr>
            <w:tcW w:w="12474" w:type="dxa"/>
          </w:tcPr>
          <w:p w:rsidR="00F761E6" w:rsidRPr="00DA5632" w:rsidRDefault="00F761E6" w:rsidP="00CC60CD">
            <w:pPr>
              <w:rPr>
                <w:rFonts w:cs="Arial"/>
                <w:sz w:val="18"/>
                <w:szCs w:val="18"/>
              </w:rPr>
            </w:pPr>
            <w:r w:rsidRPr="00DA5632">
              <w:rPr>
                <w:rFonts w:cs="Arial"/>
                <w:sz w:val="18"/>
                <w:szCs w:val="18"/>
              </w:rPr>
              <w:t>Ook voor docenten geldt dat je beroepsgeheim hebt als het gaat om verkregen  persoonlijke informatie. De omgang met het beroepsgeheim vereist dan ook een zorgvuldige benadering; ‘geheimhouding waar mogelijk, doorbreking van het geheim waar nodig’. Het is altijd mogelijk om anoniem advies in te winnen. Maak je zorgen bespreekbaar met de directie van de school.</w:t>
            </w:r>
            <w:r w:rsidR="00BA648E" w:rsidRPr="00DA5632">
              <w:rPr>
                <w:rFonts w:cs="Arial"/>
                <w:sz w:val="18"/>
                <w:szCs w:val="18"/>
              </w:rPr>
              <w:t xml:space="preserve"> Wees voorzichtig met privacy gevoelige gegevens.</w:t>
            </w:r>
          </w:p>
          <w:p w:rsidR="00F761E6" w:rsidRPr="00DA5632" w:rsidRDefault="00F761E6" w:rsidP="00CC60CD">
            <w:pPr>
              <w:rPr>
                <w:rFonts w:cs="Arial"/>
                <w:sz w:val="18"/>
                <w:szCs w:val="18"/>
              </w:rPr>
            </w:pPr>
            <w:r w:rsidRPr="00DA5632">
              <w:rPr>
                <w:rFonts w:cs="Arial"/>
                <w:sz w:val="18"/>
                <w:szCs w:val="18"/>
              </w:rPr>
              <w:t xml:space="preserve"> </w:t>
            </w:r>
          </w:p>
        </w:tc>
      </w:tr>
      <w:tr w:rsidR="00F761E6" w:rsidRPr="00DA5632" w:rsidTr="00832D71">
        <w:tc>
          <w:tcPr>
            <w:tcW w:w="2122" w:type="dxa"/>
          </w:tcPr>
          <w:p w:rsidR="00F761E6" w:rsidRPr="00DA5632" w:rsidRDefault="00F761E6">
            <w:pPr>
              <w:rPr>
                <w:rFonts w:cs="Arial"/>
                <w:sz w:val="18"/>
                <w:szCs w:val="18"/>
              </w:rPr>
            </w:pPr>
            <w:r w:rsidRPr="00DA5632">
              <w:rPr>
                <w:rFonts w:cs="Arial"/>
                <w:sz w:val="18"/>
                <w:szCs w:val="18"/>
              </w:rPr>
              <w:t>Meldrecht</w:t>
            </w:r>
          </w:p>
        </w:tc>
        <w:tc>
          <w:tcPr>
            <w:tcW w:w="12474" w:type="dxa"/>
          </w:tcPr>
          <w:p w:rsidR="00F761E6" w:rsidRPr="00DA5632" w:rsidRDefault="00F761E6" w:rsidP="00CC60CD">
            <w:pPr>
              <w:rPr>
                <w:rFonts w:cs="Arial"/>
                <w:sz w:val="18"/>
                <w:szCs w:val="18"/>
              </w:rPr>
            </w:pPr>
            <w:r w:rsidRPr="00DA5632">
              <w:rPr>
                <w:rFonts w:cs="Arial"/>
                <w:sz w:val="18"/>
                <w:szCs w:val="18"/>
              </w:rPr>
              <w:t>De wet op de jeugdzorg, het meldrecht, is een recht voor beroepskrachten om melden mogelijk te maken; het belang van het kind staat voorop. Deze wet is nodig omdat voor een aantal beroepskracht het beroepsgeheim een belemmering kan zijn om te melden.</w:t>
            </w:r>
          </w:p>
          <w:p w:rsidR="00F761E6" w:rsidRPr="00DA5632" w:rsidRDefault="00F761E6" w:rsidP="00CC60CD">
            <w:pPr>
              <w:rPr>
                <w:rFonts w:cs="Arial"/>
                <w:sz w:val="18"/>
                <w:szCs w:val="18"/>
              </w:rPr>
            </w:pPr>
          </w:p>
        </w:tc>
      </w:tr>
      <w:tr w:rsidR="00F761E6" w:rsidRPr="00DA5632" w:rsidTr="00832D71">
        <w:tc>
          <w:tcPr>
            <w:tcW w:w="2122" w:type="dxa"/>
          </w:tcPr>
          <w:p w:rsidR="00F761E6" w:rsidRPr="00DA5632" w:rsidRDefault="00F761E6">
            <w:pPr>
              <w:rPr>
                <w:rFonts w:cs="Arial"/>
                <w:sz w:val="18"/>
                <w:szCs w:val="18"/>
              </w:rPr>
            </w:pPr>
            <w:r w:rsidRPr="00DA5632">
              <w:rPr>
                <w:rFonts w:cs="Arial"/>
                <w:sz w:val="18"/>
                <w:szCs w:val="18"/>
              </w:rPr>
              <w:t>Zorgplicht</w:t>
            </w:r>
          </w:p>
        </w:tc>
        <w:tc>
          <w:tcPr>
            <w:tcW w:w="12474" w:type="dxa"/>
          </w:tcPr>
          <w:p w:rsidR="00F761E6" w:rsidRPr="00DA5632" w:rsidRDefault="00F761E6">
            <w:pPr>
              <w:rPr>
                <w:rFonts w:cs="Arial"/>
                <w:sz w:val="18"/>
                <w:szCs w:val="18"/>
              </w:rPr>
            </w:pPr>
            <w:r w:rsidRPr="00DA5632">
              <w:rPr>
                <w:rFonts w:cs="Arial"/>
                <w:sz w:val="18"/>
                <w:szCs w:val="18"/>
              </w:rPr>
              <w:t xml:space="preserve">Iedere burger in Nederland heeft zorgplicht. Dit plicht houdt in dat je zorg hebt over een kind. Het blijft altijd lastig wat betreft de privacy. Zorg dat je goed overlegt met elkaar wat in het belang is van het desbetreffende kind. </w:t>
            </w:r>
          </w:p>
          <w:p w:rsidR="00F761E6" w:rsidRPr="00DA5632" w:rsidRDefault="00F761E6">
            <w:pPr>
              <w:rPr>
                <w:rFonts w:cs="Arial"/>
                <w:sz w:val="18"/>
                <w:szCs w:val="18"/>
              </w:rPr>
            </w:pPr>
          </w:p>
        </w:tc>
      </w:tr>
      <w:tr w:rsidR="00F761E6" w:rsidRPr="00DA5632" w:rsidTr="00832D71">
        <w:tc>
          <w:tcPr>
            <w:tcW w:w="2122" w:type="dxa"/>
          </w:tcPr>
          <w:p w:rsidR="00F761E6" w:rsidRPr="00DA5632" w:rsidRDefault="00F761E6">
            <w:pPr>
              <w:rPr>
                <w:rFonts w:cs="Arial"/>
                <w:sz w:val="18"/>
                <w:szCs w:val="18"/>
              </w:rPr>
            </w:pPr>
            <w:r w:rsidRPr="00DA5632">
              <w:rPr>
                <w:rFonts w:cs="Arial"/>
                <w:sz w:val="18"/>
                <w:szCs w:val="18"/>
              </w:rPr>
              <w:t>SISA ‘stadsregionaal instrument sluitende aanpak’</w:t>
            </w:r>
          </w:p>
        </w:tc>
        <w:tc>
          <w:tcPr>
            <w:tcW w:w="12474" w:type="dxa"/>
          </w:tcPr>
          <w:p w:rsidR="00F761E6" w:rsidRPr="00DA5632" w:rsidRDefault="00F761E6">
            <w:pPr>
              <w:rPr>
                <w:rFonts w:cs="Arial"/>
                <w:sz w:val="18"/>
                <w:szCs w:val="18"/>
              </w:rPr>
            </w:pPr>
            <w:r w:rsidRPr="00DA5632">
              <w:rPr>
                <w:rFonts w:cs="Arial"/>
                <w:sz w:val="18"/>
                <w:szCs w:val="18"/>
              </w:rPr>
              <w:t>Aanpak SISA is de verwijsindex voor de stadsregio Rotterdam. Doel van deze aanpak is dat alle kinderen/ jongeren van 0-23 jaar in de stadsregio zich optimaal kunnen ontwikkelen. SISA is een digitaal signaleringssysteem. Professionals kunnen in dit systeem hun signaal afgeven. Wanneer meerdere organisaties in een zelfde tijdsbestek een signaal afgeven dan ontstaat er een match in het systeem. SISA zorgt vervolgens voor het aanwijzen van een ‘regisseur’ . Deze regisseur probeert verschillende mensen met elkaar in contact te laten komen. Je hoeft geen toestemming te vragen voor een dergelijke melding, echter is het wel netjes om ouders op de hoogte te brengen.</w:t>
            </w:r>
          </w:p>
          <w:p w:rsidR="00F761E6" w:rsidRPr="00DA5632" w:rsidRDefault="00F761E6">
            <w:pPr>
              <w:rPr>
                <w:rFonts w:cs="Arial"/>
                <w:sz w:val="18"/>
                <w:szCs w:val="18"/>
              </w:rPr>
            </w:pPr>
          </w:p>
        </w:tc>
      </w:tr>
      <w:tr w:rsidR="00F761E6" w:rsidRPr="00DA5632" w:rsidTr="00832D71">
        <w:tc>
          <w:tcPr>
            <w:tcW w:w="2122" w:type="dxa"/>
          </w:tcPr>
          <w:p w:rsidR="00F761E6" w:rsidRPr="00DA5632" w:rsidRDefault="00F761E6">
            <w:pPr>
              <w:rPr>
                <w:rFonts w:cs="Arial"/>
                <w:sz w:val="18"/>
                <w:szCs w:val="18"/>
              </w:rPr>
            </w:pPr>
            <w:r w:rsidRPr="00DA5632">
              <w:rPr>
                <w:rFonts w:cs="Arial"/>
                <w:sz w:val="18"/>
                <w:szCs w:val="18"/>
              </w:rPr>
              <w:t>Dossiervorming</w:t>
            </w:r>
          </w:p>
        </w:tc>
        <w:tc>
          <w:tcPr>
            <w:tcW w:w="12474" w:type="dxa"/>
          </w:tcPr>
          <w:p w:rsidR="00F761E6" w:rsidRPr="00DA5632" w:rsidRDefault="00F761E6">
            <w:pPr>
              <w:rPr>
                <w:rFonts w:cs="Arial"/>
                <w:sz w:val="18"/>
                <w:szCs w:val="18"/>
              </w:rPr>
            </w:pPr>
            <w:r w:rsidRPr="00DA5632">
              <w:rPr>
                <w:rFonts w:cs="Arial"/>
                <w:sz w:val="18"/>
                <w:szCs w:val="18"/>
              </w:rPr>
              <w:t xml:space="preserve">Het is belangrijk om alle informatie en verslagen goed vast te leggen. Denk hierbij aan hoe je één en ander formuleert en ga voorzichtig om met privacy gevoelige gegevens. </w:t>
            </w:r>
          </w:p>
          <w:p w:rsidR="00F761E6" w:rsidRPr="00DA5632" w:rsidRDefault="00F761E6">
            <w:pPr>
              <w:rPr>
                <w:rFonts w:cs="Arial"/>
                <w:sz w:val="18"/>
                <w:szCs w:val="18"/>
              </w:rPr>
            </w:pPr>
          </w:p>
        </w:tc>
      </w:tr>
      <w:tr w:rsidR="00F761E6" w:rsidRPr="00DA5632" w:rsidTr="00832D71">
        <w:tc>
          <w:tcPr>
            <w:tcW w:w="2122" w:type="dxa"/>
          </w:tcPr>
          <w:p w:rsidR="00F761E6" w:rsidRPr="00DA5632" w:rsidRDefault="00F761E6">
            <w:pPr>
              <w:rPr>
                <w:rFonts w:cs="Arial"/>
                <w:sz w:val="18"/>
                <w:szCs w:val="18"/>
              </w:rPr>
            </w:pPr>
            <w:r w:rsidRPr="00DA5632">
              <w:rPr>
                <w:rFonts w:cs="Arial"/>
                <w:sz w:val="18"/>
                <w:szCs w:val="18"/>
              </w:rPr>
              <w:t>Partners</w:t>
            </w:r>
          </w:p>
        </w:tc>
        <w:tc>
          <w:tcPr>
            <w:tcW w:w="12474" w:type="dxa"/>
          </w:tcPr>
          <w:p w:rsidR="00F761E6" w:rsidRPr="00DA5632" w:rsidRDefault="00F761E6">
            <w:pPr>
              <w:rPr>
                <w:rFonts w:cs="Arial"/>
                <w:sz w:val="18"/>
                <w:szCs w:val="18"/>
              </w:rPr>
            </w:pPr>
            <w:r w:rsidRPr="00DA5632">
              <w:rPr>
                <w:rFonts w:cs="Arial"/>
                <w:sz w:val="18"/>
                <w:szCs w:val="18"/>
              </w:rPr>
              <w:t>Als school heb je te maken met verschillende partners in de wijk;</w:t>
            </w:r>
          </w:p>
          <w:p w:rsidR="00F761E6" w:rsidRPr="00DA5632" w:rsidRDefault="00F761E6" w:rsidP="000A1787">
            <w:pPr>
              <w:pStyle w:val="Lijstalinea"/>
              <w:numPr>
                <w:ilvl w:val="0"/>
                <w:numId w:val="2"/>
              </w:numPr>
              <w:rPr>
                <w:rFonts w:cs="Arial"/>
                <w:sz w:val="18"/>
                <w:szCs w:val="18"/>
              </w:rPr>
            </w:pPr>
            <w:r w:rsidRPr="00DA5632">
              <w:rPr>
                <w:rFonts w:cs="Arial"/>
                <w:sz w:val="18"/>
                <w:szCs w:val="18"/>
              </w:rPr>
              <w:t>SMW is onze eerste partner. Zij kan ook de weg bewandelen richting het wijkteam/ externe zorg in samenspraak met de school.</w:t>
            </w:r>
          </w:p>
          <w:p w:rsidR="00F761E6" w:rsidRPr="00DA5632" w:rsidRDefault="00F761E6" w:rsidP="000A1787">
            <w:pPr>
              <w:pStyle w:val="Lijstalinea"/>
              <w:numPr>
                <w:ilvl w:val="0"/>
                <w:numId w:val="2"/>
              </w:numPr>
              <w:rPr>
                <w:rFonts w:cs="Arial"/>
                <w:sz w:val="18"/>
                <w:szCs w:val="18"/>
              </w:rPr>
            </w:pPr>
            <w:r w:rsidRPr="00DA5632">
              <w:rPr>
                <w:rFonts w:cs="Arial"/>
                <w:sz w:val="18"/>
                <w:szCs w:val="18"/>
              </w:rPr>
              <w:t>Het ZAT (zorg advies team) staat 6x per jaar op de agenda. Om een gezin te bespreken, moet toestemming aan ouders worden gevraagd. Met een aantal partners (SMW, schoolverpleegkundige, schoolcontactpersoon PPO, directie en IB) worden leerlingen/ gezinnen doorgesproken. Doel is om met elkaar te kijken naar welke zorg past.</w:t>
            </w:r>
          </w:p>
          <w:p w:rsidR="00F761E6" w:rsidRPr="00DA5632" w:rsidRDefault="00F761E6" w:rsidP="000A1787">
            <w:pPr>
              <w:pStyle w:val="Lijstalinea"/>
              <w:numPr>
                <w:ilvl w:val="0"/>
                <w:numId w:val="2"/>
              </w:numPr>
              <w:rPr>
                <w:rFonts w:cs="Arial"/>
                <w:sz w:val="18"/>
                <w:szCs w:val="18"/>
              </w:rPr>
            </w:pPr>
            <w:r w:rsidRPr="00DA5632">
              <w:rPr>
                <w:rFonts w:cs="Arial"/>
                <w:sz w:val="18"/>
                <w:szCs w:val="18"/>
              </w:rPr>
              <w:t xml:space="preserve">Het wijkteam heeft sinds een paar jaar een belangrijke rol als het gaat om de zorg. Op dit moment kan onze SMW-er een rol spelen als het gaat om contact leggen </w:t>
            </w:r>
            <w:r w:rsidR="00EB7D87" w:rsidRPr="00DA5632">
              <w:rPr>
                <w:rFonts w:cs="Arial"/>
                <w:sz w:val="18"/>
                <w:szCs w:val="18"/>
              </w:rPr>
              <w:t xml:space="preserve">en onderhouden </w:t>
            </w:r>
            <w:r w:rsidRPr="00DA5632">
              <w:rPr>
                <w:rFonts w:cs="Arial"/>
                <w:sz w:val="18"/>
                <w:szCs w:val="18"/>
              </w:rPr>
              <w:t>met het wijkteam.</w:t>
            </w:r>
            <w:r w:rsidR="00EB7D87" w:rsidRPr="00DA5632">
              <w:rPr>
                <w:rFonts w:cs="Arial"/>
                <w:sz w:val="18"/>
                <w:szCs w:val="18"/>
              </w:rPr>
              <w:t xml:space="preserve"> Aanvragen onderzoek dyslexie gaan via het wijkteam.</w:t>
            </w:r>
          </w:p>
          <w:p w:rsidR="00F761E6" w:rsidRPr="00DA5632" w:rsidRDefault="00F761E6" w:rsidP="000A1787">
            <w:pPr>
              <w:pStyle w:val="Lijstalinea"/>
              <w:numPr>
                <w:ilvl w:val="0"/>
                <w:numId w:val="2"/>
              </w:numPr>
              <w:rPr>
                <w:rFonts w:cs="Arial"/>
                <w:sz w:val="18"/>
                <w:szCs w:val="18"/>
              </w:rPr>
            </w:pPr>
            <w:r w:rsidRPr="00DA5632">
              <w:rPr>
                <w:rFonts w:cs="Arial"/>
                <w:sz w:val="18"/>
                <w:szCs w:val="18"/>
              </w:rPr>
              <w:lastRenderedPageBreak/>
              <w:t>Veilig Thuis (AMK) is beschikbaar voor meldingen. Ook kan anoniem advies gevraagd worden. Het benaderen van Veilig Thuis gaat via de directie.</w:t>
            </w:r>
          </w:p>
          <w:p w:rsidR="00F761E6" w:rsidRPr="00DA5632" w:rsidRDefault="00F761E6" w:rsidP="000A1787">
            <w:pPr>
              <w:pStyle w:val="Lijstalinea"/>
              <w:numPr>
                <w:ilvl w:val="0"/>
                <w:numId w:val="2"/>
              </w:numPr>
              <w:rPr>
                <w:rFonts w:cs="Arial"/>
                <w:sz w:val="18"/>
                <w:szCs w:val="18"/>
              </w:rPr>
            </w:pPr>
            <w:r w:rsidRPr="00DA5632">
              <w:rPr>
                <w:rFonts w:cs="Arial"/>
                <w:sz w:val="18"/>
                <w:szCs w:val="18"/>
              </w:rPr>
              <w:t>De school is verbonden aan een schoolverpleegkundige</w:t>
            </w:r>
            <w:r w:rsidR="00EB7D87" w:rsidRPr="00DA5632">
              <w:rPr>
                <w:rFonts w:cs="Arial"/>
                <w:sz w:val="18"/>
                <w:szCs w:val="18"/>
              </w:rPr>
              <w:t xml:space="preserve"> (GGD)</w:t>
            </w:r>
            <w:r w:rsidRPr="00DA5632">
              <w:rPr>
                <w:rFonts w:cs="Arial"/>
                <w:sz w:val="18"/>
                <w:szCs w:val="18"/>
              </w:rPr>
              <w:t>. Zij kan adviseren en  ondersteunen. Zo nodig kan zij intern met de schoolarts hulpvragen doorspreken.</w:t>
            </w:r>
            <w:r w:rsidR="00EB7D87" w:rsidRPr="00DA5632">
              <w:rPr>
                <w:rFonts w:cs="Arial"/>
                <w:sz w:val="18"/>
                <w:szCs w:val="18"/>
              </w:rPr>
              <w:t xml:space="preserve"> </w:t>
            </w:r>
          </w:p>
          <w:p w:rsidR="00F761E6" w:rsidRPr="00DA5632" w:rsidRDefault="00F761E6" w:rsidP="00DA5632">
            <w:pPr>
              <w:rPr>
                <w:rFonts w:cs="Arial"/>
                <w:sz w:val="18"/>
                <w:szCs w:val="18"/>
              </w:rPr>
            </w:pPr>
            <w:r w:rsidRPr="00DA5632">
              <w:rPr>
                <w:rFonts w:cs="Arial"/>
                <w:sz w:val="18"/>
                <w:szCs w:val="18"/>
              </w:rPr>
              <w:t>Het is zinvol om als school een sociale kaart aan te leggen; dit is een document waar alle partners genoteerd staan met adres gegevens en contactpersoon.</w:t>
            </w:r>
          </w:p>
        </w:tc>
      </w:tr>
      <w:tr w:rsidR="00F761E6" w:rsidRPr="00DA5632" w:rsidTr="00832D71">
        <w:tc>
          <w:tcPr>
            <w:tcW w:w="2122" w:type="dxa"/>
          </w:tcPr>
          <w:p w:rsidR="00F761E6" w:rsidRPr="00DA5632" w:rsidRDefault="00F761E6">
            <w:pPr>
              <w:rPr>
                <w:rFonts w:cs="Arial"/>
                <w:sz w:val="18"/>
                <w:szCs w:val="18"/>
              </w:rPr>
            </w:pPr>
            <w:r w:rsidRPr="00DA5632">
              <w:rPr>
                <w:rFonts w:cs="Arial"/>
                <w:sz w:val="18"/>
                <w:szCs w:val="18"/>
              </w:rPr>
              <w:lastRenderedPageBreak/>
              <w:t>BOOR</w:t>
            </w:r>
          </w:p>
        </w:tc>
        <w:tc>
          <w:tcPr>
            <w:tcW w:w="12474" w:type="dxa"/>
          </w:tcPr>
          <w:p w:rsidR="00F761E6" w:rsidRPr="00DA5632" w:rsidRDefault="00F761E6" w:rsidP="00DA5632">
            <w:pPr>
              <w:rPr>
                <w:rFonts w:cs="Arial"/>
                <w:sz w:val="18"/>
                <w:szCs w:val="18"/>
              </w:rPr>
            </w:pPr>
            <w:r w:rsidRPr="00DA5632">
              <w:rPr>
                <w:rFonts w:cs="Arial"/>
                <w:sz w:val="18"/>
                <w:szCs w:val="18"/>
              </w:rPr>
              <w:t>BOOR heeft een meldcode voor alle scholen geschreven. Dit document geeft algemene informatie en alle stappen worden beschreven. De meldcode van de Bergse Zonnebloem is gebaseerd op de meldcode van BOOR, maar is passend gemaakt bij onze school. De meldcode van BOOR is te vinden op het netwerk onder DATA map ‘Meldcode’.</w:t>
            </w:r>
          </w:p>
        </w:tc>
      </w:tr>
      <w:tr w:rsidR="00F761E6" w:rsidRPr="00DA5632" w:rsidTr="00832D71">
        <w:tc>
          <w:tcPr>
            <w:tcW w:w="2122" w:type="dxa"/>
          </w:tcPr>
          <w:p w:rsidR="00F761E6" w:rsidRPr="00DA5632" w:rsidRDefault="00F761E6">
            <w:pPr>
              <w:rPr>
                <w:rFonts w:cs="Arial"/>
                <w:sz w:val="18"/>
                <w:szCs w:val="18"/>
              </w:rPr>
            </w:pPr>
            <w:proofErr w:type="spellStart"/>
            <w:r w:rsidRPr="00DA5632">
              <w:rPr>
                <w:rFonts w:cs="Arial"/>
                <w:sz w:val="18"/>
                <w:szCs w:val="18"/>
              </w:rPr>
              <w:t>Aandachtsfunctionaris</w:t>
            </w:r>
            <w:proofErr w:type="spellEnd"/>
          </w:p>
        </w:tc>
        <w:tc>
          <w:tcPr>
            <w:tcW w:w="12474" w:type="dxa"/>
          </w:tcPr>
          <w:p w:rsidR="00F761E6" w:rsidRPr="00DA5632" w:rsidRDefault="00F761E6" w:rsidP="00DA5632">
            <w:pPr>
              <w:rPr>
                <w:rFonts w:cs="Arial"/>
                <w:sz w:val="18"/>
                <w:szCs w:val="18"/>
              </w:rPr>
            </w:pPr>
            <w:r w:rsidRPr="00DA5632">
              <w:rPr>
                <w:rFonts w:cs="Arial"/>
                <w:sz w:val="18"/>
                <w:szCs w:val="18"/>
              </w:rPr>
              <w:t xml:space="preserve">Elke school heeft een </w:t>
            </w:r>
            <w:proofErr w:type="spellStart"/>
            <w:r w:rsidRPr="00DA5632">
              <w:rPr>
                <w:rFonts w:cs="Arial"/>
                <w:sz w:val="18"/>
                <w:szCs w:val="18"/>
              </w:rPr>
              <w:t>aandachtsfunctionaris</w:t>
            </w:r>
            <w:proofErr w:type="spellEnd"/>
            <w:r w:rsidRPr="00DA5632">
              <w:rPr>
                <w:rFonts w:cs="Arial"/>
                <w:sz w:val="18"/>
                <w:szCs w:val="18"/>
              </w:rPr>
              <w:t>. Het doel van deze taak is het op de kaart zetten van de Meldcode. Het protocol vormgeven, informeren, adviseren en overzicht houden</w:t>
            </w:r>
            <w:r w:rsidR="00EB7D87" w:rsidRPr="00DA5632">
              <w:rPr>
                <w:rFonts w:cs="Arial"/>
                <w:sz w:val="18"/>
                <w:szCs w:val="18"/>
              </w:rPr>
              <w:t xml:space="preserve">, </w:t>
            </w:r>
            <w:r w:rsidRPr="00DA5632">
              <w:rPr>
                <w:rFonts w:cs="Arial"/>
                <w:sz w:val="18"/>
                <w:szCs w:val="18"/>
              </w:rPr>
              <w:t xml:space="preserve">zijn taken die behoren bij een </w:t>
            </w:r>
            <w:proofErr w:type="spellStart"/>
            <w:r w:rsidRPr="00DA5632">
              <w:rPr>
                <w:rFonts w:cs="Arial"/>
                <w:sz w:val="18"/>
                <w:szCs w:val="18"/>
              </w:rPr>
              <w:t>aandachtsfunctionaris</w:t>
            </w:r>
            <w:proofErr w:type="spellEnd"/>
            <w:r w:rsidRPr="00DA5632">
              <w:rPr>
                <w:rFonts w:cs="Arial"/>
                <w:sz w:val="18"/>
                <w:szCs w:val="18"/>
              </w:rPr>
              <w:t xml:space="preserve">. Het is niet zo dat degene met deze taak in de uitvoering bij alles is betrokken. In de Meldcode staat omschreven wie waar verantwoordelijk voor is. De </w:t>
            </w:r>
            <w:proofErr w:type="spellStart"/>
            <w:r w:rsidRPr="00DA5632">
              <w:rPr>
                <w:rFonts w:cs="Arial"/>
                <w:sz w:val="18"/>
                <w:szCs w:val="18"/>
              </w:rPr>
              <w:t>aandachtsfunctionaris</w:t>
            </w:r>
            <w:proofErr w:type="spellEnd"/>
            <w:r w:rsidRPr="00DA5632">
              <w:rPr>
                <w:rFonts w:cs="Arial"/>
                <w:sz w:val="18"/>
                <w:szCs w:val="18"/>
              </w:rPr>
              <w:t xml:space="preserve"> heeft met name de rol om de meldcode op een professionele manier in de school vorm te geven. </w:t>
            </w:r>
          </w:p>
        </w:tc>
      </w:tr>
      <w:tr w:rsidR="00F761E6" w:rsidRPr="00DA5632" w:rsidTr="00832D71">
        <w:tc>
          <w:tcPr>
            <w:tcW w:w="2122" w:type="dxa"/>
          </w:tcPr>
          <w:p w:rsidR="00F761E6" w:rsidRPr="00DA5632" w:rsidRDefault="00F761E6">
            <w:pPr>
              <w:rPr>
                <w:rFonts w:cs="Arial"/>
                <w:sz w:val="18"/>
                <w:szCs w:val="18"/>
              </w:rPr>
            </w:pPr>
            <w:r w:rsidRPr="00DA5632">
              <w:rPr>
                <w:rFonts w:cs="Arial"/>
                <w:sz w:val="18"/>
                <w:szCs w:val="18"/>
              </w:rPr>
              <w:t>Informatie</w:t>
            </w:r>
          </w:p>
        </w:tc>
        <w:tc>
          <w:tcPr>
            <w:tcW w:w="12474" w:type="dxa"/>
          </w:tcPr>
          <w:p w:rsidR="00F761E6" w:rsidRPr="00DA5632" w:rsidRDefault="00F761E6">
            <w:pPr>
              <w:rPr>
                <w:rFonts w:cs="Arial"/>
                <w:sz w:val="18"/>
                <w:szCs w:val="18"/>
              </w:rPr>
            </w:pPr>
            <w:r w:rsidRPr="00DA5632">
              <w:rPr>
                <w:rFonts w:cs="Arial"/>
                <w:sz w:val="18"/>
                <w:szCs w:val="18"/>
              </w:rPr>
              <w:t xml:space="preserve">Er is veel informatie te vinden over huiselijk geweld en kindermishandeling. </w:t>
            </w:r>
          </w:p>
          <w:p w:rsidR="00F761E6" w:rsidRPr="00DA5632" w:rsidRDefault="00F761E6">
            <w:pPr>
              <w:rPr>
                <w:rFonts w:cs="Arial"/>
                <w:sz w:val="18"/>
                <w:szCs w:val="18"/>
              </w:rPr>
            </w:pPr>
            <w:r w:rsidRPr="00DA5632">
              <w:rPr>
                <w:rFonts w:cs="Arial"/>
                <w:sz w:val="18"/>
                <w:szCs w:val="18"/>
              </w:rPr>
              <w:t xml:space="preserve">Deze link is van de GGD gemeente Rotterdam: </w:t>
            </w:r>
            <w:hyperlink r:id="rId26" w:history="1">
              <w:r w:rsidRPr="00DA5632">
                <w:rPr>
                  <w:rStyle w:val="Hyperlink"/>
                  <w:rFonts w:cs="Arial"/>
                  <w:sz w:val="18"/>
                  <w:szCs w:val="18"/>
                </w:rPr>
                <w:t>http://www.ggdrotterdamrijnmond.nl/huiselijkgeweld/ik-zoek-hulp.html</w:t>
              </w:r>
            </w:hyperlink>
          </w:p>
          <w:p w:rsidR="00F761E6" w:rsidRPr="00DA5632" w:rsidRDefault="00F761E6">
            <w:pPr>
              <w:rPr>
                <w:rFonts w:cs="Arial"/>
                <w:sz w:val="18"/>
                <w:szCs w:val="18"/>
              </w:rPr>
            </w:pPr>
          </w:p>
        </w:tc>
      </w:tr>
      <w:tr w:rsidR="00F761E6" w:rsidRPr="00DA5632" w:rsidTr="00832D71">
        <w:tc>
          <w:tcPr>
            <w:tcW w:w="2122" w:type="dxa"/>
          </w:tcPr>
          <w:p w:rsidR="00F761E6" w:rsidRPr="00DA5632" w:rsidRDefault="00F761E6">
            <w:pPr>
              <w:rPr>
                <w:rFonts w:cs="Arial"/>
                <w:sz w:val="18"/>
                <w:szCs w:val="18"/>
              </w:rPr>
            </w:pPr>
            <w:r w:rsidRPr="00DA5632">
              <w:rPr>
                <w:rFonts w:cs="Arial"/>
                <w:sz w:val="18"/>
                <w:szCs w:val="18"/>
              </w:rPr>
              <w:t>Oudergesprek</w:t>
            </w:r>
          </w:p>
        </w:tc>
        <w:tc>
          <w:tcPr>
            <w:tcW w:w="12474" w:type="dxa"/>
          </w:tcPr>
          <w:p w:rsidR="00A74027" w:rsidRPr="00DA5632" w:rsidRDefault="00F761E6">
            <w:pPr>
              <w:rPr>
                <w:rFonts w:cs="Arial"/>
                <w:sz w:val="18"/>
                <w:szCs w:val="18"/>
              </w:rPr>
            </w:pPr>
            <w:r w:rsidRPr="00DA5632">
              <w:rPr>
                <w:rFonts w:cs="Arial"/>
                <w:sz w:val="18"/>
                <w:szCs w:val="18"/>
              </w:rPr>
              <w:t xml:space="preserve">Het is belangrijk om ouders in een vroeg stadium te betrekken. </w:t>
            </w:r>
          </w:p>
          <w:p w:rsidR="00A74027" w:rsidRPr="00DA5632" w:rsidRDefault="00A74027">
            <w:pPr>
              <w:rPr>
                <w:rFonts w:cs="Arial"/>
                <w:sz w:val="18"/>
                <w:szCs w:val="18"/>
              </w:rPr>
            </w:pPr>
          </w:p>
          <w:p w:rsidR="00F761E6" w:rsidRPr="00DA5632" w:rsidRDefault="00F761E6">
            <w:pPr>
              <w:rPr>
                <w:rFonts w:cs="Arial"/>
                <w:sz w:val="18"/>
                <w:szCs w:val="18"/>
              </w:rPr>
            </w:pPr>
            <w:r w:rsidRPr="00DA5632">
              <w:rPr>
                <w:rFonts w:cs="Arial"/>
                <w:sz w:val="18"/>
                <w:szCs w:val="18"/>
              </w:rPr>
              <w:t>In een gesprek kun je de volgende stappen hanteren:</w:t>
            </w:r>
          </w:p>
          <w:p w:rsidR="00F761E6" w:rsidRPr="00DA5632" w:rsidRDefault="00F761E6" w:rsidP="009E04B0">
            <w:pPr>
              <w:pStyle w:val="Lijstalinea"/>
              <w:numPr>
                <w:ilvl w:val="0"/>
                <w:numId w:val="3"/>
              </w:numPr>
              <w:rPr>
                <w:rFonts w:cs="Arial"/>
                <w:sz w:val="18"/>
                <w:szCs w:val="18"/>
              </w:rPr>
            </w:pPr>
            <w:r w:rsidRPr="00DA5632">
              <w:rPr>
                <w:rFonts w:cs="Arial"/>
                <w:sz w:val="18"/>
                <w:szCs w:val="18"/>
              </w:rPr>
              <w:t>Benoemen doel gesprek</w:t>
            </w:r>
          </w:p>
          <w:p w:rsidR="00F761E6" w:rsidRPr="00DA5632" w:rsidRDefault="00F761E6" w:rsidP="009E04B0">
            <w:pPr>
              <w:pStyle w:val="Lijstalinea"/>
              <w:numPr>
                <w:ilvl w:val="0"/>
                <w:numId w:val="3"/>
              </w:numPr>
              <w:rPr>
                <w:rFonts w:cs="Arial"/>
                <w:sz w:val="18"/>
                <w:szCs w:val="18"/>
              </w:rPr>
            </w:pPr>
            <w:r w:rsidRPr="00DA5632">
              <w:rPr>
                <w:rFonts w:cs="Arial"/>
                <w:sz w:val="18"/>
                <w:szCs w:val="18"/>
              </w:rPr>
              <w:t>Beschrijven feiten/ waarnemingen</w:t>
            </w:r>
          </w:p>
          <w:p w:rsidR="00F761E6" w:rsidRPr="00DA5632" w:rsidRDefault="00F761E6" w:rsidP="009E04B0">
            <w:pPr>
              <w:pStyle w:val="Lijstalinea"/>
              <w:numPr>
                <w:ilvl w:val="0"/>
                <w:numId w:val="3"/>
              </w:numPr>
              <w:rPr>
                <w:rFonts w:cs="Arial"/>
                <w:sz w:val="18"/>
                <w:szCs w:val="18"/>
              </w:rPr>
            </w:pPr>
            <w:r w:rsidRPr="00DA5632">
              <w:rPr>
                <w:rFonts w:cs="Arial"/>
                <w:sz w:val="18"/>
                <w:szCs w:val="18"/>
              </w:rPr>
              <w:t>Ouders gelegenheid geven om een reactie te geven</w:t>
            </w:r>
          </w:p>
          <w:p w:rsidR="00F761E6" w:rsidRPr="00DA5632" w:rsidRDefault="00F761E6" w:rsidP="009E04B0">
            <w:pPr>
              <w:pStyle w:val="Lijstalinea"/>
              <w:numPr>
                <w:ilvl w:val="0"/>
                <w:numId w:val="3"/>
              </w:numPr>
              <w:rPr>
                <w:rFonts w:cs="Arial"/>
                <w:sz w:val="18"/>
                <w:szCs w:val="18"/>
              </w:rPr>
            </w:pPr>
            <w:r w:rsidRPr="00DA5632">
              <w:rPr>
                <w:rFonts w:cs="Arial"/>
                <w:sz w:val="18"/>
                <w:szCs w:val="18"/>
              </w:rPr>
              <w:t xml:space="preserve">Eventueel interpreteren en bespreken vervolg stap(pen) </w:t>
            </w:r>
          </w:p>
          <w:p w:rsidR="00F761E6" w:rsidRPr="00DA5632" w:rsidRDefault="00F761E6" w:rsidP="009E04B0">
            <w:pPr>
              <w:rPr>
                <w:rFonts w:cs="Arial"/>
                <w:sz w:val="18"/>
                <w:szCs w:val="18"/>
              </w:rPr>
            </w:pPr>
          </w:p>
          <w:p w:rsidR="00F761E6" w:rsidRPr="00DA5632" w:rsidRDefault="00F761E6" w:rsidP="009E04B0">
            <w:pPr>
              <w:rPr>
                <w:rFonts w:cs="Arial"/>
                <w:sz w:val="18"/>
                <w:szCs w:val="18"/>
              </w:rPr>
            </w:pPr>
            <w:r w:rsidRPr="00DA5632">
              <w:rPr>
                <w:rFonts w:cs="Arial"/>
                <w:sz w:val="18"/>
                <w:szCs w:val="18"/>
              </w:rPr>
              <w:t>Het is soms lastig om een ‘gevoel’ te omschrijven. Benoem zoveel mogelijk concrete waarnemingen en feiten.</w:t>
            </w:r>
          </w:p>
          <w:p w:rsidR="00F761E6" w:rsidRPr="00DA5632" w:rsidRDefault="00F761E6" w:rsidP="009E04B0">
            <w:pPr>
              <w:rPr>
                <w:rFonts w:cs="Arial"/>
                <w:sz w:val="18"/>
                <w:szCs w:val="18"/>
              </w:rPr>
            </w:pPr>
            <w:r w:rsidRPr="00DA5632">
              <w:rPr>
                <w:rFonts w:cs="Arial"/>
                <w:sz w:val="18"/>
                <w:szCs w:val="18"/>
              </w:rPr>
              <w:t>Denk na over welke ‘beloftes’ je maakt. Wanneer een kind je in een gesprek iets vertelt waar je zorgen over hebt dan kun je niet beloven om dat geheim te houden.</w:t>
            </w:r>
          </w:p>
          <w:p w:rsidR="00F761E6" w:rsidRPr="00DA5632" w:rsidRDefault="00F761E6" w:rsidP="00DA5632">
            <w:pPr>
              <w:rPr>
                <w:rFonts w:cs="Arial"/>
                <w:sz w:val="18"/>
                <w:szCs w:val="18"/>
              </w:rPr>
            </w:pPr>
            <w:r w:rsidRPr="00DA5632">
              <w:rPr>
                <w:rFonts w:cs="Arial"/>
                <w:sz w:val="18"/>
                <w:szCs w:val="18"/>
              </w:rPr>
              <w:t xml:space="preserve">Denk na of je het gesprek alleen voert of samen en bereidt een gesprek voor. Maak na afloop een verslag van het gesprek. </w:t>
            </w:r>
          </w:p>
        </w:tc>
      </w:tr>
      <w:tr w:rsidR="00F761E6" w:rsidRPr="00DA5632" w:rsidTr="00832D71">
        <w:tc>
          <w:tcPr>
            <w:tcW w:w="2122" w:type="dxa"/>
          </w:tcPr>
          <w:p w:rsidR="00F761E6" w:rsidRPr="00DA5632" w:rsidRDefault="00EB7D87">
            <w:pPr>
              <w:rPr>
                <w:rFonts w:cs="Arial"/>
                <w:sz w:val="18"/>
                <w:szCs w:val="18"/>
              </w:rPr>
            </w:pPr>
            <w:r w:rsidRPr="00DA5632">
              <w:rPr>
                <w:rFonts w:cs="Arial"/>
                <w:sz w:val="18"/>
                <w:szCs w:val="18"/>
              </w:rPr>
              <w:t>SMW school maatschappelijk werk</w:t>
            </w:r>
          </w:p>
        </w:tc>
        <w:tc>
          <w:tcPr>
            <w:tcW w:w="12474" w:type="dxa"/>
          </w:tcPr>
          <w:p w:rsidR="00F761E6" w:rsidRPr="00DA5632" w:rsidRDefault="00EB7D87" w:rsidP="00DA5632">
            <w:pPr>
              <w:rPr>
                <w:rFonts w:cs="Arial"/>
                <w:sz w:val="18"/>
                <w:szCs w:val="18"/>
              </w:rPr>
            </w:pPr>
            <w:r w:rsidRPr="00DA5632">
              <w:rPr>
                <w:rFonts w:cs="Arial"/>
                <w:sz w:val="18"/>
                <w:szCs w:val="18"/>
              </w:rPr>
              <w:t xml:space="preserve">De uren die de SMW-er aan onze school verbonden is, gaan voor een gedeelte op aan overleg </w:t>
            </w:r>
            <w:r w:rsidR="00A74027" w:rsidRPr="00DA5632">
              <w:rPr>
                <w:rFonts w:cs="Arial"/>
                <w:sz w:val="18"/>
                <w:szCs w:val="18"/>
              </w:rPr>
              <w:t xml:space="preserve">SMW-IB </w:t>
            </w:r>
            <w:r w:rsidRPr="00DA5632">
              <w:rPr>
                <w:rFonts w:cs="Arial"/>
                <w:sz w:val="18"/>
                <w:szCs w:val="18"/>
              </w:rPr>
              <w:t xml:space="preserve">en contact met ouders/ gezinnen. Wij hebben afgesproken dat SMW op onze school een aantal uur beschikbaar is voor het voeren van </w:t>
            </w:r>
            <w:proofErr w:type="spellStart"/>
            <w:r w:rsidR="00A74027" w:rsidRPr="00DA5632">
              <w:rPr>
                <w:rFonts w:cs="Arial"/>
                <w:sz w:val="18"/>
                <w:szCs w:val="18"/>
              </w:rPr>
              <w:t>kindgesprekken</w:t>
            </w:r>
            <w:proofErr w:type="spellEnd"/>
            <w:r w:rsidR="00A74027" w:rsidRPr="00DA5632">
              <w:rPr>
                <w:rFonts w:cs="Arial"/>
                <w:sz w:val="18"/>
                <w:szCs w:val="18"/>
              </w:rPr>
              <w:t>. Daarnaast heeft SMW</w:t>
            </w:r>
            <w:r w:rsidRPr="00DA5632">
              <w:rPr>
                <w:rFonts w:cs="Arial"/>
                <w:sz w:val="18"/>
                <w:szCs w:val="18"/>
              </w:rPr>
              <w:t xml:space="preserve"> enige uren beschikbaar voor het geven van trainingen; dat kan zijn voor ouders of leerlingen (faalangst training, puber cursus, opvoed cursus). De aanmelding verloopt via de intern begeleider. Ouders moeten toestemming geven voor wat betreft contact met SMW. </w:t>
            </w:r>
          </w:p>
        </w:tc>
      </w:tr>
      <w:tr w:rsidR="000930B4" w:rsidRPr="00DA5632" w:rsidTr="00832D71">
        <w:tc>
          <w:tcPr>
            <w:tcW w:w="2122" w:type="dxa"/>
          </w:tcPr>
          <w:p w:rsidR="000930B4" w:rsidRPr="00DA5632" w:rsidRDefault="000930B4" w:rsidP="000930B4">
            <w:pPr>
              <w:pStyle w:val="Kop6"/>
              <w:shd w:val="clear" w:color="auto" w:fill="FFFFFF"/>
              <w:spacing w:before="30" w:after="60" w:line="270" w:lineRule="atLeast"/>
              <w:outlineLvl w:val="5"/>
              <w:rPr>
                <w:rFonts w:asciiTheme="minorHAnsi" w:hAnsiTheme="minorHAnsi" w:cs="Arial"/>
                <w:color w:val="auto"/>
                <w:sz w:val="18"/>
                <w:szCs w:val="18"/>
              </w:rPr>
            </w:pPr>
            <w:r w:rsidRPr="00DA5632">
              <w:rPr>
                <w:rFonts w:asciiTheme="minorHAnsi" w:hAnsiTheme="minorHAnsi" w:cs="Arial"/>
                <w:color w:val="auto"/>
                <w:sz w:val="18"/>
                <w:szCs w:val="18"/>
              </w:rPr>
              <w:t>Veilig Thuis</w:t>
            </w:r>
          </w:p>
          <w:p w:rsidR="00F761E6" w:rsidRPr="00DA5632" w:rsidRDefault="00F761E6">
            <w:pPr>
              <w:rPr>
                <w:rFonts w:cs="Arial"/>
                <w:sz w:val="18"/>
                <w:szCs w:val="18"/>
              </w:rPr>
            </w:pPr>
          </w:p>
        </w:tc>
        <w:tc>
          <w:tcPr>
            <w:tcW w:w="12474" w:type="dxa"/>
          </w:tcPr>
          <w:p w:rsidR="00F761E6" w:rsidRPr="00DA5632" w:rsidRDefault="000930B4" w:rsidP="000930B4">
            <w:pPr>
              <w:rPr>
                <w:rFonts w:cs="Arial"/>
                <w:sz w:val="18"/>
                <w:szCs w:val="18"/>
                <w:shd w:val="clear" w:color="auto" w:fill="FFFFFF"/>
              </w:rPr>
            </w:pPr>
            <w:r w:rsidRPr="00DA5632">
              <w:rPr>
                <w:rFonts w:cs="Arial"/>
                <w:sz w:val="18"/>
                <w:szCs w:val="18"/>
                <w:shd w:val="clear" w:color="auto" w:fill="FFFFFF"/>
              </w:rPr>
              <w:t>Veilig Thuis Rotterdam Rijnmond, het advies- en meldpunt huiselijk geweld en kindermishandeling in de regio van de BOOR-scholen. Het melden van huiselijk geweld en kindermishandeling gaat aan de hand van de postcode van het betreffende kind gaat. H</w:t>
            </w:r>
            <w:r w:rsidRPr="00DA5632">
              <w:rPr>
                <w:rStyle w:val="Zwaar"/>
                <w:rFonts w:cs="Arial"/>
                <w:b w:val="0"/>
                <w:bCs w:val="0"/>
                <w:sz w:val="18"/>
                <w:szCs w:val="18"/>
                <w:shd w:val="clear" w:color="auto" w:fill="FFFFFF"/>
              </w:rPr>
              <w:t>et adviesnummer van een melding of adviesvraag altijd bewaren</w:t>
            </w:r>
            <w:r w:rsidRPr="00DA5632">
              <w:rPr>
                <w:rFonts w:cs="Arial"/>
                <w:sz w:val="18"/>
                <w:szCs w:val="18"/>
                <w:shd w:val="clear" w:color="auto" w:fill="FFFFFF"/>
              </w:rPr>
              <w:t>, omdat de melding in het systeem van Veilig Thuis altijd anoniem blijft. Om aan te sluiten op eerdere meldingen en een volledige dossieropbouw is het adviesnummer cruciaal. Veilig Thuis roept de scholen op om als school hulp te blijven bieden, ook als is er een interventie of een traject van Veilig Thuis gestart.</w:t>
            </w:r>
          </w:p>
        </w:tc>
      </w:tr>
    </w:tbl>
    <w:p w:rsidR="00127203" w:rsidRPr="00C11117" w:rsidRDefault="00127203">
      <w:pPr>
        <w:rPr>
          <w:sz w:val="18"/>
          <w:szCs w:val="18"/>
        </w:rPr>
      </w:pPr>
    </w:p>
    <w:sectPr w:rsidR="00127203" w:rsidRPr="00C11117" w:rsidSect="00E15F16">
      <w:footerReference w:type="default" r:id="rId27"/>
      <w:pgSz w:w="16838" w:h="11906" w:orient="landscape" w:code="9"/>
      <w:pgMar w:top="851" w:right="993" w:bottom="851" w:left="1134"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87" w:rsidRDefault="00EB7D87" w:rsidP="00671B38">
      <w:pPr>
        <w:spacing w:after="0" w:line="240" w:lineRule="auto"/>
      </w:pPr>
      <w:r>
        <w:separator/>
      </w:r>
    </w:p>
  </w:endnote>
  <w:endnote w:type="continuationSeparator" w:id="0">
    <w:p w:rsidR="00EB7D87" w:rsidRDefault="00EB7D87" w:rsidP="0067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62549559"/>
      <w:docPartObj>
        <w:docPartGallery w:val="Page Numbers (Bottom of Page)"/>
        <w:docPartUnique/>
      </w:docPartObj>
    </w:sdtPr>
    <w:sdtEndPr/>
    <w:sdtContent>
      <w:p w:rsidR="006B655A" w:rsidRPr="007F47A4" w:rsidRDefault="006B655A" w:rsidP="006B655A">
        <w:pPr>
          <w:pStyle w:val="Koptekst"/>
          <w:rPr>
            <w:rFonts w:ascii="Arial" w:hAnsi="Arial" w:cs="Arial"/>
            <w:sz w:val="16"/>
            <w:szCs w:val="16"/>
          </w:rPr>
        </w:pPr>
        <w:r>
          <w:rPr>
            <w:rFonts w:ascii="Arial" w:hAnsi="Arial" w:cs="Arial"/>
            <w:sz w:val="16"/>
            <w:szCs w:val="16"/>
          </w:rPr>
          <w:t>B</w:t>
        </w:r>
        <w:r w:rsidR="0067460B">
          <w:rPr>
            <w:rFonts w:ascii="Arial" w:hAnsi="Arial" w:cs="Arial"/>
            <w:sz w:val="16"/>
            <w:szCs w:val="16"/>
          </w:rPr>
          <w:t xml:space="preserve">ergse </w:t>
        </w:r>
        <w:r>
          <w:rPr>
            <w:rFonts w:ascii="Arial" w:hAnsi="Arial" w:cs="Arial"/>
            <w:sz w:val="16"/>
            <w:szCs w:val="16"/>
          </w:rPr>
          <w:t>Z</w:t>
        </w:r>
        <w:r w:rsidR="0067460B">
          <w:rPr>
            <w:rFonts w:ascii="Arial" w:hAnsi="Arial" w:cs="Arial"/>
            <w:sz w:val="16"/>
            <w:szCs w:val="16"/>
          </w:rPr>
          <w:t>onnebloem</w:t>
        </w:r>
        <w:r>
          <w:rPr>
            <w:rFonts w:ascii="Arial" w:hAnsi="Arial" w:cs="Arial"/>
            <w:sz w:val="16"/>
            <w:szCs w:val="16"/>
          </w:rPr>
          <w:t xml:space="preserve"> </w:t>
        </w:r>
        <w:r>
          <w:rPr>
            <w:sz w:val="18"/>
            <w:szCs w:val="18"/>
          </w:rPr>
          <w:t xml:space="preserve">Meldcode </w:t>
        </w:r>
        <w:r w:rsidR="006406AD">
          <w:rPr>
            <w:sz w:val="18"/>
            <w:szCs w:val="18"/>
          </w:rPr>
          <w:t>november</w:t>
        </w:r>
        <w:r>
          <w:rPr>
            <w:sz w:val="18"/>
            <w:szCs w:val="18"/>
          </w:rPr>
          <w:t xml:space="preserve"> 2018</w:t>
        </w:r>
        <w:r w:rsidRPr="007F47A4">
          <w:rPr>
            <w:rFonts w:ascii="Arial" w:hAnsi="Arial" w:cs="Arial"/>
            <w:sz w:val="16"/>
            <w:szCs w:val="16"/>
          </w:rPr>
          <w:t xml:space="preserve">               </w:t>
        </w:r>
        <w:r>
          <w:rPr>
            <w:rFonts w:ascii="Arial" w:hAnsi="Arial" w:cs="Arial"/>
            <w:sz w:val="16"/>
            <w:szCs w:val="16"/>
          </w:rPr>
          <w:t xml:space="preserve">                                            </w:t>
        </w:r>
        <w:r w:rsidRPr="007F47A4">
          <w:rPr>
            <w:rFonts w:ascii="Arial" w:hAnsi="Arial" w:cs="Arial"/>
            <w:sz w:val="16"/>
            <w:szCs w:val="16"/>
          </w:rPr>
          <w:t xml:space="preserve">                                  </w:t>
        </w:r>
        <w:r>
          <w:rPr>
            <w:rFonts w:ascii="Arial" w:hAnsi="Arial" w:cs="Arial"/>
            <w:sz w:val="16"/>
            <w:szCs w:val="16"/>
          </w:rPr>
          <w:t xml:space="preserve">                                 </w:t>
        </w:r>
        <w:r w:rsidRPr="007F47A4">
          <w:rPr>
            <w:rFonts w:ascii="Arial" w:hAnsi="Arial" w:cs="Arial"/>
            <w:sz w:val="16"/>
            <w:szCs w:val="16"/>
          </w:rPr>
          <w:t xml:space="preserve">       </w:t>
        </w:r>
        <w:r w:rsidR="005B0A2C">
          <w:rPr>
            <w:rFonts w:ascii="Arial" w:hAnsi="Arial" w:cs="Arial"/>
            <w:sz w:val="16"/>
            <w:szCs w:val="16"/>
          </w:rPr>
          <w:t xml:space="preserve">                                                                                                               </w:t>
        </w:r>
        <w:r w:rsidRPr="007F47A4">
          <w:rPr>
            <w:rFonts w:ascii="Arial" w:hAnsi="Arial" w:cs="Arial"/>
            <w:sz w:val="16"/>
            <w:szCs w:val="16"/>
          </w:rPr>
          <w:t xml:space="preserve"> </w:t>
        </w:r>
        <w:r w:rsidRPr="007F47A4">
          <w:rPr>
            <w:rFonts w:ascii="Arial" w:hAnsi="Arial" w:cs="Arial"/>
            <w:sz w:val="16"/>
            <w:szCs w:val="16"/>
          </w:rPr>
          <w:fldChar w:fldCharType="begin"/>
        </w:r>
        <w:r w:rsidRPr="007F47A4">
          <w:rPr>
            <w:rFonts w:ascii="Arial" w:hAnsi="Arial" w:cs="Arial"/>
            <w:sz w:val="16"/>
            <w:szCs w:val="16"/>
          </w:rPr>
          <w:instrText>PAGE   \* MERGEFORMAT</w:instrText>
        </w:r>
        <w:r w:rsidRPr="007F47A4">
          <w:rPr>
            <w:rFonts w:ascii="Arial" w:hAnsi="Arial" w:cs="Arial"/>
            <w:sz w:val="16"/>
            <w:szCs w:val="16"/>
          </w:rPr>
          <w:fldChar w:fldCharType="separate"/>
        </w:r>
        <w:r w:rsidR="007C36B8">
          <w:rPr>
            <w:rFonts w:ascii="Arial" w:hAnsi="Arial" w:cs="Arial"/>
            <w:noProof/>
            <w:sz w:val="16"/>
            <w:szCs w:val="16"/>
          </w:rPr>
          <w:t>7</w:t>
        </w:r>
        <w:r w:rsidRPr="007F47A4">
          <w:rPr>
            <w:rFonts w:ascii="Arial" w:hAnsi="Arial" w:cs="Arial"/>
            <w:sz w:val="16"/>
            <w:szCs w:val="16"/>
          </w:rPr>
          <w:fldChar w:fldCharType="end"/>
        </w:r>
      </w:p>
    </w:sdtContent>
  </w:sdt>
  <w:p w:rsidR="006B655A" w:rsidRDefault="006B655A">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87" w:rsidRDefault="00EB7D87" w:rsidP="00671B38">
      <w:pPr>
        <w:spacing w:after="0" w:line="240" w:lineRule="auto"/>
      </w:pPr>
      <w:r>
        <w:separator/>
      </w:r>
    </w:p>
  </w:footnote>
  <w:footnote w:type="continuationSeparator" w:id="0">
    <w:p w:rsidR="00EB7D87" w:rsidRDefault="00EB7D87" w:rsidP="00671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C22"/>
    <w:multiLevelType w:val="hybridMultilevel"/>
    <w:tmpl w:val="1312E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22E4E"/>
    <w:multiLevelType w:val="hybridMultilevel"/>
    <w:tmpl w:val="4DE6F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7712E3"/>
    <w:multiLevelType w:val="hybridMultilevel"/>
    <w:tmpl w:val="9E1E5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2B3313"/>
    <w:multiLevelType w:val="hybridMultilevel"/>
    <w:tmpl w:val="1C0AE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AA74B8"/>
    <w:multiLevelType w:val="hybridMultilevel"/>
    <w:tmpl w:val="FA4A7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75117A"/>
    <w:multiLevelType w:val="hybridMultilevel"/>
    <w:tmpl w:val="3DB8353E"/>
    <w:lvl w:ilvl="0" w:tplc="04130001">
      <w:start w:val="1"/>
      <w:numFmt w:val="bullet"/>
      <w:lvlText w:val=""/>
      <w:lvlJc w:val="left"/>
      <w:pPr>
        <w:ind w:left="745" w:hanging="360"/>
      </w:pPr>
      <w:rPr>
        <w:rFonts w:ascii="Symbol" w:hAnsi="Symbol" w:hint="default"/>
      </w:rPr>
    </w:lvl>
    <w:lvl w:ilvl="1" w:tplc="04130003" w:tentative="1">
      <w:start w:val="1"/>
      <w:numFmt w:val="bullet"/>
      <w:lvlText w:val="o"/>
      <w:lvlJc w:val="left"/>
      <w:pPr>
        <w:ind w:left="1465" w:hanging="360"/>
      </w:pPr>
      <w:rPr>
        <w:rFonts w:ascii="Courier New" w:hAnsi="Courier New" w:cs="Courier New" w:hint="default"/>
      </w:rPr>
    </w:lvl>
    <w:lvl w:ilvl="2" w:tplc="04130005" w:tentative="1">
      <w:start w:val="1"/>
      <w:numFmt w:val="bullet"/>
      <w:lvlText w:val=""/>
      <w:lvlJc w:val="left"/>
      <w:pPr>
        <w:ind w:left="2185" w:hanging="360"/>
      </w:pPr>
      <w:rPr>
        <w:rFonts w:ascii="Wingdings" w:hAnsi="Wingdings" w:hint="default"/>
      </w:rPr>
    </w:lvl>
    <w:lvl w:ilvl="3" w:tplc="04130001" w:tentative="1">
      <w:start w:val="1"/>
      <w:numFmt w:val="bullet"/>
      <w:lvlText w:val=""/>
      <w:lvlJc w:val="left"/>
      <w:pPr>
        <w:ind w:left="2905" w:hanging="360"/>
      </w:pPr>
      <w:rPr>
        <w:rFonts w:ascii="Symbol" w:hAnsi="Symbol" w:hint="default"/>
      </w:rPr>
    </w:lvl>
    <w:lvl w:ilvl="4" w:tplc="04130003" w:tentative="1">
      <w:start w:val="1"/>
      <w:numFmt w:val="bullet"/>
      <w:lvlText w:val="o"/>
      <w:lvlJc w:val="left"/>
      <w:pPr>
        <w:ind w:left="3625" w:hanging="360"/>
      </w:pPr>
      <w:rPr>
        <w:rFonts w:ascii="Courier New" w:hAnsi="Courier New" w:cs="Courier New" w:hint="default"/>
      </w:rPr>
    </w:lvl>
    <w:lvl w:ilvl="5" w:tplc="04130005" w:tentative="1">
      <w:start w:val="1"/>
      <w:numFmt w:val="bullet"/>
      <w:lvlText w:val=""/>
      <w:lvlJc w:val="left"/>
      <w:pPr>
        <w:ind w:left="4345" w:hanging="360"/>
      </w:pPr>
      <w:rPr>
        <w:rFonts w:ascii="Wingdings" w:hAnsi="Wingdings" w:hint="default"/>
      </w:rPr>
    </w:lvl>
    <w:lvl w:ilvl="6" w:tplc="04130001" w:tentative="1">
      <w:start w:val="1"/>
      <w:numFmt w:val="bullet"/>
      <w:lvlText w:val=""/>
      <w:lvlJc w:val="left"/>
      <w:pPr>
        <w:ind w:left="5065" w:hanging="360"/>
      </w:pPr>
      <w:rPr>
        <w:rFonts w:ascii="Symbol" w:hAnsi="Symbol" w:hint="default"/>
      </w:rPr>
    </w:lvl>
    <w:lvl w:ilvl="7" w:tplc="04130003" w:tentative="1">
      <w:start w:val="1"/>
      <w:numFmt w:val="bullet"/>
      <w:lvlText w:val="o"/>
      <w:lvlJc w:val="left"/>
      <w:pPr>
        <w:ind w:left="5785" w:hanging="360"/>
      </w:pPr>
      <w:rPr>
        <w:rFonts w:ascii="Courier New" w:hAnsi="Courier New" w:cs="Courier New" w:hint="default"/>
      </w:rPr>
    </w:lvl>
    <w:lvl w:ilvl="8" w:tplc="04130005" w:tentative="1">
      <w:start w:val="1"/>
      <w:numFmt w:val="bullet"/>
      <w:lvlText w:val=""/>
      <w:lvlJc w:val="left"/>
      <w:pPr>
        <w:ind w:left="6505" w:hanging="360"/>
      </w:pPr>
      <w:rPr>
        <w:rFonts w:ascii="Wingdings" w:hAnsi="Wingdings" w:hint="default"/>
      </w:rPr>
    </w:lvl>
  </w:abstractNum>
  <w:abstractNum w:abstractNumId="6" w15:restartNumberingAfterBreak="0">
    <w:nsid w:val="2B272A71"/>
    <w:multiLevelType w:val="hybridMultilevel"/>
    <w:tmpl w:val="43208790"/>
    <w:lvl w:ilvl="0" w:tplc="43348D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E21B9C"/>
    <w:multiLevelType w:val="hybridMultilevel"/>
    <w:tmpl w:val="E6CCB4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2468FB"/>
    <w:multiLevelType w:val="hybridMultilevel"/>
    <w:tmpl w:val="6A360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9E4093"/>
    <w:multiLevelType w:val="hybridMultilevel"/>
    <w:tmpl w:val="15FA9E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D276AA"/>
    <w:multiLevelType w:val="hybridMultilevel"/>
    <w:tmpl w:val="B1440E00"/>
    <w:lvl w:ilvl="0" w:tplc="902C71A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487EC9"/>
    <w:multiLevelType w:val="hybridMultilevel"/>
    <w:tmpl w:val="5E682E3C"/>
    <w:lvl w:ilvl="0" w:tplc="33B4DDA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DA2F70"/>
    <w:multiLevelType w:val="hybridMultilevel"/>
    <w:tmpl w:val="57689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96F3F8E"/>
    <w:multiLevelType w:val="hybridMultilevel"/>
    <w:tmpl w:val="CED68F76"/>
    <w:lvl w:ilvl="0" w:tplc="04130001">
      <w:start w:val="1"/>
      <w:numFmt w:val="bullet"/>
      <w:lvlText w:val=""/>
      <w:lvlJc w:val="left"/>
      <w:pPr>
        <w:ind w:left="745" w:hanging="360"/>
      </w:pPr>
      <w:rPr>
        <w:rFonts w:ascii="Symbol" w:hAnsi="Symbol" w:hint="default"/>
      </w:rPr>
    </w:lvl>
    <w:lvl w:ilvl="1" w:tplc="04130003" w:tentative="1">
      <w:start w:val="1"/>
      <w:numFmt w:val="bullet"/>
      <w:lvlText w:val="o"/>
      <w:lvlJc w:val="left"/>
      <w:pPr>
        <w:ind w:left="1465" w:hanging="360"/>
      </w:pPr>
      <w:rPr>
        <w:rFonts w:ascii="Courier New" w:hAnsi="Courier New" w:cs="Courier New" w:hint="default"/>
      </w:rPr>
    </w:lvl>
    <w:lvl w:ilvl="2" w:tplc="04130005" w:tentative="1">
      <w:start w:val="1"/>
      <w:numFmt w:val="bullet"/>
      <w:lvlText w:val=""/>
      <w:lvlJc w:val="left"/>
      <w:pPr>
        <w:ind w:left="2185" w:hanging="360"/>
      </w:pPr>
      <w:rPr>
        <w:rFonts w:ascii="Wingdings" w:hAnsi="Wingdings" w:hint="default"/>
      </w:rPr>
    </w:lvl>
    <w:lvl w:ilvl="3" w:tplc="04130001" w:tentative="1">
      <w:start w:val="1"/>
      <w:numFmt w:val="bullet"/>
      <w:lvlText w:val=""/>
      <w:lvlJc w:val="left"/>
      <w:pPr>
        <w:ind w:left="2905" w:hanging="360"/>
      </w:pPr>
      <w:rPr>
        <w:rFonts w:ascii="Symbol" w:hAnsi="Symbol" w:hint="default"/>
      </w:rPr>
    </w:lvl>
    <w:lvl w:ilvl="4" w:tplc="04130003" w:tentative="1">
      <w:start w:val="1"/>
      <w:numFmt w:val="bullet"/>
      <w:lvlText w:val="o"/>
      <w:lvlJc w:val="left"/>
      <w:pPr>
        <w:ind w:left="3625" w:hanging="360"/>
      </w:pPr>
      <w:rPr>
        <w:rFonts w:ascii="Courier New" w:hAnsi="Courier New" w:cs="Courier New" w:hint="default"/>
      </w:rPr>
    </w:lvl>
    <w:lvl w:ilvl="5" w:tplc="04130005" w:tentative="1">
      <w:start w:val="1"/>
      <w:numFmt w:val="bullet"/>
      <w:lvlText w:val=""/>
      <w:lvlJc w:val="left"/>
      <w:pPr>
        <w:ind w:left="4345" w:hanging="360"/>
      </w:pPr>
      <w:rPr>
        <w:rFonts w:ascii="Wingdings" w:hAnsi="Wingdings" w:hint="default"/>
      </w:rPr>
    </w:lvl>
    <w:lvl w:ilvl="6" w:tplc="04130001" w:tentative="1">
      <w:start w:val="1"/>
      <w:numFmt w:val="bullet"/>
      <w:lvlText w:val=""/>
      <w:lvlJc w:val="left"/>
      <w:pPr>
        <w:ind w:left="5065" w:hanging="360"/>
      </w:pPr>
      <w:rPr>
        <w:rFonts w:ascii="Symbol" w:hAnsi="Symbol" w:hint="default"/>
      </w:rPr>
    </w:lvl>
    <w:lvl w:ilvl="7" w:tplc="04130003" w:tentative="1">
      <w:start w:val="1"/>
      <w:numFmt w:val="bullet"/>
      <w:lvlText w:val="o"/>
      <w:lvlJc w:val="left"/>
      <w:pPr>
        <w:ind w:left="5785" w:hanging="360"/>
      </w:pPr>
      <w:rPr>
        <w:rFonts w:ascii="Courier New" w:hAnsi="Courier New" w:cs="Courier New" w:hint="default"/>
      </w:rPr>
    </w:lvl>
    <w:lvl w:ilvl="8" w:tplc="04130005" w:tentative="1">
      <w:start w:val="1"/>
      <w:numFmt w:val="bullet"/>
      <w:lvlText w:val=""/>
      <w:lvlJc w:val="left"/>
      <w:pPr>
        <w:ind w:left="6505" w:hanging="360"/>
      </w:pPr>
      <w:rPr>
        <w:rFonts w:ascii="Wingdings" w:hAnsi="Wingdings" w:hint="default"/>
      </w:rPr>
    </w:lvl>
  </w:abstractNum>
  <w:abstractNum w:abstractNumId="14" w15:restartNumberingAfterBreak="0">
    <w:nsid w:val="5C5C0D31"/>
    <w:multiLevelType w:val="hybridMultilevel"/>
    <w:tmpl w:val="AB186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294A73"/>
    <w:multiLevelType w:val="hybridMultilevel"/>
    <w:tmpl w:val="BF50D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0C63B4"/>
    <w:multiLevelType w:val="hybridMultilevel"/>
    <w:tmpl w:val="7C182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CD43E5"/>
    <w:multiLevelType w:val="hybridMultilevel"/>
    <w:tmpl w:val="8A545B20"/>
    <w:lvl w:ilvl="0" w:tplc="627809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847847"/>
    <w:multiLevelType w:val="hybridMultilevel"/>
    <w:tmpl w:val="0F02174A"/>
    <w:lvl w:ilvl="0" w:tplc="D4B4AEB8">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6"/>
  </w:num>
  <w:num w:numId="4">
    <w:abstractNumId w:val="16"/>
  </w:num>
  <w:num w:numId="5">
    <w:abstractNumId w:val="11"/>
  </w:num>
  <w:num w:numId="6">
    <w:abstractNumId w:val="18"/>
  </w:num>
  <w:num w:numId="7">
    <w:abstractNumId w:val="9"/>
  </w:num>
  <w:num w:numId="8">
    <w:abstractNumId w:val="13"/>
  </w:num>
  <w:num w:numId="9">
    <w:abstractNumId w:val="5"/>
  </w:num>
  <w:num w:numId="10">
    <w:abstractNumId w:val="8"/>
  </w:num>
  <w:num w:numId="11">
    <w:abstractNumId w:val="7"/>
  </w:num>
  <w:num w:numId="12">
    <w:abstractNumId w:val="12"/>
  </w:num>
  <w:num w:numId="13">
    <w:abstractNumId w:val="3"/>
  </w:num>
  <w:num w:numId="14">
    <w:abstractNumId w:val="2"/>
  </w:num>
  <w:num w:numId="15">
    <w:abstractNumId w:val="0"/>
  </w:num>
  <w:num w:numId="16">
    <w:abstractNumId w:val="15"/>
  </w:num>
  <w:num w:numId="17">
    <w:abstractNumId w:val="14"/>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38"/>
    <w:rsid w:val="00092847"/>
    <w:rsid w:val="000930B4"/>
    <w:rsid w:val="000A1787"/>
    <w:rsid w:val="000B5918"/>
    <w:rsid w:val="000C159C"/>
    <w:rsid w:val="000D1F26"/>
    <w:rsid w:val="00127203"/>
    <w:rsid w:val="00127862"/>
    <w:rsid w:val="001475F5"/>
    <w:rsid w:val="001B6737"/>
    <w:rsid w:val="001C30CC"/>
    <w:rsid w:val="001C3194"/>
    <w:rsid w:val="001E358C"/>
    <w:rsid w:val="001F2053"/>
    <w:rsid w:val="00223499"/>
    <w:rsid w:val="00223B94"/>
    <w:rsid w:val="002A18D3"/>
    <w:rsid w:val="002A590B"/>
    <w:rsid w:val="002D3F85"/>
    <w:rsid w:val="002E47DC"/>
    <w:rsid w:val="002E511E"/>
    <w:rsid w:val="00315368"/>
    <w:rsid w:val="00396998"/>
    <w:rsid w:val="003B2849"/>
    <w:rsid w:val="003E1458"/>
    <w:rsid w:val="003E6ACA"/>
    <w:rsid w:val="00440ECD"/>
    <w:rsid w:val="004604FD"/>
    <w:rsid w:val="004A0288"/>
    <w:rsid w:val="004B2186"/>
    <w:rsid w:val="004B29B9"/>
    <w:rsid w:val="00511092"/>
    <w:rsid w:val="00526B75"/>
    <w:rsid w:val="0055535A"/>
    <w:rsid w:val="00560316"/>
    <w:rsid w:val="00560CB5"/>
    <w:rsid w:val="00593474"/>
    <w:rsid w:val="005B0A2C"/>
    <w:rsid w:val="005C7024"/>
    <w:rsid w:val="006406AD"/>
    <w:rsid w:val="00643741"/>
    <w:rsid w:val="00671B38"/>
    <w:rsid w:val="0067460B"/>
    <w:rsid w:val="00696EA4"/>
    <w:rsid w:val="006B655A"/>
    <w:rsid w:val="006D6A7B"/>
    <w:rsid w:val="006E108A"/>
    <w:rsid w:val="006F224A"/>
    <w:rsid w:val="006F6825"/>
    <w:rsid w:val="007219B1"/>
    <w:rsid w:val="007527CF"/>
    <w:rsid w:val="007572EA"/>
    <w:rsid w:val="00787C5E"/>
    <w:rsid w:val="007C36B8"/>
    <w:rsid w:val="007E1B02"/>
    <w:rsid w:val="007F77AD"/>
    <w:rsid w:val="00816F06"/>
    <w:rsid w:val="00832D71"/>
    <w:rsid w:val="00883DCA"/>
    <w:rsid w:val="008C0A7D"/>
    <w:rsid w:val="008C252A"/>
    <w:rsid w:val="008C5C14"/>
    <w:rsid w:val="0091717A"/>
    <w:rsid w:val="00982FAF"/>
    <w:rsid w:val="009A200B"/>
    <w:rsid w:val="009B3C07"/>
    <w:rsid w:val="009B6A15"/>
    <w:rsid w:val="009E0018"/>
    <w:rsid w:val="009E04B0"/>
    <w:rsid w:val="009F44DE"/>
    <w:rsid w:val="00A14D2C"/>
    <w:rsid w:val="00A74027"/>
    <w:rsid w:val="00A90A01"/>
    <w:rsid w:val="00AA1645"/>
    <w:rsid w:val="00AD5314"/>
    <w:rsid w:val="00BA648E"/>
    <w:rsid w:val="00BB6FB6"/>
    <w:rsid w:val="00BE0804"/>
    <w:rsid w:val="00BE187F"/>
    <w:rsid w:val="00BE647F"/>
    <w:rsid w:val="00C11117"/>
    <w:rsid w:val="00C53AD3"/>
    <w:rsid w:val="00C761CF"/>
    <w:rsid w:val="00C77EE8"/>
    <w:rsid w:val="00C9492D"/>
    <w:rsid w:val="00CA26FA"/>
    <w:rsid w:val="00CC4F57"/>
    <w:rsid w:val="00CC60CD"/>
    <w:rsid w:val="00CE7970"/>
    <w:rsid w:val="00D01C07"/>
    <w:rsid w:val="00D24A76"/>
    <w:rsid w:val="00D8416B"/>
    <w:rsid w:val="00DA5632"/>
    <w:rsid w:val="00DE3320"/>
    <w:rsid w:val="00E15F16"/>
    <w:rsid w:val="00E21617"/>
    <w:rsid w:val="00E53A9D"/>
    <w:rsid w:val="00EA09A2"/>
    <w:rsid w:val="00EA679E"/>
    <w:rsid w:val="00EB7D87"/>
    <w:rsid w:val="00EF7914"/>
    <w:rsid w:val="00F347E1"/>
    <w:rsid w:val="00F349E0"/>
    <w:rsid w:val="00F761E6"/>
    <w:rsid w:val="00F963C9"/>
    <w:rsid w:val="00FB2F45"/>
    <w:rsid w:val="00FB656F"/>
    <w:rsid w:val="00FD2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FEF353-DDAD-469F-A95F-3BFB8626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1F26"/>
  </w:style>
  <w:style w:type="paragraph" w:styleId="Kop1">
    <w:name w:val="heading 1"/>
    <w:basedOn w:val="Standaard"/>
    <w:link w:val="Kop1Char"/>
    <w:uiPriority w:val="9"/>
    <w:qFormat/>
    <w:rsid w:val="002A5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2A59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6">
    <w:name w:val="heading 6"/>
    <w:basedOn w:val="Standaard"/>
    <w:next w:val="Standaard"/>
    <w:link w:val="Kop6Char"/>
    <w:uiPriority w:val="9"/>
    <w:semiHidden/>
    <w:unhideWhenUsed/>
    <w:qFormat/>
    <w:rsid w:val="000930B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71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671B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B38"/>
  </w:style>
  <w:style w:type="paragraph" w:styleId="Voettekst">
    <w:name w:val="footer"/>
    <w:basedOn w:val="Standaard"/>
    <w:link w:val="VoettekstChar"/>
    <w:uiPriority w:val="99"/>
    <w:unhideWhenUsed/>
    <w:rsid w:val="00671B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B38"/>
  </w:style>
  <w:style w:type="paragraph" w:styleId="Lijstalinea">
    <w:name w:val="List Paragraph"/>
    <w:basedOn w:val="Standaard"/>
    <w:uiPriority w:val="34"/>
    <w:qFormat/>
    <w:rsid w:val="006F224A"/>
    <w:pPr>
      <w:ind w:left="720"/>
      <w:contextualSpacing/>
    </w:pPr>
  </w:style>
  <w:style w:type="character" w:styleId="Hyperlink">
    <w:name w:val="Hyperlink"/>
    <w:basedOn w:val="Standaardalinea-lettertype"/>
    <w:uiPriority w:val="99"/>
    <w:unhideWhenUsed/>
    <w:rsid w:val="009E04B0"/>
    <w:rPr>
      <w:color w:val="0000FF" w:themeColor="hyperlink"/>
      <w:u w:val="single"/>
    </w:rPr>
  </w:style>
  <w:style w:type="paragraph" w:customStyle="1" w:styleId="Default">
    <w:name w:val="Default"/>
    <w:rsid w:val="002A18D3"/>
    <w:pPr>
      <w:widowControl w:val="0"/>
      <w:autoSpaceDE w:val="0"/>
      <w:autoSpaceDN w:val="0"/>
      <w:adjustRightInd w:val="0"/>
      <w:spacing w:after="0" w:line="240" w:lineRule="auto"/>
    </w:pPr>
    <w:rPr>
      <w:rFonts w:ascii="Arial" w:eastAsiaTheme="minorEastAsia" w:hAnsi="Arial" w:cs="Arial"/>
      <w:color w:val="000000"/>
      <w:sz w:val="24"/>
      <w:szCs w:val="24"/>
      <w:lang w:val="en-US" w:eastAsia="nl-NL"/>
    </w:rPr>
  </w:style>
  <w:style w:type="paragraph" w:styleId="Geenafstand">
    <w:name w:val="No Spacing"/>
    <w:uiPriority w:val="1"/>
    <w:qFormat/>
    <w:rsid w:val="00440ECD"/>
    <w:pPr>
      <w:spacing w:after="0" w:line="240" w:lineRule="auto"/>
    </w:pPr>
  </w:style>
  <w:style w:type="paragraph" w:styleId="Normaalweb">
    <w:name w:val="Normal (Web)"/>
    <w:basedOn w:val="Standaard"/>
    <w:uiPriority w:val="99"/>
    <w:unhideWhenUsed/>
    <w:rsid w:val="00440E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2A590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2A590B"/>
    <w:rPr>
      <w:rFonts w:asciiTheme="majorHAnsi" w:eastAsiaTheme="majorEastAsia" w:hAnsiTheme="majorHAnsi" w:cstheme="majorBidi"/>
      <w:color w:val="365F91" w:themeColor="accent1" w:themeShade="BF"/>
      <w:sz w:val="26"/>
      <w:szCs w:val="26"/>
    </w:rPr>
  </w:style>
  <w:style w:type="character" w:styleId="Zwaar">
    <w:name w:val="Strong"/>
    <w:basedOn w:val="Standaardalinea-lettertype"/>
    <w:uiPriority w:val="22"/>
    <w:qFormat/>
    <w:rsid w:val="009F44DE"/>
    <w:rPr>
      <w:b/>
      <w:bCs/>
    </w:rPr>
  </w:style>
  <w:style w:type="character" w:customStyle="1" w:styleId="Kop6Char">
    <w:name w:val="Kop 6 Char"/>
    <w:basedOn w:val="Standaardalinea-lettertype"/>
    <w:link w:val="Kop6"/>
    <w:uiPriority w:val="9"/>
    <w:semiHidden/>
    <w:rsid w:val="000930B4"/>
    <w:rPr>
      <w:rFonts w:asciiTheme="majorHAnsi" w:eastAsiaTheme="majorEastAsia" w:hAnsiTheme="majorHAnsi" w:cstheme="majorBidi"/>
      <w:color w:val="243F60" w:themeColor="accent1" w:themeShade="7F"/>
    </w:rPr>
  </w:style>
  <w:style w:type="paragraph" w:styleId="Ballontekst">
    <w:name w:val="Balloon Text"/>
    <w:basedOn w:val="Standaard"/>
    <w:link w:val="BallontekstChar"/>
    <w:uiPriority w:val="99"/>
    <w:semiHidden/>
    <w:unhideWhenUsed/>
    <w:rsid w:val="00C77E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7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691">
      <w:bodyDiv w:val="1"/>
      <w:marLeft w:val="0"/>
      <w:marRight w:val="0"/>
      <w:marTop w:val="0"/>
      <w:marBottom w:val="0"/>
      <w:divBdr>
        <w:top w:val="none" w:sz="0" w:space="0" w:color="auto"/>
        <w:left w:val="none" w:sz="0" w:space="0" w:color="auto"/>
        <w:bottom w:val="none" w:sz="0" w:space="0" w:color="auto"/>
        <w:right w:val="none" w:sz="0" w:space="0" w:color="auto"/>
      </w:divBdr>
      <w:divsChild>
        <w:div w:id="198055183">
          <w:marLeft w:val="0"/>
          <w:marRight w:val="0"/>
          <w:marTop w:val="0"/>
          <w:marBottom w:val="366"/>
          <w:divBdr>
            <w:top w:val="none" w:sz="0" w:space="0" w:color="auto"/>
            <w:left w:val="none" w:sz="0" w:space="0" w:color="auto"/>
            <w:bottom w:val="none" w:sz="0" w:space="0" w:color="auto"/>
            <w:right w:val="none" w:sz="0" w:space="0" w:color="auto"/>
          </w:divBdr>
        </w:div>
      </w:divsChild>
    </w:div>
    <w:div w:id="23331497">
      <w:bodyDiv w:val="1"/>
      <w:marLeft w:val="0"/>
      <w:marRight w:val="0"/>
      <w:marTop w:val="0"/>
      <w:marBottom w:val="0"/>
      <w:divBdr>
        <w:top w:val="none" w:sz="0" w:space="0" w:color="auto"/>
        <w:left w:val="none" w:sz="0" w:space="0" w:color="auto"/>
        <w:bottom w:val="none" w:sz="0" w:space="0" w:color="auto"/>
        <w:right w:val="none" w:sz="0" w:space="0" w:color="auto"/>
      </w:divBdr>
    </w:div>
    <w:div w:id="233466365">
      <w:bodyDiv w:val="1"/>
      <w:marLeft w:val="0"/>
      <w:marRight w:val="0"/>
      <w:marTop w:val="0"/>
      <w:marBottom w:val="0"/>
      <w:divBdr>
        <w:top w:val="none" w:sz="0" w:space="0" w:color="auto"/>
        <w:left w:val="none" w:sz="0" w:space="0" w:color="auto"/>
        <w:bottom w:val="none" w:sz="0" w:space="0" w:color="auto"/>
        <w:right w:val="none" w:sz="0" w:space="0" w:color="auto"/>
      </w:divBdr>
    </w:div>
    <w:div w:id="18448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ndelingsprotocol.nl/utrecht-bo-1" TargetMode="External"/><Relationship Id="rId18" Type="http://schemas.openxmlformats.org/officeDocument/2006/relationships/hyperlink" Target="https://www.handelingsprotocol.nl/utrecht-bo-3" TargetMode="External"/><Relationship Id="rId26" Type="http://schemas.openxmlformats.org/officeDocument/2006/relationships/hyperlink" Target="http://www.ggdrotterdamrijnmond.nl/huiselijkgeweld/ik-zoek-hulp.html" TargetMode="External"/><Relationship Id="rId3" Type="http://schemas.openxmlformats.org/officeDocument/2006/relationships/styles" Target="styles.xml"/><Relationship Id="rId21" Type="http://schemas.openxmlformats.org/officeDocument/2006/relationships/hyperlink" Target="https://www.handelingsprotocol.nl/utrecht-bo-3" TargetMode="External"/><Relationship Id="rId7" Type="http://schemas.openxmlformats.org/officeDocument/2006/relationships/endnotes" Target="endnotes.xml"/><Relationship Id="rId12" Type="http://schemas.openxmlformats.org/officeDocument/2006/relationships/hyperlink" Target="https://www.handelingsprotocol.nl/utrecht-bo-1" TargetMode="External"/><Relationship Id="rId17" Type="http://schemas.openxmlformats.org/officeDocument/2006/relationships/hyperlink" Target="https://www.handelingsprotocol.nl/utrecht-bo-3" TargetMode="External"/><Relationship Id="rId25" Type="http://schemas.openxmlformats.org/officeDocument/2006/relationships/hyperlink" Target="https://www.poraad.nl/files/themas/school_kind_omgeving/afwegingskader_bij_meldcode_kindermishandeling.pdf" TargetMode="External"/><Relationship Id="rId2" Type="http://schemas.openxmlformats.org/officeDocument/2006/relationships/numbering" Target="numbering.xml"/><Relationship Id="rId16" Type="http://schemas.openxmlformats.org/officeDocument/2006/relationships/hyperlink" Target="https://www.handelingsprotocol.nl/utrecht-bo-3" TargetMode="External"/><Relationship Id="rId20" Type="http://schemas.openxmlformats.org/officeDocument/2006/relationships/hyperlink" Target="https://www.handelingsprotocol.nl/utrecht-bo-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delingsprotocol.nl/utrecht-bo-1" TargetMode="External"/><Relationship Id="rId24" Type="http://schemas.openxmlformats.org/officeDocument/2006/relationships/hyperlink" Target="https://veiligthuisrr.nl/"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handelingsprotocol.nl/utrecht-bo-2" TargetMode="External"/><Relationship Id="rId23" Type="http://schemas.openxmlformats.org/officeDocument/2006/relationships/hyperlink" Target="https://veiligthuisrr.nl/" TargetMode="External"/><Relationship Id="rId28" Type="http://schemas.openxmlformats.org/officeDocument/2006/relationships/fontTable" Target="fontTable.xml"/><Relationship Id="rId10" Type="http://schemas.openxmlformats.org/officeDocument/2006/relationships/hyperlink" Target="https://www.handelingsprotocol.nl/utrecht-bo-1" TargetMode="External"/><Relationship Id="rId19" Type="http://schemas.openxmlformats.org/officeDocument/2006/relationships/hyperlink" Target="https://www.handelingsprotocol.nl/utrecht-bo-3"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handelingsprotocol.nl/utrecht-bo-1" TargetMode="External"/><Relationship Id="rId14" Type="http://schemas.openxmlformats.org/officeDocument/2006/relationships/hyperlink" Target="https://www.handelingsprotocol.nl/utrecht-bo-2" TargetMode="External"/><Relationship Id="rId22" Type="http://schemas.openxmlformats.org/officeDocument/2006/relationships/hyperlink" Target="https://www.handelingsprotocol.nl/utrecht-bo-3" TargetMode="External"/><Relationship Id="rId27" Type="http://schemas.openxmlformats.org/officeDocument/2006/relationships/footer" Target="footer1.xml"/><Relationship Id="rId30"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1D84D0FCC449438AEBFF357C1878BA" ma:contentTypeVersion="14" ma:contentTypeDescription="Een nieuw document maken." ma:contentTypeScope="" ma:versionID="a4b77a069afc28af28f46d3439a83278">
  <xsd:schema xmlns:xsd="http://www.w3.org/2001/XMLSchema" xmlns:xs="http://www.w3.org/2001/XMLSchema" xmlns:p="http://schemas.microsoft.com/office/2006/metadata/properties" xmlns:ns2="d628d6cd-ab08-40be-9b00-a0be3af23309" xmlns:ns3="d1d59977-9011-400f-9568-f3cfc8175a55" targetNamespace="http://schemas.microsoft.com/office/2006/metadata/properties" ma:root="true" ma:fieldsID="fd2a05df852a816dc49b0b06bca97afd" ns2:_="" ns3:_="">
    <xsd:import namespace="d628d6cd-ab08-40be-9b00-a0be3af23309"/>
    <xsd:import namespace="d1d59977-9011-400f-9568-f3cfc8175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8d6cd-ab08-40be-9b00-a0be3af2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59977-9011-400f-9568-f3cfc8175a5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1b446657-44b2-461a-8cb0-ab0918401298}" ma:internalName="TaxCatchAll" ma:showField="CatchAllData" ma:web="d1d59977-9011-400f-9568-f3cfc8175a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1d59977-9011-400f-9568-f3cfc8175a55" xsi:nil="true"/>
    <lcf76f155ced4ddcb4097134ff3c332f xmlns="d628d6cd-ab08-40be-9b00-a0be3af233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F283E3-A8EE-4F93-9E41-BE15DD91D6B2}">
  <ds:schemaRefs>
    <ds:schemaRef ds:uri="http://schemas.openxmlformats.org/officeDocument/2006/bibliography"/>
  </ds:schemaRefs>
</ds:datastoreItem>
</file>

<file path=customXml/itemProps2.xml><?xml version="1.0" encoding="utf-8"?>
<ds:datastoreItem xmlns:ds="http://schemas.openxmlformats.org/officeDocument/2006/customXml" ds:itemID="{65E9D0BD-D699-4B33-B3CD-965A04F6AF6B}"/>
</file>

<file path=customXml/itemProps3.xml><?xml version="1.0" encoding="utf-8"?>
<ds:datastoreItem xmlns:ds="http://schemas.openxmlformats.org/officeDocument/2006/customXml" ds:itemID="{433602A7-3F49-4A71-8C5D-98ADAECE627D}"/>
</file>

<file path=customXml/itemProps4.xml><?xml version="1.0" encoding="utf-8"?>
<ds:datastoreItem xmlns:ds="http://schemas.openxmlformats.org/officeDocument/2006/customXml" ds:itemID="{8F26A2F0-2097-446D-A024-41BF4E22C902}"/>
</file>

<file path=docProps/app.xml><?xml version="1.0" encoding="utf-8"?>
<Properties xmlns="http://schemas.openxmlformats.org/officeDocument/2006/extended-properties" xmlns:vt="http://schemas.openxmlformats.org/officeDocument/2006/docPropsVTypes">
  <Template>Normal</Template>
  <TotalTime>95</TotalTime>
  <Pages>7</Pages>
  <Words>3654</Words>
  <Characters>20101</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iber</dc:creator>
  <cp:lastModifiedBy>leraar</cp:lastModifiedBy>
  <cp:revision>24</cp:revision>
  <cp:lastPrinted>2018-11-21T10:16:00Z</cp:lastPrinted>
  <dcterms:created xsi:type="dcterms:W3CDTF">2018-11-21T09:15:00Z</dcterms:created>
  <dcterms:modified xsi:type="dcterms:W3CDTF">2018-12-05T11:03:00Z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0x010100951D84D0FCC449438AEBFF357C1878BA</vt:lpwstr>
  </property>
  <property fmtid="{D5CDD505-2E9C-101B-9397-08002B2CF9AE}" pid="3" name="Order">
    <vt:r8>210000</vt:r8>
  </property>
  <property fmtid="{D5CDD505-2E9C-101B-9397-08002B2CF9AE}" pid="4" name="_ExtendedDescription">
    <vt:lpwstr/>
  </property>
</Properties>
</file>