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03F586" w14:textId="77777777" w:rsidR="00A536DB" w:rsidRDefault="00A536DB">
      <w:pPr>
        <w:tabs>
          <w:tab w:val="left" w:pos="567"/>
        </w:tabs>
        <w:ind w:left="567" w:hanging="567"/>
        <w:rPr>
          <w:b/>
          <w:bCs/>
        </w:rPr>
      </w:pPr>
    </w:p>
    <w:p w14:paraId="70EF0C97" w14:textId="77777777" w:rsidR="00A536DB" w:rsidRDefault="00A536DB">
      <w:pPr>
        <w:spacing w:after="0" w:line="240" w:lineRule="auto"/>
        <w:ind w:left="689"/>
        <w:rPr>
          <w:color w:val="CC0066"/>
          <w:u w:color="CC0066"/>
        </w:rPr>
      </w:pPr>
    </w:p>
    <w:p w14:paraId="1DC2E0D0" w14:textId="77777777" w:rsidR="00A536DB" w:rsidRDefault="009076C5">
      <w:pPr>
        <w:spacing w:after="0" w:line="240" w:lineRule="auto"/>
        <w:ind w:left="689"/>
        <w:rPr>
          <w:color w:val="CC0066"/>
          <w:u w:color="CC0066"/>
        </w:rPr>
      </w:pPr>
      <w:r>
        <w:rPr>
          <w:color w:val="CC0066"/>
          <w:u w:color="CC0066"/>
        </w:rPr>
        <w:t xml:space="preserve"> </w:t>
      </w:r>
    </w:p>
    <w:p w14:paraId="58374B07" w14:textId="77777777" w:rsidR="00A536DB" w:rsidRDefault="00A536DB">
      <w:pPr>
        <w:pStyle w:val="Versienummer"/>
        <w:tabs>
          <w:tab w:val="left" w:pos="567"/>
        </w:tabs>
        <w:ind w:left="567" w:hanging="567"/>
        <w:rPr>
          <w:rFonts w:ascii="Calibri" w:eastAsia="Calibri" w:hAnsi="Calibri" w:cs="Calibri"/>
        </w:rPr>
      </w:pPr>
    </w:p>
    <w:p w14:paraId="5C461F9C" w14:textId="77777777" w:rsidR="00A536DB" w:rsidRDefault="00AC737E">
      <w:pPr>
        <w:pStyle w:val="Versienummer"/>
        <w:tabs>
          <w:tab w:val="left" w:pos="567"/>
        </w:tabs>
        <w:ind w:left="567" w:hanging="567"/>
        <w:rPr>
          <w:rFonts w:ascii="Calibri" w:eastAsia="Calibri" w:hAnsi="Calibri" w:cs="Calibri"/>
        </w:rPr>
      </w:pPr>
      <w:r>
        <w:rPr>
          <w:rFonts w:ascii="Calibri" w:eastAsia="Calibri" w:hAnsi="Calibri" w:cs="Calibri"/>
          <w:noProof/>
        </w:rPr>
        <w:drawing>
          <wp:anchor distT="57150" distB="57150" distL="57150" distR="57150" simplePos="0" relativeHeight="251660288" behindDoc="0" locked="0" layoutInCell="1" allowOverlap="1" wp14:anchorId="5DCB10D6" wp14:editId="5251CCE4">
            <wp:simplePos x="0" y="0"/>
            <wp:positionH relativeFrom="margin">
              <wp:posOffset>1042670</wp:posOffset>
            </wp:positionH>
            <wp:positionV relativeFrom="line">
              <wp:posOffset>123190</wp:posOffset>
            </wp:positionV>
            <wp:extent cx="3914526" cy="2236307"/>
            <wp:effectExtent l="0" t="0" r="0" b="0"/>
            <wp:wrapThrough wrapText="bothSides" distL="57150" distR="57150">
              <wp:wrapPolygon edited="1">
                <wp:start x="0" y="0"/>
                <wp:lineTo x="21600" y="0"/>
                <wp:lineTo x="21600" y="21600"/>
                <wp:lineTo x="0" y="21600"/>
                <wp:lineTo x="0" y="0"/>
              </wp:wrapPolygon>
            </wp:wrapThrough>
            <wp:docPr id="1073741825" name="officeArt object" descr="K:\Oud\ASTRID SOELEMAN\LOGO'S\origineel LOGO Finlandia.jpg"/>
            <wp:cNvGraphicFramePr/>
            <a:graphic xmlns:a="http://schemas.openxmlformats.org/drawingml/2006/main">
              <a:graphicData uri="http://schemas.openxmlformats.org/drawingml/2006/picture">
                <pic:pic xmlns:pic="http://schemas.openxmlformats.org/drawingml/2006/picture">
                  <pic:nvPicPr>
                    <pic:cNvPr id="1073741825" name="K:\Oud\ASTRID SOELEMAN\LOGO'S\origineel LOGO Finlandia.jpg" descr="K:\Oud\ASTRID SOELEMAN\LOGO'S\origineel LOGO Finlandia.jpg"/>
                    <pic:cNvPicPr>
                      <a:picLocks noChangeAspect="1"/>
                    </pic:cNvPicPr>
                  </pic:nvPicPr>
                  <pic:blipFill>
                    <a:blip r:embed="rId8"/>
                    <a:stretch>
                      <a:fillRect/>
                    </a:stretch>
                  </pic:blipFill>
                  <pic:spPr>
                    <a:xfrm>
                      <a:off x="0" y="0"/>
                      <a:ext cx="3914526" cy="2236307"/>
                    </a:xfrm>
                    <a:prstGeom prst="rect">
                      <a:avLst/>
                    </a:prstGeom>
                    <a:ln w="12700" cap="flat">
                      <a:noFill/>
                      <a:miter lim="400000"/>
                    </a:ln>
                    <a:effectLst/>
                  </pic:spPr>
                </pic:pic>
              </a:graphicData>
            </a:graphic>
          </wp:anchor>
        </w:drawing>
      </w:r>
    </w:p>
    <w:p w14:paraId="09379C3C" w14:textId="77777777" w:rsidR="00A536DB" w:rsidRDefault="00A536DB">
      <w:pPr>
        <w:pStyle w:val="Versienummer"/>
        <w:tabs>
          <w:tab w:val="left" w:pos="567"/>
        </w:tabs>
        <w:ind w:left="567" w:hanging="567"/>
        <w:rPr>
          <w:rFonts w:ascii="Calibri" w:eastAsia="Calibri" w:hAnsi="Calibri" w:cs="Calibri"/>
        </w:rPr>
      </w:pPr>
    </w:p>
    <w:p w14:paraId="3571673D" w14:textId="77777777" w:rsidR="00A536DB" w:rsidRDefault="00A536DB">
      <w:pPr>
        <w:pStyle w:val="Versienummer"/>
        <w:tabs>
          <w:tab w:val="left" w:pos="567"/>
        </w:tabs>
        <w:ind w:left="567" w:hanging="567"/>
        <w:rPr>
          <w:rFonts w:ascii="Calibri" w:eastAsia="Calibri" w:hAnsi="Calibri" w:cs="Calibri"/>
        </w:rPr>
      </w:pPr>
    </w:p>
    <w:p w14:paraId="5A9266E6" w14:textId="77777777" w:rsidR="00A536DB" w:rsidRDefault="00A536DB">
      <w:pPr>
        <w:pStyle w:val="Versienummer"/>
        <w:tabs>
          <w:tab w:val="left" w:pos="567"/>
        </w:tabs>
        <w:ind w:left="567" w:hanging="567"/>
        <w:rPr>
          <w:rFonts w:ascii="Calibri" w:eastAsia="Calibri" w:hAnsi="Calibri" w:cs="Calibri"/>
        </w:rPr>
      </w:pPr>
    </w:p>
    <w:p w14:paraId="3D827A4B" w14:textId="77777777" w:rsidR="00A536DB" w:rsidRDefault="00A536DB">
      <w:pPr>
        <w:pStyle w:val="Versienummer"/>
        <w:tabs>
          <w:tab w:val="left" w:pos="567"/>
        </w:tabs>
        <w:ind w:left="567" w:hanging="567"/>
        <w:rPr>
          <w:rFonts w:ascii="Calibri" w:eastAsia="Calibri" w:hAnsi="Calibri" w:cs="Calibri"/>
        </w:rPr>
      </w:pPr>
    </w:p>
    <w:p w14:paraId="519A68EF" w14:textId="77777777" w:rsidR="00A536DB" w:rsidRDefault="00A536DB">
      <w:pPr>
        <w:pStyle w:val="Versienummer"/>
        <w:tabs>
          <w:tab w:val="left" w:pos="567"/>
        </w:tabs>
        <w:ind w:left="567" w:hanging="567"/>
        <w:rPr>
          <w:rFonts w:ascii="Calibri" w:eastAsia="Calibri" w:hAnsi="Calibri" w:cs="Calibri"/>
        </w:rPr>
      </w:pPr>
    </w:p>
    <w:p w14:paraId="2BB882ED" w14:textId="77777777" w:rsidR="00A536DB" w:rsidRDefault="00A536DB">
      <w:pPr>
        <w:pStyle w:val="Versienummer"/>
        <w:tabs>
          <w:tab w:val="left" w:pos="567"/>
        </w:tabs>
        <w:ind w:left="567" w:hanging="567"/>
        <w:rPr>
          <w:rFonts w:ascii="Calibri" w:eastAsia="Calibri" w:hAnsi="Calibri" w:cs="Calibri"/>
        </w:rPr>
      </w:pPr>
    </w:p>
    <w:p w14:paraId="6083795D" w14:textId="77777777" w:rsidR="00A536DB" w:rsidRDefault="00A536DB">
      <w:pPr>
        <w:pStyle w:val="Versienummer"/>
        <w:tabs>
          <w:tab w:val="left" w:pos="567"/>
        </w:tabs>
        <w:ind w:left="567" w:hanging="567"/>
        <w:rPr>
          <w:rFonts w:ascii="Calibri" w:eastAsia="Calibri" w:hAnsi="Calibri" w:cs="Calibri"/>
        </w:rPr>
      </w:pPr>
    </w:p>
    <w:p w14:paraId="2ED3D8A0" w14:textId="77777777" w:rsidR="00A536DB" w:rsidRDefault="00A536DB">
      <w:pPr>
        <w:pStyle w:val="Versienummer"/>
        <w:tabs>
          <w:tab w:val="left" w:pos="567"/>
        </w:tabs>
        <w:ind w:left="567" w:hanging="567"/>
        <w:rPr>
          <w:rFonts w:ascii="Calibri" w:eastAsia="Calibri" w:hAnsi="Calibri" w:cs="Calibri"/>
        </w:rPr>
      </w:pPr>
    </w:p>
    <w:p w14:paraId="102A44ED" w14:textId="77777777" w:rsidR="00A536DB" w:rsidRDefault="00A536DB">
      <w:pPr>
        <w:pStyle w:val="Versienummer"/>
        <w:tabs>
          <w:tab w:val="left" w:pos="567"/>
        </w:tabs>
        <w:ind w:left="567" w:hanging="567"/>
        <w:rPr>
          <w:rFonts w:ascii="Calibri" w:eastAsia="Calibri" w:hAnsi="Calibri" w:cs="Calibri"/>
        </w:rPr>
      </w:pPr>
    </w:p>
    <w:p w14:paraId="40A2E08F" w14:textId="77777777" w:rsidR="00A536DB" w:rsidRDefault="00A536DB">
      <w:pPr>
        <w:pStyle w:val="Versienummer"/>
        <w:tabs>
          <w:tab w:val="left" w:pos="567"/>
        </w:tabs>
        <w:ind w:left="567" w:hanging="567"/>
        <w:rPr>
          <w:rFonts w:ascii="Calibri" w:eastAsia="Calibri" w:hAnsi="Calibri" w:cs="Calibri"/>
        </w:rPr>
      </w:pPr>
    </w:p>
    <w:p w14:paraId="438DAB16" w14:textId="77777777" w:rsidR="00A536DB" w:rsidRDefault="00A536DB">
      <w:pPr>
        <w:pStyle w:val="Versienummer"/>
        <w:tabs>
          <w:tab w:val="left" w:pos="567"/>
        </w:tabs>
        <w:ind w:left="567" w:hanging="567"/>
        <w:rPr>
          <w:rFonts w:ascii="Calibri" w:eastAsia="Calibri" w:hAnsi="Calibri" w:cs="Calibri"/>
        </w:rPr>
      </w:pPr>
    </w:p>
    <w:p w14:paraId="2CE93C5E" w14:textId="77777777" w:rsidR="00A536DB" w:rsidRDefault="00A536DB">
      <w:pPr>
        <w:pStyle w:val="Versienummer"/>
        <w:tabs>
          <w:tab w:val="left" w:pos="567"/>
        </w:tabs>
        <w:ind w:left="567" w:hanging="567"/>
        <w:rPr>
          <w:rFonts w:ascii="Calibri" w:eastAsia="Calibri" w:hAnsi="Calibri" w:cs="Calibri"/>
        </w:rPr>
      </w:pPr>
    </w:p>
    <w:p w14:paraId="0ABD9FAB" w14:textId="77777777" w:rsidR="00A536DB" w:rsidRDefault="00A536DB">
      <w:pPr>
        <w:pStyle w:val="Versienummer"/>
        <w:tabs>
          <w:tab w:val="left" w:pos="567"/>
        </w:tabs>
        <w:ind w:left="567" w:hanging="567"/>
        <w:rPr>
          <w:rFonts w:ascii="Calibri" w:eastAsia="Calibri" w:hAnsi="Calibri" w:cs="Calibri"/>
        </w:rPr>
      </w:pPr>
    </w:p>
    <w:p w14:paraId="27A31B78" w14:textId="77777777" w:rsidR="00A536DB" w:rsidRDefault="00AC737E" w:rsidP="00AC737E">
      <w:pPr>
        <w:pStyle w:val="Kopvaninhoudsopgave"/>
        <w:jc w:val="center"/>
      </w:pPr>
      <w:r>
        <w:t>Veiligheidsplan</w:t>
      </w:r>
    </w:p>
    <w:p w14:paraId="376194D9" w14:textId="77777777" w:rsidR="00A536DB" w:rsidRDefault="00A536DB">
      <w:pPr>
        <w:pStyle w:val="Versienummer"/>
        <w:tabs>
          <w:tab w:val="left" w:pos="567"/>
        </w:tabs>
        <w:ind w:left="567" w:hanging="567"/>
        <w:rPr>
          <w:rFonts w:ascii="Calibri" w:eastAsia="Calibri" w:hAnsi="Calibri" w:cs="Calibri"/>
        </w:rPr>
      </w:pPr>
    </w:p>
    <w:p w14:paraId="359822E6" w14:textId="77777777" w:rsidR="00A536DB" w:rsidRDefault="00A536DB">
      <w:pPr>
        <w:pStyle w:val="Versienummer"/>
        <w:tabs>
          <w:tab w:val="left" w:pos="567"/>
        </w:tabs>
        <w:ind w:left="567" w:hanging="567"/>
        <w:rPr>
          <w:rFonts w:ascii="Calibri" w:eastAsia="Calibri" w:hAnsi="Calibri" w:cs="Calibri"/>
        </w:rPr>
      </w:pPr>
    </w:p>
    <w:p w14:paraId="287F91C5" w14:textId="77777777" w:rsidR="00A536DB" w:rsidRDefault="00A536DB">
      <w:pPr>
        <w:pStyle w:val="Versienummer"/>
        <w:tabs>
          <w:tab w:val="left" w:pos="567"/>
        </w:tabs>
        <w:ind w:left="567" w:hanging="567"/>
        <w:rPr>
          <w:rFonts w:ascii="Calibri" w:eastAsia="Calibri" w:hAnsi="Calibri" w:cs="Calibri"/>
        </w:rPr>
      </w:pPr>
    </w:p>
    <w:p w14:paraId="4107FF98" w14:textId="77777777" w:rsidR="00A536DB" w:rsidRDefault="00A536DB">
      <w:pPr>
        <w:pStyle w:val="Versienummer"/>
        <w:tabs>
          <w:tab w:val="left" w:pos="567"/>
        </w:tabs>
        <w:ind w:left="567" w:hanging="567"/>
        <w:rPr>
          <w:rFonts w:ascii="Calibri" w:eastAsia="Calibri" w:hAnsi="Calibri" w:cs="Calibri"/>
        </w:rPr>
      </w:pPr>
    </w:p>
    <w:p w14:paraId="6AE53991" w14:textId="77777777" w:rsidR="00A536DB" w:rsidRDefault="00A536DB">
      <w:pPr>
        <w:pStyle w:val="Versienummer"/>
        <w:tabs>
          <w:tab w:val="left" w:pos="567"/>
        </w:tabs>
        <w:ind w:left="567" w:hanging="567"/>
        <w:rPr>
          <w:rFonts w:ascii="Calibri" w:eastAsia="Calibri" w:hAnsi="Calibri" w:cs="Calibri"/>
        </w:rPr>
      </w:pPr>
    </w:p>
    <w:p w14:paraId="76DE5739" w14:textId="77777777" w:rsidR="00A536DB" w:rsidRDefault="00A536DB">
      <w:pPr>
        <w:pStyle w:val="Versienummer"/>
        <w:tabs>
          <w:tab w:val="left" w:pos="567"/>
        </w:tabs>
        <w:ind w:left="567" w:hanging="567"/>
        <w:rPr>
          <w:rFonts w:ascii="Calibri" w:eastAsia="Calibri" w:hAnsi="Calibri" w:cs="Calibri"/>
        </w:rPr>
      </w:pPr>
    </w:p>
    <w:p w14:paraId="4AC5271C" w14:textId="77777777" w:rsidR="00A536DB" w:rsidRDefault="00A536DB">
      <w:pPr>
        <w:pStyle w:val="Versienummer"/>
        <w:tabs>
          <w:tab w:val="left" w:pos="567"/>
        </w:tabs>
      </w:pPr>
    </w:p>
    <w:p w14:paraId="087A2B53" w14:textId="77777777" w:rsidR="00A536DB" w:rsidRDefault="00A536DB">
      <w:pPr>
        <w:pStyle w:val="Versienummer"/>
        <w:tabs>
          <w:tab w:val="left" w:pos="567"/>
        </w:tabs>
      </w:pPr>
    </w:p>
    <w:p w14:paraId="51DCD3F0" w14:textId="77777777" w:rsidR="00A536DB" w:rsidRDefault="00A536DB">
      <w:pPr>
        <w:pStyle w:val="Versienummer"/>
        <w:tabs>
          <w:tab w:val="left" w:pos="567"/>
        </w:tabs>
      </w:pPr>
    </w:p>
    <w:p w14:paraId="1FBB6E4A" w14:textId="77777777" w:rsidR="00A536DB" w:rsidRDefault="00A536DB">
      <w:pPr>
        <w:pStyle w:val="Versienummer"/>
        <w:tabs>
          <w:tab w:val="left" w:pos="567"/>
        </w:tabs>
      </w:pPr>
    </w:p>
    <w:p w14:paraId="7482C706" w14:textId="77777777" w:rsidR="00A536DB" w:rsidRDefault="00A536DB">
      <w:pPr>
        <w:pStyle w:val="Versienummer"/>
        <w:tabs>
          <w:tab w:val="left" w:pos="567"/>
        </w:tabs>
      </w:pPr>
    </w:p>
    <w:p w14:paraId="581A2F95" w14:textId="77777777" w:rsidR="00A536DB" w:rsidRDefault="00A536DB">
      <w:pPr>
        <w:pStyle w:val="Versienummer"/>
        <w:tabs>
          <w:tab w:val="left" w:pos="567"/>
        </w:tabs>
      </w:pPr>
    </w:p>
    <w:p w14:paraId="7FA05173" w14:textId="77777777" w:rsidR="00A536DB" w:rsidRDefault="00A536DB">
      <w:pPr>
        <w:pStyle w:val="Versienummer"/>
        <w:tabs>
          <w:tab w:val="left" w:pos="567"/>
        </w:tabs>
      </w:pPr>
    </w:p>
    <w:p w14:paraId="44619F50" w14:textId="77777777" w:rsidR="00A536DB" w:rsidRDefault="009076C5">
      <w:pPr>
        <w:pStyle w:val="Versienummer"/>
        <w:tabs>
          <w:tab w:val="left" w:pos="567"/>
        </w:tabs>
      </w:pPr>
      <w:r>
        <w:t xml:space="preserve">Versie 1.0 </w:t>
      </w:r>
      <w:r>
        <w:tab/>
        <w:t>15 september 2019</w:t>
      </w:r>
    </w:p>
    <w:p w14:paraId="7029A7B0" w14:textId="77777777" w:rsidR="00A536DB" w:rsidRDefault="00A536DB">
      <w:pPr>
        <w:pStyle w:val="Versienummer"/>
        <w:tabs>
          <w:tab w:val="left" w:pos="567"/>
        </w:tabs>
        <w:ind w:left="567" w:hanging="567"/>
        <w:rPr>
          <w:rFonts w:ascii="Calibri" w:eastAsia="Calibri" w:hAnsi="Calibri" w:cs="Calibri"/>
        </w:rPr>
      </w:pPr>
    </w:p>
    <w:p w14:paraId="0912ECCC" w14:textId="77777777" w:rsidR="00A536DB" w:rsidRDefault="009076C5">
      <w:pPr>
        <w:widowControl/>
        <w:spacing w:after="0" w:line="240" w:lineRule="auto"/>
        <w:jc w:val="both"/>
      </w:pPr>
      <w:r>
        <w:tab/>
      </w:r>
    </w:p>
    <w:p w14:paraId="36130A47" w14:textId="77777777" w:rsidR="00AC737E" w:rsidRDefault="00AC737E">
      <w:pPr>
        <w:widowControl/>
        <w:spacing w:after="0" w:line="240" w:lineRule="auto"/>
      </w:pPr>
      <w:r>
        <w:br w:type="page"/>
      </w:r>
    </w:p>
    <w:p w14:paraId="137E1A2A" w14:textId="77777777" w:rsidR="00A536DB" w:rsidRDefault="009076C5">
      <w:pPr>
        <w:pStyle w:val="Kopvaninhoudsopgave"/>
        <w:rPr>
          <w:rFonts w:ascii="Arial" w:eastAsia="Arial" w:hAnsi="Arial" w:cs="Arial"/>
        </w:rPr>
      </w:pPr>
      <w:r>
        <w:rPr>
          <w:rFonts w:ascii="Arial" w:hAnsi="Arial"/>
        </w:rPr>
        <w:lastRenderedPageBreak/>
        <w:t>Inhoud</w:t>
      </w:r>
    </w:p>
    <w:p w14:paraId="67BE84F6" w14:textId="77777777" w:rsidR="00A536DB" w:rsidRDefault="00A536DB">
      <w:pPr>
        <w:rPr>
          <w:rFonts w:ascii="Arial" w:eastAsia="Arial" w:hAnsi="Arial" w:cs="Arial"/>
        </w:rPr>
      </w:pPr>
    </w:p>
    <w:p w14:paraId="12FFCB0E" w14:textId="77777777" w:rsidR="00A536DB" w:rsidRDefault="009076C5">
      <w:pPr>
        <w:rPr>
          <w:rFonts w:ascii="Arial" w:eastAsia="Arial" w:hAnsi="Arial" w:cs="Arial"/>
        </w:rPr>
      </w:pPr>
      <w:r>
        <w:rPr>
          <w:rFonts w:ascii="Arial" w:hAnsi="Arial"/>
        </w:rPr>
        <w:t xml:space="preserve">   Inleiding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2</w:t>
      </w:r>
    </w:p>
    <w:p w14:paraId="7A1D8AF6" w14:textId="77777777" w:rsidR="00A536DB" w:rsidRDefault="009076C5">
      <w:pPr>
        <w:spacing w:line="240" w:lineRule="auto"/>
        <w:rPr>
          <w:rFonts w:ascii="Arial" w:eastAsia="Arial" w:hAnsi="Arial" w:cs="Arial"/>
          <w:sz w:val="20"/>
          <w:szCs w:val="20"/>
        </w:rPr>
      </w:pPr>
      <w:r>
        <w:rPr>
          <w:rFonts w:ascii="Arial" w:hAnsi="Arial"/>
        </w:rPr>
        <w:t>1.</w:t>
      </w:r>
      <w:r>
        <w:rPr>
          <w:rFonts w:ascii="Arial" w:hAnsi="Arial"/>
          <w:sz w:val="20"/>
          <w:szCs w:val="20"/>
        </w:rPr>
        <w:t>Gezamenlijk ontwikkelen en kennis hebben van visie, kernwaarden, doelen, regels en afspraken</w:t>
      </w:r>
      <w:r>
        <w:rPr>
          <w:rFonts w:ascii="Arial" w:hAnsi="Arial"/>
          <w:sz w:val="20"/>
          <w:szCs w:val="20"/>
        </w:rPr>
        <w:tab/>
        <w:t>3</w:t>
      </w:r>
    </w:p>
    <w:p w14:paraId="5A68E605" w14:textId="77777777" w:rsidR="00A536DB" w:rsidRDefault="009076C5">
      <w:pPr>
        <w:spacing w:line="240" w:lineRule="auto"/>
        <w:rPr>
          <w:rFonts w:ascii="Arial" w:eastAsia="Arial" w:hAnsi="Arial" w:cs="Arial"/>
          <w:sz w:val="20"/>
          <w:szCs w:val="20"/>
        </w:rPr>
      </w:pPr>
      <w:r>
        <w:rPr>
          <w:rFonts w:ascii="Arial" w:hAnsi="Arial"/>
          <w:sz w:val="20"/>
          <w:szCs w:val="20"/>
        </w:rPr>
        <w:t>2. Inzicht in veiligheidsbeleving, incidenten en mogelijke risico’s: audits en monitoren</w:t>
      </w:r>
      <w:r>
        <w:rPr>
          <w:rFonts w:ascii="Arial" w:hAnsi="Arial"/>
          <w:sz w:val="20"/>
          <w:szCs w:val="20"/>
        </w:rPr>
        <w:tab/>
      </w:r>
      <w:r>
        <w:rPr>
          <w:rFonts w:ascii="Arial" w:hAnsi="Arial"/>
          <w:sz w:val="20"/>
          <w:szCs w:val="20"/>
        </w:rPr>
        <w:tab/>
      </w:r>
      <w:r>
        <w:rPr>
          <w:rFonts w:ascii="Arial" w:hAnsi="Arial"/>
          <w:sz w:val="20"/>
          <w:szCs w:val="20"/>
        </w:rPr>
        <w:tab/>
        <w:t>4</w:t>
      </w:r>
    </w:p>
    <w:p w14:paraId="054D21F7" w14:textId="77777777" w:rsidR="00A536DB" w:rsidRDefault="009076C5">
      <w:pPr>
        <w:spacing w:line="240" w:lineRule="auto"/>
        <w:rPr>
          <w:rFonts w:ascii="Arial" w:eastAsia="Arial" w:hAnsi="Arial" w:cs="Arial"/>
          <w:sz w:val="20"/>
          <w:szCs w:val="20"/>
        </w:rPr>
      </w:pPr>
      <w:r>
        <w:rPr>
          <w:rFonts w:ascii="Arial" w:hAnsi="Arial"/>
          <w:sz w:val="20"/>
          <w:szCs w:val="20"/>
        </w:rPr>
        <w:t>3. Scheppen van voorwaarden, beleggen van taken, samenwerken met ouders en externe partners</w:t>
      </w:r>
      <w:r>
        <w:rPr>
          <w:rFonts w:ascii="Arial" w:hAnsi="Arial"/>
          <w:sz w:val="20"/>
          <w:szCs w:val="20"/>
        </w:rPr>
        <w:tab/>
        <w:t>6</w:t>
      </w:r>
    </w:p>
    <w:p w14:paraId="7B1CB387" w14:textId="77777777" w:rsidR="00A536DB" w:rsidRDefault="009076C5">
      <w:pPr>
        <w:spacing w:line="240" w:lineRule="auto"/>
        <w:rPr>
          <w:rFonts w:ascii="Arial" w:eastAsia="Arial" w:hAnsi="Arial" w:cs="Arial"/>
          <w:sz w:val="20"/>
          <w:szCs w:val="20"/>
        </w:rPr>
      </w:pPr>
      <w:r>
        <w:rPr>
          <w:rFonts w:ascii="Arial" w:hAnsi="Arial"/>
          <w:sz w:val="20"/>
          <w:szCs w:val="20"/>
        </w:rPr>
        <w:t>4. Positief pedagogisch handelen: ondersteunende houding, voorbeeldgedrag, verbindende relaties</w:t>
      </w:r>
      <w:r>
        <w:rPr>
          <w:rFonts w:ascii="Arial" w:hAnsi="Arial"/>
          <w:sz w:val="20"/>
          <w:szCs w:val="20"/>
        </w:rPr>
        <w:tab/>
        <w:t>8</w:t>
      </w:r>
    </w:p>
    <w:p w14:paraId="17204818" w14:textId="77777777" w:rsidR="00A536DB" w:rsidRDefault="009076C5">
      <w:pPr>
        <w:spacing w:line="240" w:lineRule="auto"/>
        <w:rPr>
          <w:rFonts w:ascii="Arial" w:eastAsia="Arial" w:hAnsi="Arial" w:cs="Arial"/>
          <w:sz w:val="20"/>
          <w:szCs w:val="20"/>
        </w:rPr>
      </w:pPr>
      <w:r>
        <w:rPr>
          <w:rFonts w:ascii="Arial" w:hAnsi="Arial"/>
          <w:sz w:val="20"/>
          <w:szCs w:val="20"/>
        </w:rPr>
        <w:t>5. Preventief activiteiten en programma’s in de school, gericht op leerlingen, ouders en personeel</w:t>
      </w:r>
      <w:r>
        <w:rPr>
          <w:rFonts w:ascii="Arial" w:hAnsi="Arial"/>
          <w:sz w:val="20"/>
          <w:szCs w:val="20"/>
        </w:rPr>
        <w:tab/>
      </w:r>
      <w:r w:rsidR="00664DEA">
        <w:rPr>
          <w:rFonts w:ascii="Arial" w:hAnsi="Arial"/>
          <w:sz w:val="20"/>
          <w:szCs w:val="20"/>
        </w:rPr>
        <w:tab/>
      </w:r>
      <w:r>
        <w:rPr>
          <w:rFonts w:ascii="Arial" w:hAnsi="Arial"/>
          <w:sz w:val="20"/>
          <w:szCs w:val="20"/>
        </w:rPr>
        <w:t>9</w:t>
      </w:r>
    </w:p>
    <w:p w14:paraId="4C7A728C" w14:textId="77777777" w:rsidR="00A536DB" w:rsidRDefault="009076C5">
      <w:pPr>
        <w:spacing w:line="240" w:lineRule="auto"/>
        <w:rPr>
          <w:rFonts w:ascii="Arial" w:eastAsia="Arial" w:hAnsi="Arial" w:cs="Arial"/>
          <w:sz w:val="20"/>
          <w:szCs w:val="20"/>
        </w:rPr>
      </w:pPr>
      <w:r>
        <w:rPr>
          <w:rFonts w:ascii="Arial" w:hAnsi="Arial"/>
          <w:sz w:val="20"/>
          <w:szCs w:val="20"/>
        </w:rPr>
        <w:t>6. Signaleren en effectief handelen bij signalen, grensoverschrijdend gedrag en incidenten</w:t>
      </w:r>
      <w:r>
        <w:rPr>
          <w:rFonts w:ascii="Arial" w:hAnsi="Arial"/>
          <w:sz w:val="20"/>
          <w:szCs w:val="20"/>
        </w:rPr>
        <w:tab/>
      </w:r>
      <w:r>
        <w:rPr>
          <w:rFonts w:ascii="Arial" w:hAnsi="Arial"/>
          <w:sz w:val="20"/>
          <w:szCs w:val="20"/>
        </w:rPr>
        <w:tab/>
        <w:t>11</w:t>
      </w:r>
    </w:p>
    <w:p w14:paraId="108936AF" w14:textId="77777777" w:rsidR="00A536DB" w:rsidRDefault="009076C5">
      <w:pPr>
        <w:spacing w:line="240" w:lineRule="auto"/>
        <w:rPr>
          <w:rFonts w:ascii="Arial" w:eastAsia="Arial" w:hAnsi="Arial" w:cs="Arial"/>
          <w:sz w:val="20"/>
          <w:szCs w:val="20"/>
        </w:rPr>
      </w:pPr>
      <w:r>
        <w:rPr>
          <w:rFonts w:ascii="Arial" w:hAnsi="Arial"/>
          <w:sz w:val="20"/>
          <w:szCs w:val="20"/>
        </w:rPr>
        <w:t xml:space="preserve">7. Borging door een continu en cyclisch proces, ingebed in de totale pedagogische aanpak en </w:t>
      </w:r>
    </w:p>
    <w:p w14:paraId="7B039889" w14:textId="77777777" w:rsidR="00A536DB" w:rsidRDefault="009076C5">
      <w:pPr>
        <w:spacing w:line="240" w:lineRule="auto"/>
        <w:rPr>
          <w:rFonts w:ascii="Arial" w:eastAsia="Arial" w:hAnsi="Arial" w:cs="Arial"/>
          <w:sz w:val="20"/>
          <w:szCs w:val="20"/>
        </w:rPr>
      </w:pPr>
      <w:r>
        <w:rPr>
          <w:rFonts w:ascii="Arial" w:hAnsi="Arial"/>
          <w:sz w:val="20"/>
          <w:szCs w:val="20"/>
        </w:rPr>
        <w:t xml:space="preserve">    schoolontwikkeling</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12</w:t>
      </w:r>
    </w:p>
    <w:p w14:paraId="53FFAC1D" w14:textId="77777777" w:rsidR="00A536DB" w:rsidRDefault="009076C5">
      <w:pPr>
        <w:spacing w:line="240" w:lineRule="auto"/>
      </w:pPr>
      <w:r>
        <w:rPr>
          <w:rFonts w:ascii="Arial" w:hAnsi="Arial"/>
          <w:sz w:val="20"/>
          <w:szCs w:val="20"/>
        </w:rPr>
        <w:t>Bijlage 1. Vragen vanuit digitaal veiligheidsplan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sz w:val="20"/>
          <w:szCs w:val="20"/>
        </w:rPr>
        <w:tab/>
      </w:r>
      <w:r>
        <w:rPr>
          <w:sz w:val="20"/>
          <w:szCs w:val="20"/>
        </w:rPr>
        <w:tab/>
      </w:r>
      <w:r>
        <w:rPr>
          <w:sz w:val="20"/>
          <w:szCs w:val="20"/>
        </w:rPr>
        <w:tab/>
      </w:r>
      <w:r>
        <w:rPr>
          <w:sz w:val="20"/>
          <w:szCs w:val="20"/>
        </w:rPr>
        <w:tab/>
        <w:t>13</w:t>
      </w:r>
    </w:p>
    <w:p w14:paraId="127AC78E" w14:textId="77777777" w:rsidR="00A536DB" w:rsidRDefault="00A536DB">
      <w:pPr>
        <w:spacing w:line="240" w:lineRule="auto"/>
      </w:pPr>
    </w:p>
    <w:p w14:paraId="0B463F19" w14:textId="77777777" w:rsidR="00A536DB" w:rsidRDefault="009076C5">
      <w:r>
        <w:t xml:space="preserve"> </w:t>
      </w:r>
    </w:p>
    <w:p w14:paraId="20EF5184" w14:textId="77777777" w:rsidR="00A536DB" w:rsidRDefault="00A536DB">
      <w:pPr>
        <w:pStyle w:val="Kopvaninhoudsopgave"/>
      </w:pPr>
    </w:p>
    <w:p w14:paraId="1816E79B" w14:textId="77777777" w:rsidR="00A536DB" w:rsidRDefault="009076C5">
      <w:r>
        <w:rPr>
          <w:color w:val="820024"/>
          <w:spacing w:val="15"/>
          <w:kern w:val="36"/>
          <w:u w:color="820024"/>
        </w:rPr>
        <w:br w:type="page"/>
      </w:r>
    </w:p>
    <w:p w14:paraId="41BFF70E" w14:textId="77777777" w:rsidR="00A536DB" w:rsidRDefault="009076C5" w:rsidP="00664DEA">
      <w:pPr>
        <w:pStyle w:val="Kopvaninhoudsopgave"/>
        <w:rPr>
          <w:rFonts w:eastAsia="Arial" w:cs="Arial"/>
          <w:sz w:val="22"/>
          <w:szCs w:val="22"/>
        </w:rPr>
      </w:pPr>
      <w:r>
        <w:lastRenderedPageBreak/>
        <w:t>Inleiding</w:t>
      </w:r>
    </w:p>
    <w:p w14:paraId="7C75B471" w14:textId="77777777" w:rsidR="00A536DB" w:rsidRDefault="00A536DB">
      <w:pPr>
        <w:spacing w:after="0"/>
        <w:rPr>
          <w:rFonts w:ascii="Arial" w:eastAsia="Arial" w:hAnsi="Arial" w:cs="Arial"/>
          <w:color w:val="0070C0"/>
          <w:u w:color="0070C0"/>
        </w:rPr>
      </w:pPr>
    </w:p>
    <w:p w14:paraId="4A984385" w14:textId="77777777" w:rsidR="00A536DB" w:rsidRDefault="009076C5">
      <w:pPr>
        <w:spacing w:after="0"/>
        <w:rPr>
          <w:rFonts w:ascii="Arial" w:eastAsia="Arial" w:hAnsi="Arial" w:cs="Arial"/>
        </w:rPr>
      </w:pPr>
      <w:r>
        <w:rPr>
          <w:rFonts w:ascii="Arial" w:hAnsi="Arial"/>
        </w:rPr>
        <w:t xml:space="preserve">De wet ‘Veiligheid op school’ (4 juni 2015) schrijft voor dat elke school een plan moet hebben waarin het beleid is verwoord met betrekking tot de sociale en fysieke veiligheid van zowel leerlingen als personeel. </w:t>
      </w:r>
    </w:p>
    <w:p w14:paraId="4E631185" w14:textId="77777777" w:rsidR="00A536DB" w:rsidRDefault="00A536DB">
      <w:pPr>
        <w:spacing w:after="0"/>
        <w:rPr>
          <w:rFonts w:ascii="Arial" w:eastAsia="Arial" w:hAnsi="Arial" w:cs="Arial"/>
        </w:rPr>
      </w:pPr>
    </w:p>
    <w:p w14:paraId="49A3EABD" w14:textId="77777777" w:rsidR="00A536DB" w:rsidRDefault="009076C5">
      <w:pPr>
        <w:spacing w:after="0"/>
        <w:rPr>
          <w:rFonts w:ascii="Arial" w:eastAsia="Arial" w:hAnsi="Arial" w:cs="Arial"/>
        </w:rPr>
      </w:pPr>
      <w:r>
        <w:rPr>
          <w:rFonts w:ascii="Arial" w:hAnsi="Arial"/>
        </w:rPr>
        <w:t xml:space="preserve">Obs Finlandia is een school waar een veilige schoolomgeving voorop staat. Immers binnen een omgeving waarin het individu zich veilig voelt, kan het optimaal leren en werken. </w:t>
      </w:r>
    </w:p>
    <w:p w14:paraId="3071432E" w14:textId="77777777" w:rsidR="00A536DB" w:rsidRDefault="00A536DB">
      <w:pPr>
        <w:spacing w:after="0"/>
        <w:rPr>
          <w:rFonts w:ascii="Arial" w:eastAsia="Arial" w:hAnsi="Arial" w:cs="Arial"/>
        </w:rPr>
      </w:pPr>
    </w:p>
    <w:p w14:paraId="042B127B" w14:textId="77777777" w:rsidR="00A536DB" w:rsidRDefault="009076C5">
      <w:pPr>
        <w:spacing w:after="0"/>
        <w:rPr>
          <w:rFonts w:ascii="Arial" w:eastAsia="Arial" w:hAnsi="Arial" w:cs="Arial"/>
        </w:rPr>
      </w:pPr>
      <w:r>
        <w:rPr>
          <w:rFonts w:ascii="Arial" w:hAnsi="Arial"/>
        </w:rPr>
        <w:t>Het plan bestaat grotendeels uit verwijzingen naar de onderliggende stukken. Voor een groot deel zijn deze openbaar beschikbaar via de website van het bestuur. Uitdrukkelijk zijn deze achterliggende stukken niet opgenomen in dit plan, want het zijn dynamische stukken die aan verandering en ontwikkeling onderhevig kunnen zijn. De documenten die met een *) zijn gemerkt zijn stukken, die niet openbaar zijn via de algemene BOOR-website, maar wel via het intranet van het bestuur.</w:t>
      </w:r>
    </w:p>
    <w:p w14:paraId="0370B933" w14:textId="77777777" w:rsidR="00A536DB" w:rsidRDefault="00A536DB">
      <w:pPr>
        <w:spacing w:after="0"/>
        <w:rPr>
          <w:rFonts w:ascii="Arial" w:eastAsia="Arial" w:hAnsi="Arial" w:cs="Arial"/>
        </w:rPr>
      </w:pPr>
    </w:p>
    <w:p w14:paraId="167D9C11" w14:textId="77777777" w:rsidR="00A536DB" w:rsidRDefault="009076C5">
      <w:pPr>
        <w:rPr>
          <w:rFonts w:ascii="Arial" w:eastAsia="Arial" w:hAnsi="Arial" w:cs="Arial"/>
        </w:rPr>
      </w:pPr>
      <w:r>
        <w:rPr>
          <w:rFonts w:ascii="Arial" w:hAnsi="Arial"/>
        </w:rPr>
        <w:t xml:space="preserve">Als uitgangspunt zijn bij elk onderdeel de vragen opgenomen vanuit het digitaal veiligheidsplan van School &amp; Veiligheid (www.digitaalveiligheidsplan.nl). </w:t>
      </w:r>
    </w:p>
    <w:p w14:paraId="6BD8F70A" w14:textId="77777777" w:rsidR="00A536DB" w:rsidRDefault="009076C5">
      <w:pPr>
        <w:rPr>
          <w:rFonts w:ascii="Arial" w:eastAsia="Arial" w:hAnsi="Arial" w:cs="Arial"/>
        </w:rPr>
      </w:pPr>
      <w:r>
        <w:rPr>
          <w:rFonts w:ascii="Arial" w:hAnsi="Arial"/>
        </w:rPr>
        <w:t>Deze vragen zijn opgenomen in bijlage 1.</w:t>
      </w:r>
    </w:p>
    <w:p w14:paraId="7D8A23AE" w14:textId="77777777" w:rsidR="00A536DB" w:rsidRDefault="009076C5">
      <w:r>
        <w:rPr>
          <w:b/>
          <w:bCs/>
          <w:color w:val="0070C0"/>
          <w:u w:color="0070C0"/>
        </w:rPr>
        <w:br w:type="page"/>
      </w:r>
    </w:p>
    <w:p w14:paraId="3787BD87" w14:textId="77777777" w:rsidR="00A536DB" w:rsidRDefault="00664DEA" w:rsidP="00664DEA">
      <w:pPr>
        <w:pStyle w:val="Kopvaninhoudsopgave"/>
      </w:pPr>
      <w:r w:rsidRPr="00664DEA">
        <w:lastRenderedPageBreak/>
        <w:t>1.</w:t>
      </w:r>
      <w:r>
        <w:t xml:space="preserve"> </w:t>
      </w:r>
      <w:r w:rsidR="009076C5">
        <w:t>Gezamenlijk ontwikkelen en kennis hebben van visie, kernwaarden, doelen, regels en afspraken</w:t>
      </w:r>
    </w:p>
    <w:p w14:paraId="6D7EAC7F" w14:textId="77777777" w:rsidR="00A536DB" w:rsidRDefault="00A536DB">
      <w:pPr>
        <w:pStyle w:val="Kop1"/>
        <w:ind w:left="720"/>
        <w:rPr>
          <w:rFonts w:ascii="Arial" w:eastAsia="Arial" w:hAnsi="Arial" w:cs="Arial"/>
          <w:color w:val="000000"/>
          <w:sz w:val="22"/>
          <w:szCs w:val="22"/>
          <w:u w:val="single" w:color="000000"/>
        </w:rPr>
      </w:pPr>
    </w:p>
    <w:p w14:paraId="2FAC76C7" w14:textId="77777777" w:rsidR="00A536DB" w:rsidRDefault="009076C5">
      <w:pPr>
        <w:spacing w:after="0"/>
        <w:rPr>
          <w:rFonts w:ascii="Arial" w:eastAsia="Arial" w:hAnsi="Arial" w:cs="Arial"/>
          <w:u w:val="single"/>
        </w:rPr>
      </w:pPr>
      <w:r>
        <w:rPr>
          <w:rFonts w:ascii="Arial" w:hAnsi="Arial"/>
          <w:u w:val="single"/>
        </w:rPr>
        <w:t>Bronnen/vindplaats documenten:</w:t>
      </w:r>
    </w:p>
    <w:p w14:paraId="065586D7" w14:textId="77777777" w:rsidR="00A536DB" w:rsidRDefault="009076C5">
      <w:pPr>
        <w:spacing w:after="0"/>
        <w:rPr>
          <w:rFonts w:ascii="Arial" w:eastAsia="Arial" w:hAnsi="Arial" w:cs="Arial"/>
        </w:rPr>
      </w:pPr>
      <w:r>
        <w:rPr>
          <w:rFonts w:ascii="Arial" w:hAnsi="Arial"/>
        </w:rPr>
        <w:t>De websites van zowel stichting BOOR als obs Finlandia zijn de vindplaatsen van essentiële documenten m.b.t. het veiligheidsbeleid.</w:t>
      </w:r>
    </w:p>
    <w:p w14:paraId="1A2291B7" w14:textId="77777777" w:rsidR="00A536DB" w:rsidRDefault="00524C98">
      <w:pPr>
        <w:spacing w:after="0"/>
        <w:rPr>
          <w:rFonts w:ascii="Arial" w:eastAsia="Arial" w:hAnsi="Arial" w:cs="Arial"/>
          <w:color w:val="3F6797"/>
        </w:rPr>
      </w:pPr>
      <w:hyperlink r:id="rId9" w:history="1">
        <w:r w:rsidR="009076C5">
          <w:rPr>
            <w:rStyle w:val="Hyperlink0"/>
            <w:rFonts w:ascii="Arial" w:hAnsi="Arial"/>
          </w:rPr>
          <w:t>www.obs-finlandia.nl</w:t>
        </w:r>
      </w:hyperlink>
      <w:r w:rsidR="009076C5">
        <w:rPr>
          <w:rFonts w:ascii="Arial" w:hAnsi="Arial"/>
          <w:color w:val="3F6797"/>
        </w:rPr>
        <w:t xml:space="preserve"> </w:t>
      </w:r>
    </w:p>
    <w:p w14:paraId="3B3CE861" w14:textId="77777777" w:rsidR="00A536DB" w:rsidRDefault="009076C5">
      <w:pPr>
        <w:spacing w:after="0"/>
        <w:rPr>
          <w:rFonts w:ascii="Arial" w:eastAsia="Arial" w:hAnsi="Arial" w:cs="Arial"/>
          <w:color w:val="3F6797"/>
        </w:rPr>
      </w:pPr>
      <w:r>
        <w:rPr>
          <w:rFonts w:ascii="Arial" w:hAnsi="Arial"/>
          <w:color w:val="3F6797"/>
        </w:rPr>
        <w:t>www.stichtingboor.nl  (openbaar)</w:t>
      </w:r>
    </w:p>
    <w:p w14:paraId="2AABB558" w14:textId="77777777" w:rsidR="00A536DB" w:rsidRDefault="009076C5">
      <w:pPr>
        <w:spacing w:after="0"/>
        <w:rPr>
          <w:rFonts w:ascii="Arial" w:eastAsia="Arial" w:hAnsi="Arial" w:cs="Arial"/>
          <w:color w:val="3F6797"/>
        </w:rPr>
      </w:pPr>
      <w:r>
        <w:rPr>
          <w:rFonts w:ascii="Arial" w:hAnsi="Arial"/>
          <w:color w:val="3F6797"/>
        </w:rPr>
        <w:t>www.boorintranet.nl (alleen personeel)</w:t>
      </w:r>
    </w:p>
    <w:p w14:paraId="1858BE39" w14:textId="77777777" w:rsidR="00A536DB" w:rsidRDefault="009076C5">
      <w:pPr>
        <w:spacing w:after="0"/>
        <w:rPr>
          <w:rFonts w:ascii="Arial" w:eastAsia="Arial" w:hAnsi="Arial" w:cs="Arial"/>
          <w:color w:val="3F6797"/>
        </w:rPr>
      </w:pPr>
      <w:r>
        <w:rPr>
          <w:rFonts w:ascii="Arial" w:hAnsi="Arial"/>
          <w:color w:val="3F6797"/>
        </w:rPr>
        <w:t>Schoolserver map veiligheid (alleen personeel)</w:t>
      </w:r>
    </w:p>
    <w:p w14:paraId="1F864E9A" w14:textId="77777777" w:rsidR="00A536DB" w:rsidRDefault="00A536DB">
      <w:pPr>
        <w:spacing w:after="0"/>
        <w:rPr>
          <w:rFonts w:ascii="Arial" w:eastAsia="Arial" w:hAnsi="Arial" w:cs="Arial"/>
        </w:rPr>
      </w:pPr>
    </w:p>
    <w:p w14:paraId="7E821EC4" w14:textId="77777777" w:rsidR="00A536DB" w:rsidRDefault="009076C5">
      <w:pPr>
        <w:spacing w:after="0"/>
        <w:rPr>
          <w:rFonts w:ascii="Arial" w:eastAsia="Arial" w:hAnsi="Arial" w:cs="Arial"/>
        </w:rPr>
      </w:pPr>
      <w:r>
        <w:rPr>
          <w:rFonts w:ascii="Arial" w:hAnsi="Arial"/>
          <w:u w:val="single"/>
        </w:rPr>
        <w:t>Belangrijke achtergrondinformatie en vele tips zijn te vinden op</w:t>
      </w:r>
      <w:r>
        <w:rPr>
          <w:rFonts w:ascii="Arial" w:hAnsi="Arial"/>
        </w:rPr>
        <w:t>:</w:t>
      </w:r>
    </w:p>
    <w:p w14:paraId="60E34794" w14:textId="77777777" w:rsidR="00A536DB" w:rsidRDefault="00524C98">
      <w:pPr>
        <w:spacing w:after="0"/>
        <w:rPr>
          <w:rFonts w:ascii="Arial" w:eastAsia="Arial" w:hAnsi="Arial" w:cs="Arial"/>
          <w:color w:val="3F6797"/>
        </w:rPr>
      </w:pPr>
      <w:hyperlink r:id="rId10" w:history="1">
        <w:r w:rsidR="009076C5">
          <w:rPr>
            <w:rStyle w:val="Hyperlink0"/>
            <w:rFonts w:ascii="Arial" w:hAnsi="Arial"/>
          </w:rPr>
          <w:t>www.schoolenveiligheid.nl</w:t>
        </w:r>
      </w:hyperlink>
      <w:r w:rsidR="009076C5">
        <w:rPr>
          <w:rFonts w:ascii="Arial" w:hAnsi="Arial"/>
          <w:color w:val="3F6797"/>
        </w:rPr>
        <w:t xml:space="preserve"> </w:t>
      </w:r>
    </w:p>
    <w:p w14:paraId="0A3DD4B5" w14:textId="77777777" w:rsidR="00A536DB" w:rsidRDefault="00524C98">
      <w:pPr>
        <w:spacing w:after="0"/>
        <w:rPr>
          <w:rFonts w:ascii="Arial" w:eastAsia="Arial" w:hAnsi="Arial" w:cs="Arial"/>
          <w:color w:val="3F6797"/>
        </w:rPr>
      </w:pPr>
      <w:hyperlink r:id="rId11" w:history="1">
        <w:r w:rsidR="009076C5">
          <w:rPr>
            <w:rStyle w:val="Hyperlink0"/>
            <w:rFonts w:ascii="Arial" w:hAnsi="Arial"/>
          </w:rPr>
          <w:t>www.arbocataloguspo.nl</w:t>
        </w:r>
      </w:hyperlink>
    </w:p>
    <w:p w14:paraId="0115D25D" w14:textId="77777777" w:rsidR="00A536DB" w:rsidRDefault="00A536DB">
      <w:pPr>
        <w:spacing w:after="0"/>
        <w:rPr>
          <w:rFonts w:ascii="Arial" w:eastAsia="Arial" w:hAnsi="Arial" w:cs="Arial"/>
        </w:rPr>
      </w:pPr>
    </w:p>
    <w:p w14:paraId="3D33EC83" w14:textId="77777777" w:rsidR="00A536DB" w:rsidRDefault="009076C5">
      <w:pPr>
        <w:spacing w:after="0"/>
        <w:rPr>
          <w:rFonts w:ascii="Arial" w:eastAsia="Arial" w:hAnsi="Arial" w:cs="Arial"/>
        </w:rPr>
      </w:pPr>
      <w:r>
        <w:rPr>
          <w:rFonts w:ascii="Arial" w:hAnsi="Arial"/>
          <w:u w:val="single"/>
        </w:rPr>
        <w:t>Schoolregels</w:t>
      </w:r>
      <w:r>
        <w:rPr>
          <w:rFonts w:ascii="Arial" w:hAnsi="Arial"/>
        </w:rPr>
        <w:t>:</w:t>
      </w:r>
    </w:p>
    <w:p w14:paraId="0C05364F" w14:textId="77777777" w:rsidR="00A536DB" w:rsidRDefault="009076C5">
      <w:pPr>
        <w:spacing w:after="0"/>
        <w:rPr>
          <w:rFonts w:ascii="Arial" w:eastAsia="Arial" w:hAnsi="Arial" w:cs="Arial"/>
        </w:rPr>
      </w:pPr>
      <w:r>
        <w:rPr>
          <w:rFonts w:ascii="Arial" w:hAnsi="Arial"/>
        </w:rPr>
        <w:t xml:space="preserve">De </w:t>
      </w:r>
      <w:proofErr w:type="spellStart"/>
      <w:r>
        <w:rPr>
          <w:rFonts w:ascii="Arial" w:hAnsi="Arial"/>
        </w:rPr>
        <w:t>schoolbrede</w:t>
      </w:r>
      <w:proofErr w:type="spellEnd"/>
      <w:r>
        <w:rPr>
          <w:rFonts w:ascii="Arial" w:hAnsi="Arial"/>
        </w:rPr>
        <w:t xml:space="preserve"> pictogrammen hangen zichtbaar op in de klassen en school. Tevens zijn de schoolregels te vinden bij de ingang van de school. Daarnaast zijn ze te vinden op de website van de school. </w:t>
      </w:r>
      <w:hyperlink r:id="rId12" w:history="1">
        <w:r>
          <w:rPr>
            <w:rStyle w:val="Hyperlink0"/>
            <w:rFonts w:ascii="Arial" w:hAnsi="Arial"/>
          </w:rPr>
          <w:t>https://www.obs-finlandia.nl/beleid</w:t>
        </w:r>
      </w:hyperlink>
    </w:p>
    <w:p w14:paraId="3F013609" w14:textId="77777777" w:rsidR="00A536DB" w:rsidRDefault="009076C5">
      <w:pPr>
        <w:spacing w:after="0"/>
        <w:rPr>
          <w:rFonts w:ascii="Arial" w:eastAsia="Arial" w:hAnsi="Arial" w:cs="Arial"/>
        </w:rPr>
      </w:pPr>
      <w:r>
        <w:rPr>
          <w:rFonts w:ascii="Arial" w:hAnsi="Arial"/>
        </w:rPr>
        <w:t xml:space="preserve">Elke klas heeft daarnaast gezamenlijke klassenafspraken gemaakt. Deze zijn zichtbaar in de betreffende klas. </w:t>
      </w:r>
    </w:p>
    <w:p w14:paraId="2C82E019" w14:textId="77777777" w:rsidR="00A536DB" w:rsidRDefault="00A536DB">
      <w:pPr>
        <w:spacing w:after="0" w:line="240" w:lineRule="auto"/>
        <w:rPr>
          <w:rStyle w:val="Koppeling"/>
          <w:rFonts w:ascii="Arial" w:eastAsia="Arial" w:hAnsi="Arial" w:cs="Arial"/>
        </w:rPr>
      </w:pPr>
    </w:p>
    <w:p w14:paraId="33DBD6FB" w14:textId="77777777" w:rsidR="00A536DB" w:rsidRDefault="009076C5">
      <w:pPr>
        <w:spacing w:after="0" w:line="240" w:lineRule="auto"/>
        <w:rPr>
          <w:rFonts w:ascii="Arial" w:eastAsia="Arial" w:hAnsi="Arial" w:cs="Arial"/>
          <w:u w:val="single"/>
        </w:rPr>
      </w:pPr>
      <w:proofErr w:type="spellStart"/>
      <w:r>
        <w:rPr>
          <w:rFonts w:ascii="Arial" w:hAnsi="Arial"/>
          <w:u w:val="single"/>
        </w:rPr>
        <w:t>Schoolondersteuningsprofiel</w:t>
      </w:r>
      <w:proofErr w:type="spellEnd"/>
      <w:r>
        <w:rPr>
          <w:rFonts w:ascii="Arial" w:hAnsi="Arial"/>
          <w:u w:val="single"/>
        </w:rPr>
        <w:t>:</w:t>
      </w:r>
    </w:p>
    <w:p w14:paraId="13D321FE" w14:textId="77777777" w:rsidR="00A536DB" w:rsidRDefault="009076C5">
      <w:pPr>
        <w:spacing w:after="0" w:line="240" w:lineRule="auto"/>
        <w:rPr>
          <w:rFonts w:ascii="Arial" w:eastAsia="Arial" w:hAnsi="Arial" w:cs="Arial"/>
        </w:rPr>
      </w:pPr>
      <w:r>
        <w:rPr>
          <w:rFonts w:ascii="Arial" w:hAnsi="Arial"/>
        </w:rPr>
        <w:t xml:space="preserve">De school heeft een eigen zorgprofiel. Hierin wordt aangegeven welke zorg de school kan bieden aan leerlingen. Het </w:t>
      </w:r>
      <w:proofErr w:type="spellStart"/>
      <w:r>
        <w:rPr>
          <w:rFonts w:ascii="Arial" w:hAnsi="Arial"/>
        </w:rPr>
        <w:t>schoolondersteuningsprofiel</w:t>
      </w:r>
      <w:proofErr w:type="spellEnd"/>
      <w:r>
        <w:rPr>
          <w:rFonts w:ascii="Arial" w:hAnsi="Arial"/>
        </w:rPr>
        <w:t xml:space="preserve"> is te vinden via onze website. </w:t>
      </w:r>
    </w:p>
    <w:p w14:paraId="25CBD9B4" w14:textId="77777777" w:rsidR="00A536DB" w:rsidRDefault="00524C98">
      <w:pPr>
        <w:spacing w:after="0" w:line="240" w:lineRule="auto"/>
        <w:rPr>
          <w:rFonts w:ascii="Arial" w:eastAsia="Arial" w:hAnsi="Arial" w:cs="Arial"/>
          <w:color w:val="3F6797"/>
        </w:rPr>
      </w:pPr>
      <w:hyperlink r:id="rId13" w:history="1">
        <w:r w:rsidR="009076C5">
          <w:rPr>
            <w:rStyle w:val="Hyperlink0"/>
            <w:rFonts w:ascii="Arial" w:hAnsi="Arial"/>
          </w:rPr>
          <w:t>https://www.obs-finlandia.nl/beleid</w:t>
        </w:r>
      </w:hyperlink>
      <w:r w:rsidR="009076C5">
        <w:rPr>
          <w:rFonts w:ascii="Arial" w:hAnsi="Arial"/>
          <w:color w:val="3F6797"/>
        </w:rPr>
        <w:t xml:space="preserve"> </w:t>
      </w:r>
      <w:r w:rsidR="009076C5" w:rsidRPr="00664DEA">
        <w:rPr>
          <w:rFonts w:ascii="Arial" w:hAnsi="Arial"/>
          <w:color w:val="auto"/>
        </w:rPr>
        <w:t>en meer informatie via</w:t>
      </w:r>
      <w:r w:rsidR="009076C5">
        <w:rPr>
          <w:rFonts w:ascii="Arial" w:hAnsi="Arial"/>
          <w:color w:val="3F6797"/>
        </w:rPr>
        <w:t xml:space="preserve"> </w:t>
      </w:r>
      <w:hyperlink r:id="rId14" w:history="1">
        <w:r w:rsidR="009076C5">
          <w:rPr>
            <w:rStyle w:val="Hyperlink0"/>
            <w:rFonts w:ascii="Arial" w:hAnsi="Arial"/>
          </w:rPr>
          <w:t>www.perspectiefopschool.nl</w:t>
        </w:r>
      </w:hyperlink>
      <w:r w:rsidR="009076C5">
        <w:rPr>
          <w:rFonts w:ascii="Arial" w:hAnsi="Arial"/>
          <w:color w:val="3F6797"/>
        </w:rPr>
        <w:t xml:space="preserve"> </w:t>
      </w:r>
    </w:p>
    <w:p w14:paraId="186B8C5C" w14:textId="77777777" w:rsidR="00A536DB" w:rsidRDefault="00A536DB">
      <w:pPr>
        <w:spacing w:after="0" w:line="240" w:lineRule="auto"/>
        <w:rPr>
          <w:rFonts w:ascii="Arial" w:eastAsia="Arial" w:hAnsi="Arial" w:cs="Arial"/>
        </w:rPr>
      </w:pPr>
    </w:p>
    <w:p w14:paraId="70F46136" w14:textId="77777777" w:rsidR="00A536DB" w:rsidRDefault="00A536DB">
      <w:pPr>
        <w:spacing w:after="0" w:line="240" w:lineRule="auto"/>
        <w:rPr>
          <w:rFonts w:ascii="Arial" w:eastAsia="Arial" w:hAnsi="Arial" w:cs="Arial"/>
        </w:rPr>
      </w:pPr>
    </w:p>
    <w:p w14:paraId="6A4252DE" w14:textId="77777777" w:rsidR="00A536DB" w:rsidRDefault="009076C5">
      <w:pPr>
        <w:spacing w:after="0" w:line="240" w:lineRule="auto"/>
        <w:rPr>
          <w:rFonts w:ascii="Arial" w:eastAsia="Arial" w:hAnsi="Arial" w:cs="Arial"/>
          <w:u w:val="single"/>
        </w:rPr>
      </w:pPr>
      <w:r>
        <w:rPr>
          <w:rFonts w:ascii="Arial" w:hAnsi="Arial"/>
          <w:u w:val="single"/>
        </w:rPr>
        <w:t>Borging:</w:t>
      </w:r>
    </w:p>
    <w:p w14:paraId="0D721167" w14:textId="77777777" w:rsidR="00A536DB" w:rsidRDefault="00A536DB">
      <w:pPr>
        <w:spacing w:after="0" w:line="240" w:lineRule="auto"/>
        <w:jc w:val="center"/>
        <w:rPr>
          <w:rFonts w:ascii="Arial" w:eastAsia="Arial" w:hAnsi="Arial" w:cs="Arial"/>
        </w:rPr>
      </w:pPr>
    </w:p>
    <w:p w14:paraId="6C124E78" w14:textId="77777777" w:rsidR="00A536DB" w:rsidRDefault="009076C5">
      <w:pPr>
        <w:spacing w:after="0" w:line="240" w:lineRule="auto"/>
        <w:jc w:val="center"/>
        <w:rPr>
          <w:rFonts w:ascii="Arial" w:eastAsia="Arial" w:hAnsi="Arial" w:cs="Arial"/>
          <w:i/>
          <w:iCs/>
        </w:rPr>
      </w:pPr>
      <w:r>
        <w:rPr>
          <w:rFonts w:ascii="Arial" w:hAnsi="Arial"/>
          <w:i/>
          <w:iCs/>
        </w:rPr>
        <w:t xml:space="preserve">Op Finlandia bieden wij een taalrijke leeromgeving waarin gelijkwaardigheid en veiligheid </w:t>
      </w:r>
    </w:p>
    <w:p w14:paraId="15593853" w14:textId="77777777" w:rsidR="00A536DB" w:rsidRDefault="009076C5">
      <w:pPr>
        <w:spacing w:after="0" w:line="240" w:lineRule="auto"/>
        <w:jc w:val="center"/>
        <w:rPr>
          <w:rFonts w:ascii="Arial" w:eastAsia="Arial" w:hAnsi="Arial" w:cs="Arial"/>
          <w:i/>
          <w:iCs/>
        </w:rPr>
      </w:pPr>
      <w:r>
        <w:rPr>
          <w:rFonts w:ascii="Arial" w:hAnsi="Arial"/>
          <w:i/>
          <w:iCs/>
        </w:rPr>
        <w:t>centraal staan binnen de dynamische Rotterdamse omgeving.</w:t>
      </w:r>
    </w:p>
    <w:p w14:paraId="1AD27CD4" w14:textId="77777777" w:rsidR="00A536DB" w:rsidRDefault="00A536DB">
      <w:pPr>
        <w:spacing w:after="0" w:line="240" w:lineRule="auto"/>
        <w:rPr>
          <w:rFonts w:ascii="Arial" w:eastAsia="Arial" w:hAnsi="Arial" w:cs="Arial"/>
        </w:rPr>
      </w:pPr>
    </w:p>
    <w:p w14:paraId="180B9F18" w14:textId="77777777" w:rsidR="00A536DB" w:rsidRDefault="009076C5">
      <w:pPr>
        <w:spacing w:after="0" w:line="240" w:lineRule="auto"/>
        <w:rPr>
          <w:rFonts w:ascii="Arial" w:eastAsia="Arial" w:hAnsi="Arial" w:cs="Arial"/>
        </w:rPr>
      </w:pPr>
      <w:r>
        <w:rPr>
          <w:rFonts w:ascii="Arial" w:hAnsi="Arial"/>
        </w:rPr>
        <w:t xml:space="preserve">Van hieruit heeft het team vier kernwaarden geformuleerd van waaruit we werken. </w:t>
      </w:r>
    </w:p>
    <w:p w14:paraId="10E3198A" w14:textId="77777777" w:rsidR="00A536DB" w:rsidRDefault="00A536DB">
      <w:pPr>
        <w:spacing w:after="0" w:line="240" w:lineRule="auto"/>
        <w:rPr>
          <w:rFonts w:ascii="Arial" w:eastAsia="Arial" w:hAnsi="Arial" w:cs="Arial"/>
        </w:rPr>
      </w:pPr>
    </w:p>
    <w:p w14:paraId="735770FC" w14:textId="77777777" w:rsidR="00A536DB" w:rsidRDefault="009076C5">
      <w:pPr>
        <w:spacing w:after="0" w:line="240" w:lineRule="auto"/>
        <w:rPr>
          <w:rFonts w:ascii="Arial" w:eastAsia="Arial" w:hAnsi="Arial" w:cs="Arial"/>
        </w:rPr>
      </w:pPr>
      <w:r>
        <w:rPr>
          <w:rFonts w:ascii="Arial" w:hAnsi="Arial"/>
          <w:b/>
          <w:bCs/>
          <w:u w:val="single"/>
        </w:rPr>
        <w:t>De school heeft 4 uitgangspunten ten aanzien van sociaal-emotioneel leren</w:t>
      </w:r>
      <w:r>
        <w:rPr>
          <w:rFonts w:ascii="Arial" w:hAnsi="Arial"/>
        </w:rPr>
        <w:t>.</w:t>
      </w:r>
    </w:p>
    <w:p w14:paraId="7C967A0A" w14:textId="77777777" w:rsidR="00A536DB" w:rsidRDefault="00A536DB">
      <w:pPr>
        <w:spacing w:after="0" w:line="240" w:lineRule="auto"/>
        <w:rPr>
          <w:rFonts w:ascii="Arial" w:eastAsia="Arial" w:hAnsi="Arial" w:cs="Arial"/>
        </w:rPr>
      </w:pPr>
    </w:p>
    <w:p w14:paraId="33D4D3A2" w14:textId="77777777" w:rsidR="00A536DB" w:rsidRDefault="009076C5">
      <w:pPr>
        <w:pStyle w:val="Lijstalinea"/>
        <w:numPr>
          <w:ilvl w:val="0"/>
          <w:numId w:val="4"/>
        </w:numPr>
        <w:spacing w:after="0" w:line="240" w:lineRule="auto"/>
        <w:rPr>
          <w:rFonts w:ascii="Arial" w:hAnsi="Arial"/>
        </w:rPr>
      </w:pPr>
      <w:r>
        <w:rPr>
          <w:rFonts w:ascii="Arial" w:hAnsi="Arial"/>
        </w:rPr>
        <w:t xml:space="preserve">Wij werken vanuit </w:t>
      </w:r>
      <w:r>
        <w:rPr>
          <w:rFonts w:ascii="Arial" w:hAnsi="Arial"/>
          <w:b/>
          <w:bCs/>
        </w:rPr>
        <w:t>dialoog</w:t>
      </w:r>
      <w:r>
        <w:rPr>
          <w:rFonts w:ascii="Arial" w:hAnsi="Arial"/>
        </w:rPr>
        <w:t>. Wij praten met elkaar om elkaar te begrijpen.</w:t>
      </w:r>
    </w:p>
    <w:p w14:paraId="06C7CD64" w14:textId="77777777" w:rsidR="00A536DB" w:rsidRDefault="009076C5">
      <w:pPr>
        <w:pStyle w:val="Lijstalinea"/>
        <w:numPr>
          <w:ilvl w:val="0"/>
          <w:numId w:val="4"/>
        </w:numPr>
        <w:spacing w:after="0" w:line="240" w:lineRule="auto"/>
        <w:rPr>
          <w:rFonts w:ascii="Arial" w:hAnsi="Arial"/>
        </w:rPr>
      </w:pPr>
      <w:r>
        <w:rPr>
          <w:rFonts w:ascii="Arial" w:hAnsi="Arial"/>
        </w:rPr>
        <w:t xml:space="preserve">Door </w:t>
      </w:r>
      <w:r>
        <w:rPr>
          <w:rFonts w:ascii="Arial" w:hAnsi="Arial"/>
          <w:b/>
          <w:bCs/>
        </w:rPr>
        <w:t>kennis</w:t>
      </w:r>
      <w:r>
        <w:rPr>
          <w:rFonts w:ascii="Arial" w:hAnsi="Arial"/>
        </w:rPr>
        <w:t xml:space="preserve"> van andere culturen en over sociale verschijnselen begrijpen we elkaar. </w:t>
      </w:r>
    </w:p>
    <w:p w14:paraId="3A1F1925" w14:textId="77777777" w:rsidR="00A536DB" w:rsidRDefault="009076C5">
      <w:pPr>
        <w:pStyle w:val="Lijstalinea"/>
        <w:numPr>
          <w:ilvl w:val="0"/>
          <w:numId w:val="4"/>
        </w:numPr>
        <w:spacing w:after="0" w:line="240" w:lineRule="auto"/>
        <w:rPr>
          <w:rFonts w:ascii="Arial" w:hAnsi="Arial"/>
        </w:rPr>
      </w:pPr>
      <w:r>
        <w:rPr>
          <w:rFonts w:ascii="Arial" w:hAnsi="Arial"/>
        </w:rPr>
        <w:t xml:space="preserve">Wij werken vanuit </w:t>
      </w:r>
      <w:r>
        <w:rPr>
          <w:rFonts w:ascii="Arial" w:hAnsi="Arial"/>
          <w:b/>
          <w:bCs/>
        </w:rPr>
        <w:t>gelijkwaardigheid</w:t>
      </w:r>
      <w:r>
        <w:rPr>
          <w:rFonts w:ascii="Arial" w:hAnsi="Arial"/>
        </w:rPr>
        <w:t>.</w:t>
      </w:r>
    </w:p>
    <w:p w14:paraId="56147389" w14:textId="77777777" w:rsidR="00A536DB" w:rsidRDefault="009076C5">
      <w:pPr>
        <w:pStyle w:val="Lijstalinea"/>
        <w:numPr>
          <w:ilvl w:val="0"/>
          <w:numId w:val="4"/>
        </w:numPr>
        <w:spacing w:after="0" w:line="240" w:lineRule="auto"/>
        <w:rPr>
          <w:rFonts w:ascii="Arial" w:hAnsi="Arial"/>
        </w:rPr>
      </w:pPr>
      <w:r>
        <w:rPr>
          <w:rFonts w:ascii="Arial" w:hAnsi="Arial"/>
        </w:rPr>
        <w:t xml:space="preserve">Onze school is voor iedereen een sociaal </w:t>
      </w:r>
      <w:r>
        <w:rPr>
          <w:rFonts w:ascii="Arial" w:hAnsi="Arial"/>
          <w:b/>
          <w:bCs/>
        </w:rPr>
        <w:t>veilige</w:t>
      </w:r>
      <w:r>
        <w:rPr>
          <w:rFonts w:ascii="Arial" w:hAnsi="Arial"/>
        </w:rPr>
        <w:t xml:space="preserve"> omgeving en allen dragen daaraan bij. </w:t>
      </w:r>
    </w:p>
    <w:p w14:paraId="69A13977" w14:textId="77777777" w:rsidR="00A536DB" w:rsidRDefault="00A536DB">
      <w:pPr>
        <w:spacing w:after="0" w:line="240" w:lineRule="auto"/>
        <w:rPr>
          <w:rFonts w:ascii="Arial" w:eastAsia="Arial" w:hAnsi="Arial" w:cs="Arial"/>
        </w:rPr>
      </w:pPr>
    </w:p>
    <w:p w14:paraId="69267D3E" w14:textId="77777777" w:rsidR="00A536DB" w:rsidRDefault="009076C5">
      <w:pPr>
        <w:spacing w:after="0" w:line="240" w:lineRule="auto"/>
        <w:rPr>
          <w:rFonts w:ascii="Arial" w:eastAsia="Arial" w:hAnsi="Arial" w:cs="Arial"/>
        </w:rPr>
      </w:pPr>
      <w:r>
        <w:rPr>
          <w:rFonts w:ascii="Arial" w:hAnsi="Arial"/>
        </w:rPr>
        <w:t xml:space="preserve">De vier uitgangspunten zijn geformuleerd in schooljaar 2019-2020. Jaarlijks werken wij aan verdieping en verbreding op bovenstaande uitgangspunten. Een ieder die betrokken is bij de school werkt vanuit deze uitgangspunten. </w:t>
      </w:r>
    </w:p>
    <w:p w14:paraId="049FACC3" w14:textId="77777777" w:rsidR="00A536DB" w:rsidRDefault="00A536DB">
      <w:pPr>
        <w:spacing w:after="0" w:line="240" w:lineRule="auto"/>
        <w:rPr>
          <w:rFonts w:ascii="Arial" w:eastAsia="Arial" w:hAnsi="Arial" w:cs="Arial"/>
          <w:b/>
          <w:bCs/>
          <w:color w:val="0070C0"/>
          <w:u w:color="0070C0"/>
        </w:rPr>
      </w:pPr>
    </w:p>
    <w:p w14:paraId="7CB36444" w14:textId="77777777" w:rsidR="00A536DB" w:rsidRDefault="00A536DB">
      <w:pPr>
        <w:spacing w:after="0" w:line="240" w:lineRule="auto"/>
        <w:rPr>
          <w:rFonts w:ascii="Arial" w:eastAsia="Arial" w:hAnsi="Arial" w:cs="Arial"/>
          <w:b/>
          <w:bCs/>
          <w:color w:val="0070C0"/>
          <w:u w:color="0070C0"/>
        </w:rPr>
      </w:pPr>
    </w:p>
    <w:p w14:paraId="091A8416" w14:textId="77777777" w:rsidR="00A536DB" w:rsidRDefault="00A536DB">
      <w:pPr>
        <w:spacing w:after="0" w:line="240" w:lineRule="auto"/>
        <w:rPr>
          <w:rFonts w:ascii="Arial" w:eastAsia="Arial" w:hAnsi="Arial" w:cs="Arial"/>
          <w:b/>
          <w:bCs/>
          <w:color w:val="0070C0"/>
          <w:u w:color="0070C0"/>
        </w:rPr>
      </w:pPr>
    </w:p>
    <w:p w14:paraId="5949EB60" w14:textId="77777777" w:rsidR="00A536DB" w:rsidRDefault="00A536DB">
      <w:pPr>
        <w:spacing w:after="0" w:line="240" w:lineRule="auto"/>
        <w:rPr>
          <w:rFonts w:ascii="Arial" w:eastAsia="Arial" w:hAnsi="Arial" w:cs="Arial"/>
          <w:b/>
          <w:bCs/>
          <w:color w:val="0070C0"/>
          <w:u w:color="0070C0"/>
        </w:rPr>
      </w:pPr>
    </w:p>
    <w:p w14:paraId="03D7A23D" w14:textId="77777777" w:rsidR="00A536DB" w:rsidRDefault="00A536DB">
      <w:pPr>
        <w:spacing w:after="0" w:line="240" w:lineRule="auto"/>
        <w:rPr>
          <w:rFonts w:ascii="Arial" w:eastAsia="Arial" w:hAnsi="Arial" w:cs="Arial"/>
          <w:b/>
          <w:bCs/>
          <w:color w:val="0070C0"/>
          <w:u w:color="0070C0"/>
        </w:rPr>
      </w:pPr>
    </w:p>
    <w:p w14:paraId="0277A1E8" w14:textId="77777777" w:rsidR="00A536DB" w:rsidRDefault="009076C5" w:rsidP="00664DEA">
      <w:pPr>
        <w:pStyle w:val="Kopvaninhoudsopgave"/>
        <w:rPr>
          <w:rFonts w:eastAsia="Arial" w:cs="Arial"/>
          <w:color w:val="000000"/>
          <w:sz w:val="22"/>
          <w:szCs w:val="22"/>
          <w:u w:color="000000"/>
        </w:rPr>
      </w:pPr>
      <w:r>
        <w:lastRenderedPageBreak/>
        <w:t>2. Inzicht in veiligheidsbeleving, incidenten en mogelijke risico's: audits en monitoring</w:t>
      </w:r>
    </w:p>
    <w:p w14:paraId="428AE70C" w14:textId="77777777" w:rsidR="00A536DB" w:rsidRDefault="00A536DB">
      <w:pPr>
        <w:spacing w:after="0" w:line="240" w:lineRule="auto"/>
        <w:rPr>
          <w:rFonts w:ascii="Arial" w:eastAsia="Arial" w:hAnsi="Arial" w:cs="Arial"/>
          <w:b/>
          <w:bCs/>
        </w:rPr>
      </w:pPr>
    </w:p>
    <w:p w14:paraId="65CE7FD1" w14:textId="77777777" w:rsidR="00A536DB" w:rsidRDefault="009076C5">
      <w:pPr>
        <w:pStyle w:val="Geenafstand"/>
        <w:rPr>
          <w:rFonts w:ascii="Arial" w:eastAsia="Arial" w:hAnsi="Arial" w:cs="Arial"/>
          <w:u w:val="single"/>
        </w:rPr>
      </w:pPr>
      <w:r>
        <w:rPr>
          <w:rFonts w:ascii="Arial" w:hAnsi="Arial"/>
          <w:u w:val="single"/>
        </w:rPr>
        <w:t>Tevredenheidsonderzoeken</w:t>
      </w:r>
    </w:p>
    <w:p w14:paraId="3E0A5835" w14:textId="77777777" w:rsidR="00A536DB" w:rsidRDefault="00A536DB">
      <w:pPr>
        <w:pStyle w:val="Geenafstand"/>
        <w:rPr>
          <w:rFonts w:ascii="Arial" w:eastAsia="Arial" w:hAnsi="Arial" w:cs="Arial"/>
        </w:rPr>
      </w:pPr>
    </w:p>
    <w:p w14:paraId="2DE6B695" w14:textId="77777777" w:rsidR="00A536DB" w:rsidRDefault="009076C5">
      <w:pPr>
        <w:pStyle w:val="Geenafstand"/>
        <w:rPr>
          <w:rFonts w:ascii="Arial" w:eastAsia="Arial" w:hAnsi="Arial" w:cs="Arial"/>
        </w:rPr>
      </w:pPr>
      <w:r>
        <w:rPr>
          <w:rFonts w:ascii="Arial" w:hAnsi="Arial"/>
        </w:rPr>
        <w:t>Om de twee jaar worden tevredenheidsonderzoeken gehouden onder zowel leerlingen*), ouders als personeel. Sociale veiligheid vormt een belangrijk onderdeel van dit onderzoek. De resultaten en daaruit voortvloeiende beleidsinitiatieven worden besproken met de verschillende geledingen zowel op locatie als op schoolniveau. Resultaten worden o.a. gepubliceerd  www.scholenopdekaart.nl, dat wordt gevoed vanuit “Vensters voor verantwoording”.</w:t>
      </w:r>
    </w:p>
    <w:p w14:paraId="06F736FE" w14:textId="77777777" w:rsidR="00A536DB" w:rsidRDefault="00524C98">
      <w:pPr>
        <w:pStyle w:val="Geenafstand"/>
        <w:rPr>
          <w:rFonts w:ascii="Arial" w:eastAsia="Arial" w:hAnsi="Arial" w:cs="Arial"/>
          <w:color w:val="3F6797"/>
        </w:rPr>
      </w:pPr>
      <w:hyperlink r:id="rId15" w:history="1">
        <w:r w:rsidR="009076C5">
          <w:rPr>
            <w:rStyle w:val="Hyperlink0"/>
            <w:rFonts w:ascii="Arial" w:hAnsi="Arial"/>
          </w:rPr>
          <w:t>https://scholenopdekaart.nl/Basisscholen/10995/1100/Finlandia/Leerlingtevredenheid</w:t>
        </w:r>
      </w:hyperlink>
    </w:p>
    <w:p w14:paraId="55055EFA" w14:textId="77777777" w:rsidR="00A536DB" w:rsidRDefault="00A536DB">
      <w:pPr>
        <w:pStyle w:val="Geenafstand"/>
        <w:rPr>
          <w:rFonts w:ascii="Arial" w:eastAsia="Arial" w:hAnsi="Arial" w:cs="Arial"/>
        </w:rPr>
      </w:pPr>
    </w:p>
    <w:p w14:paraId="4A197935" w14:textId="77777777" w:rsidR="00A536DB" w:rsidRDefault="009076C5">
      <w:pPr>
        <w:pStyle w:val="Geenafstand"/>
        <w:rPr>
          <w:rFonts w:ascii="Arial" w:eastAsia="Arial" w:hAnsi="Arial" w:cs="Arial"/>
          <w:u w:val="single"/>
        </w:rPr>
      </w:pPr>
      <w:r>
        <w:rPr>
          <w:rFonts w:ascii="Arial" w:hAnsi="Arial"/>
          <w:u w:val="single"/>
        </w:rPr>
        <w:t>Monitoring</w:t>
      </w:r>
    </w:p>
    <w:p w14:paraId="4E4BBEAB" w14:textId="77777777" w:rsidR="00A536DB" w:rsidRDefault="00A536DB">
      <w:pPr>
        <w:pStyle w:val="Geenafstand"/>
        <w:rPr>
          <w:rFonts w:ascii="Arial" w:eastAsia="Arial" w:hAnsi="Arial" w:cs="Arial"/>
          <w:u w:val="single"/>
        </w:rPr>
      </w:pPr>
    </w:p>
    <w:p w14:paraId="4ADE8CD9" w14:textId="77777777" w:rsidR="00A536DB" w:rsidRDefault="009076C5">
      <w:pPr>
        <w:pStyle w:val="Geenafstand"/>
        <w:rPr>
          <w:rFonts w:ascii="Arial" w:eastAsia="Arial" w:hAnsi="Arial" w:cs="Arial"/>
        </w:rPr>
      </w:pPr>
      <w:r>
        <w:rPr>
          <w:rFonts w:ascii="Arial" w:hAnsi="Arial"/>
        </w:rPr>
        <w:t>*) De leerlingen worden daarnaast ook twee keer per jaar bevraagd op hun welbevinden.</w:t>
      </w:r>
    </w:p>
    <w:p w14:paraId="56CE3BCB" w14:textId="77777777" w:rsidR="00A536DB" w:rsidRDefault="009076C5">
      <w:pPr>
        <w:pStyle w:val="Geenafstand"/>
        <w:rPr>
          <w:rFonts w:ascii="Arial" w:eastAsia="Arial" w:hAnsi="Arial" w:cs="Arial"/>
        </w:rPr>
      </w:pPr>
      <w:r>
        <w:rPr>
          <w:rFonts w:ascii="Arial" w:hAnsi="Arial"/>
        </w:rPr>
        <w:t>Dat gebeurt d.m.v. het instrument “ZIEN”.</w:t>
      </w:r>
    </w:p>
    <w:p w14:paraId="40D8C837" w14:textId="77777777" w:rsidR="00A536DB" w:rsidRDefault="009076C5">
      <w:pPr>
        <w:pStyle w:val="Geenafstand"/>
        <w:rPr>
          <w:rFonts w:ascii="Arial" w:eastAsia="Arial" w:hAnsi="Arial" w:cs="Arial"/>
        </w:rPr>
      </w:pPr>
      <w:r>
        <w:rPr>
          <w:rFonts w:ascii="Arial" w:hAnsi="Arial"/>
        </w:rPr>
        <w:t xml:space="preserve"> </w:t>
      </w:r>
    </w:p>
    <w:p w14:paraId="5785CE48" w14:textId="77777777" w:rsidR="00A536DB" w:rsidRDefault="009076C5">
      <w:pPr>
        <w:pStyle w:val="Geenafstand"/>
        <w:rPr>
          <w:rFonts w:ascii="Arial" w:hAnsi="Arial"/>
          <w:u w:val="single"/>
        </w:rPr>
      </w:pPr>
      <w:r>
        <w:rPr>
          <w:rFonts w:ascii="Arial" w:hAnsi="Arial"/>
          <w:u w:val="single"/>
        </w:rPr>
        <w:t>Incidentenregistratie</w:t>
      </w:r>
    </w:p>
    <w:p w14:paraId="43477400" w14:textId="77777777" w:rsidR="00DD0B0C" w:rsidRDefault="00DD0B0C">
      <w:pPr>
        <w:pStyle w:val="Geenafstand"/>
        <w:rPr>
          <w:rFonts w:ascii="Arial" w:eastAsia="Arial" w:hAnsi="Arial" w:cs="Arial"/>
          <w:u w:val="single"/>
        </w:rPr>
      </w:pPr>
    </w:p>
    <w:p w14:paraId="273A07A8" w14:textId="77777777" w:rsidR="00A536DB" w:rsidRDefault="009076C5">
      <w:pPr>
        <w:pStyle w:val="Geenafstand"/>
        <w:rPr>
          <w:rFonts w:ascii="Arial" w:eastAsia="Arial" w:hAnsi="Arial" w:cs="Arial"/>
        </w:rPr>
      </w:pPr>
      <w:r>
        <w:rPr>
          <w:rFonts w:ascii="Arial" w:hAnsi="Arial"/>
        </w:rPr>
        <w:t>Obs Finlandia houdt een incidentenregistratie bij. Jaarlijks worden de incidenten binnen het managementteam van de school besproken en wordt waar nodig maatregelen genomen m.b.t. de veiligheid op school.</w:t>
      </w:r>
    </w:p>
    <w:p w14:paraId="784481D5" w14:textId="77777777" w:rsidR="00A536DB" w:rsidRDefault="00A536DB">
      <w:pPr>
        <w:pStyle w:val="Geenafstand"/>
        <w:rPr>
          <w:rFonts w:ascii="Arial" w:eastAsia="Arial" w:hAnsi="Arial" w:cs="Arial"/>
        </w:rPr>
      </w:pPr>
    </w:p>
    <w:p w14:paraId="7735C55B" w14:textId="77777777" w:rsidR="00A536DB" w:rsidRDefault="009076C5">
      <w:pPr>
        <w:pStyle w:val="Geenafstand"/>
        <w:rPr>
          <w:rFonts w:ascii="Arial" w:hAnsi="Arial"/>
        </w:rPr>
      </w:pPr>
      <w:r>
        <w:rPr>
          <w:rFonts w:ascii="Arial" w:hAnsi="Arial"/>
          <w:u w:val="single"/>
        </w:rPr>
        <w:t>Incidenten worden afhankelijk van aard en ernst*) als volgt geregistreerd</w:t>
      </w:r>
      <w:r>
        <w:rPr>
          <w:rFonts w:ascii="Arial" w:hAnsi="Arial"/>
        </w:rPr>
        <w:t>:</w:t>
      </w:r>
    </w:p>
    <w:p w14:paraId="64E1335C" w14:textId="77777777" w:rsidR="00DD0B0C" w:rsidRDefault="00DD0B0C">
      <w:pPr>
        <w:pStyle w:val="Geenafstand"/>
        <w:rPr>
          <w:rFonts w:ascii="Arial" w:eastAsia="Arial" w:hAnsi="Arial" w:cs="Arial"/>
        </w:rPr>
      </w:pPr>
    </w:p>
    <w:p w14:paraId="2E7C41A4" w14:textId="77777777" w:rsidR="00A536DB" w:rsidRDefault="009076C5">
      <w:pPr>
        <w:pStyle w:val="Geenafstand"/>
        <w:rPr>
          <w:rFonts w:ascii="Arial" w:eastAsia="Arial" w:hAnsi="Arial" w:cs="Arial"/>
          <w:i/>
          <w:iCs/>
        </w:rPr>
      </w:pPr>
      <w:r>
        <w:rPr>
          <w:rFonts w:ascii="Arial" w:hAnsi="Arial"/>
          <w:i/>
          <w:iCs/>
        </w:rPr>
        <w:t xml:space="preserve">Door: de groepsleerkrachten </w:t>
      </w:r>
    </w:p>
    <w:p w14:paraId="6FEEF5A9" w14:textId="77777777" w:rsidR="00A536DB" w:rsidRDefault="009076C5">
      <w:pPr>
        <w:pStyle w:val="Geenafstand"/>
        <w:rPr>
          <w:rFonts w:ascii="Arial" w:eastAsia="Arial" w:hAnsi="Arial" w:cs="Arial"/>
        </w:rPr>
      </w:pPr>
      <w:r>
        <w:rPr>
          <w:rFonts w:ascii="Arial" w:hAnsi="Arial"/>
        </w:rPr>
        <w:t xml:space="preserve">Als notitie in </w:t>
      </w:r>
      <w:proofErr w:type="spellStart"/>
      <w:r>
        <w:rPr>
          <w:rFonts w:ascii="Arial" w:hAnsi="Arial"/>
        </w:rPr>
        <w:t>ParnasSys</w:t>
      </w:r>
      <w:proofErr w:type="spellEnd"/>
      <w:r>
        <w:rPr>
          <w:rFonts w:ascii="Arial" w:hAnsi="Arial"/>
        </w:rPr>
        <w:t xml:space="preserve"> (incidenten m.b.t. leerlingen)</w:t>
      </w:r>
    </w:p>
    <w:p w14:paraId="3D53405E" w14:textId="77777777" w:rsidR="00A536DB" w:rsidRDefault="009076C5">
      <w:pPr>
        <w:pStyle w:val="Geenafstand"/>
        <w:rPr>
          <w:rFonts w:ascii="Arial" w:eastAsia="Arial" w:hAnsi="Arial" w:cs="Arial"/>
          <w:i/>
          <w:iCs/>
        </w:rPr>
      </w:pPr>
      <w:r>
        <w:rPr>
          <w:rFonts w:ascii="Arial" w:hAnsi="Arial"/>
          <w:i/>
          <w:iCs/>
        </w:rPr>
        <w:t>Door: de directie</w:t>
      </w:r>
    </w:p>
    <w:p w14:paraId="3DD9263F" w14:textId="77777777" w:rsidR="00A536DB" w:rsidRDefault="009076C5">
      <w:pPr>
        <w:pStyle w:val="Geenafstand"/>
        <w:rPr>
          <w:rFonts w:ascii="Arial" w:eastAsia="Arial" w:hAnsi="Arial" w:cs="Arial"/>
        </w:rPr>
      </w:pPr>
      <w:r>
        <w:rPr>
          <w:rFonts w:ascii="Arial" w:hAnsi="Arial"/>
        </w:rPr>
        <w:t xml:space="preserve">In </w:t>
      </w:r>
      <w:proofErr w:type="spellStart"/>
      <w:r>
        <w:rPr>
          <w:rFonts w:ascii="Arial" w:hAnsi="Arial"/>
        </w:rPr>
        <w:t>Axxerion</w:t>
      </w:r>
      <w:proofErr w:type="spellEnd"/>
      <w:r>
        <w:rPr>
          <w:rFonts w:ascii="Arial" w:hAnsi="Arial"/>
        </w:rPr>
        <w:t xml:space="preserve"> (incidenten met leerlingen, personeel en derden voor zover het incident op school of in directe relatie met de school plaatsvindt).</w:t>
      </w:r>
    </w:p>
    <w:p w14:paraId="4E9D1F65" w14:textId="77777777" w:rsidR="00A536DB" w:rsidRDefault="009076C5">
      <w:pPr>
        <w:pStyle w:val="Geenafstand"/>
        <w:rPr>
          <w:rFonts w:ascii="Arial" w:eastAsia="Arial" w:hAnsi="Arial" w:cs="Arial"/>
          <w:i/>
          <w:iCs/>
        </w:rPr>
      </w:pPr>
      <w:r>
        <w:rPr>
          <w:rFonts w:ascii="Arial" w:hAnsi="Arial"/>
          <w:i/>
          <w:iCs/>
        </w:rPr>
        <w:t>Door: de directie</w:t>
      </w:r>
    </w:p>
    <w:p w14:paraId="7CCA3DBB" w14:textId="77777777" w:rsidR="00A536DB" w:rsidRDefault="009076C5">
      <w:pPr>
        <w:pStyle w:val="Geenafstand"/>
        <w:rPr>
          <w:rFonts w:ascii="Arial" w:eastAsia="Arial" w:hAnsi="Arial" w:cs="Arial"/>
        </w:rPr>
      </w:pPr>
      <w:r>
        <w:rPr>
          <w:rFonts w:ascii="Arial" w:hAnsi="Arial"/>
        </w:rPr>
        <w:t>Melding bij arbeidsinspectie (ernstige incidenten die leiden tot opname in het ziekenhuis of ernstiger).</w:t>
      </w:r>
    </w:p>
    <w:p w14:paraId="75AF192E" w14:textId="77777777" w:rsidR="00A536DB" w:rsidRDefault="009076C5">
      <w:pPr>
        <w:pStyle w:val="Geenafstand"/>
        <w:rPr>
          <w:rFonts w:ascii="Arial" w:eastAsia="Arial" w:hAnsi="Arial" w:cs="Arial"/>
          <w:i/>
          <w:iCs/>
        </w:rPr>
      </w:pPr>
      <w:r>
        <w:rPr>
          <w:rFonts w:ascii="Arial" w:hAnsi="Arial"/>
          <w:i/>
          <w:iCs/>
        </w:rPr>
        <w:t>Door: de directie</w:t>
      </w:r>
    </w:p>
    <w:p w14:paraId="5965E96E" w14:textId="77777777" w:rsidR="00A536DB" w:rsidRDefault="009076C5">
      <w:pPr>
        <w:pStyle w:val="Geenafstand"/>
        <w:rPr>
          <w:rFonts w:ascii="Arial" w:eastAsia="Arial" w:hAnsi="Arial" w:cs="Arial"/>
        </w:rPr>
      </w:pPr>
      <w:r>
        <w:rPr>
          <w:rFonts w:ascii="Arial" w:hAnsi="Arial"/>
        </w:rPr>
        <w:t>Interne registratie van alle hierboven genoemde incidenten in een intern overzicht ten behoeve van de evaluatie op school.</w:t>
      </w:r>
    </w:p>
    <w:p w14:paraId="35B8F435" w14:textId="77777777" w:rsidR="00A536DB" w:rsidRDefault="009076C5">
      <w:pPr>
        <w:pStyle w:val="Geenafstand"/>
        <w:rPr>
          <w:rFonts w:ascii="Arial" w:eastAsia="Arial" w:hAnsi="Arial" w:cs="Arial"/>
        </w:rPr>
      </w:pPr>
      <w:r>
        <w:rPr>
          <w:rFonts w:ascii="Arial" w:hAnsi="Arial"/>
        </w:rPr>
        <w:t xml:space="preserve">Ernstige incidenten worden door de directie van de school direct gemeld bij de </w:t>
      </w:r>
      <w:proofErr w:type="spellStart"/>
      <w:r>
        <w:rPr>
          <w:rFonts w:ascii="Arial" w:hAnsi="Arial"/>
        </w:rPr>
        <w:t>bovenschoolse</w:t>
      </w:r>
      <w:proofErr w:type="spellEnd"/>
      <w:r>
        <w:rPr>
          <w:rFonts w:ascii="Arial" w:hAnsi="Arial"/>
        </w:rPr>
        <w:t xml:space="preserve"> directie.</w:t>
      </w:r>
    </w:p>
    <w:p w14:paraId="137D6787" w14:textId="77777777" w:rsidR="00A536DB" w:rsidRDefault="00A536DB">
      <w:pPr>
        <w:pStyle w:val="Geenafstand"/>
        <w:rPr>
          <w:rFonts w:ascii="Arial" w:eastAsia="Arial" w:hAnsi="Arial" w:cs="Arial"/>
        </w:rPr>
      </w:pPr>
    </w:p>
    <w:p w14:paraId="4CF96A74" w14:textId="77777777" w:rsidR="00A536DB" w:rsidRDefault="009076C5">
      <w:pPr>
        <w:pStyle w:val="Geenafstand"/>
        <w:rPr>
          <w:rFonts w:ascii="Arial" w:eastAsia="Arial" w:hAnsi="Arial" w:cs="Arial"/>
        </w:rPr>
      </w:pPr>
      <w:r>
        <w:rPr>
          <w:rFonts w:ascii="Arial" w:hAnsi="Arial"/>
        </w:rPr>
        <w:t>*) Zgn. pleisterincidenten worden alleen intern geregistreerd.</w:t>
      </w:r>
    </w:p>
    <w:p w14:paraId="1775B7C3" w14:textId="77777777" w:rsidR="00A536DB" w:rsidRDefault="00A536DB">
      <w:pPr>
        <w:pStyle w:val="Geenafstand"/>
        <w:rPr>
          <w:rFonts w:ascii="Arial" w:eastAsia="Arial" w:hAnsi="Arial" w:cs="Arial"/>
        </w:rPr>
      </w:pPr>
    </w:p>
    <w:p w14:paraId="1A178298" w14:textId="77777777" w:rsidR="00A536DB" w:rsidRDefault="009076C5">
      <w:pPr>
        <w:pStyle w:val="Geenafstand"/>
        <w:rPr>
          <w:rFonts w:ascii="Arial" w:eastAsia="Arial" w:hAnsi="Arial" w:cs="Arial"/>
        </w:rPr>
      </w:pPr>
      <w:r>
        <w:rPr>
          <w:rFonts w:ascii="Arial" w:hAnsi="Arial"/>
        </w:rPr>
        <w:t>De richtlijnen en de werkwijze m.b.t. de incidentenregistratie staat beschreven in de “Handleiding incidentenregistratie” van BOOR.</w:t>
      </w:r>
    </w:p>
    <w:p w14:paraId="12F9B107" w14:textId="77777777" w:rsidR="00A536DB" w:rsidRDefault="00A536DB">
      <w:pPr>
        <w:pStyle w:val="Geenafstand"/>
        <w:rPr>
          <w:rFonts w:ascii="Arial" w:eastAsia="Arial" w:hAnsi="Arial" w:cs="Arial"/>
        </w:rPr>
      </w:pPr>
    </w:p>
    <w:p w14:paraId="100908AD" w14:textId="77777777" w:rsidR="00A536DB" w:rsidRDefault="009076C5">
      <w:pPr>
        <w:pStyle w:val="Geenafstand"/>
        <w:rPr>
          <w:rFonts w:ascii="Arial" w:eastAsia="Arial" w:hAnsi="Arial" w:cs="Arial"/>
        </w:rPr>
      </w:pPr>
      <w:r>
        <w:rPr>
          <w:rFonts w:ascii="Arial" w:hAnsi="Arial"/>
        </w:rPr>
        <w:t>Bronnen en links m.b.t. incidentenregistratie:</w:t>
      </w:r>
    </w:p>
    <w:p w14:paraId="459E91FD" w14:textId="77777777" w:rsidR="00A536DB" w:rsidRDefault="00A536DB">
      <w:pPr>
        <w:pStyle w:val="Geenafstand"/>
        <w:rPr>
          <w:rFonts w:ascii="Arial" w:eastAsia="Arial" w:hAnsi="Arial" w:cs="Arial"/>
        </w:rPr>
      </w:pPr>
    </w:p>
    <w:tbl>
      <w:tblPr>
        <w:tblStyle w:val="TableNormal"/>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0"/>
        <w:gridCol w:w="5895"/>
      </w:tblGrid>
      <w:tr w:rsidR="00A536DB" w14:paraId="0937F2F4" w14:textId="77777777">
        <w:trPr>
          <w:trHeight w:val="970"/>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37923" w14:textId="77777777" w:rsidR="00A536DB" w:rsidRDefault="009076C5">
            <w:pPr>
              <w:pStyle w:val="Geenafstand"/>
            </w:pPr>
            <w:proofErr w:type="spellStart"/>
            <w:r>
              <w:t>ParnasSys</w:t>
            </w:r>
            <w:proofErr w:type="spellEnd"/>
          </w:p>
          <w:p w14:paraId="705B38EF" w14:textId="77777777" w:rsidR="00A536DB" w:rsidRDefault="00A536DB">
            <w:pPr>
              <w:pStyle w:val="Geenafstand"/>
            </w:pPr>
          </w:p>
          <w:p w14:paraId="76A42786" w14:textId="77777777" w:rsidR="00A536DB" w:rsidRDefault="009076C5">
            <w:pPr>
              <w:pStyle w:val="Geenafstand"/>
            </w:pPr>
            <w:proofErr w:type="spellStart"/>
            <w:r>
              <w:t>Axxerion</w:t>
            </w:r>
            <w:proofErr w:type="spellEnd"/>
          </w:p>
          <w:p w14:paraId="128D45E1" w14:textId="77777777" w:rsidR="00664DEA" w:rsidRDefault="00664DEA">
            <w:pPr>
              <w:pStyle w:val="Geenafstand"/>
            </w:pPr>
          </w:p>
          <w:p w14:paraId="50BE8880" w14:textId="77777777" w:rsidR="00664DEA" w:rsidRDefault="00664DEA">
            <w:pPr>
              <w:pStyle w:val="Geenafstand"/>
            </w:pPr>
            <w:r>
              <w:t>Formulier Incidentenregistratie</w:t>
            </w:r>
          </w:p>
        </w:tc>
        <w:tc>
          <w:tcPr>
            <w:tcW w:w="5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78672" w14:textId="77777777" w:rsidR="00A536DB" w:rsidRDefault="009076C5">
            <w:pPr>
              <w:pStyle w:val="Geenafstand"/>
            </w:pPr>
            <w:r>
              <w:t>www.parnassys.net</w:t>
            </w:r>
          </w:p>
          <w:p w14:paraId="423D8520" w14:textId="77777777" w:rsidR="00A536DB" w:rsidRDefault="00A536DB">
            <w:pPr>
              <w:pStyle w:val="Geenafstand"/>
            </w:pPr>
          </w:p>
          <w:p w14:paraId="4D2901ED" w14:textId="77777777" w:rsidR="00A536DB" w:rsidRDefault="00524C98">
            <w:pPr>
              <w:pStyle w:val="Geenafstand"/>
            </w:pPr>
            <w:hyperlink r:id="rId16" w:history="1">
              <w:r w:rsidR="00664DEA" w:rsidRPr="00317258">
                <w:rPr>
                  <w:rStyle w:val="Hyperlink"/>
                </w:rPr>
                <w:t>https://boor.axxerion.com/Axxerion/</w:t>
              </w:r>
            </w:hyperlink>
          </w:p>
          <w:p w14:paraId="393BD11E" w14:textId="77777777" w:rsidR="00664DEA" w:rsidRDefault="00664DEA">
            <w:pPr>
              <w:pStyle w:val="Geenafstand"/>
            </w:pPr>
          </w:p>
          <w:p w14:paraId="46D23494" w14:textId="77777777" w:rsidR="00664DEA" w:rsidRDefault="00664DEA">
            <w:pPr>
              <w:pStyle w:val="Geenafstand"/>
            </w:pPr>
            <w:r>
              <w:t>Intern beschikbaar</w:t>
            </w:r>
          </w:p>
        </w:tc>
      </w:tr>
    </w:tbl>
    <w:p w14:paraId="42701E4F" w14:textId="77777777" w:rsidR="00A536DB" w:rsidRDefault="00A536DB">
      <w:pPr>
        <w:pStyle w:val="Geenafstand"/>
        <w:rPr>
          <w:rFonts w:ascii="Arial" w:eastAsia="Arial" w:hAnsi="Arial" w:cs="Arial"/>
        </w:rPr>
      </w:pPr>
    </w:p>
    <w:p w14:paraId="624781DB" w14:textId="77777777" w:rsidR="00A536DB" w:rsidRDefault="00A536DB">
      <w:pPr>
        <w:pStyle w:val="Geenafstand"/>
        <w:rPr>
          <w:rFonts w:ascii="Arial" w:eastAsia="Arial" w:hAnsi="Arial" w:cs="Arial"/>
        </w:rPr>
      </w:pPr>
    </w:p>
    <w:p w14:paraId="6C4DA17F" w14:textId="77777777" w:rsidR="00DD0B0C" w:rsidRDefault="00DD0B0C">
      <w:pPr>
        <w:pStyle w:val="Geenafstand"/>
        <w:rPr>
          <w:rFonts w:ascii="Arial" w:eastAsia="Arial" w:hAnsi="Arial" w:cs="Arial"/>
        </w:rPr>
      </w:pPr>
    </w:p>
    <w:p w14:paraId="79397766" w14:textId="77777777" w:rsidR="00DD0B0C" w:rsidRDefault="00DD0B0C">
      <w:pPr>
        <w:pStyle w:val="Geenafstand"/>
        <w:rPr>
          <w:rFonts w:ascii="Arial" w:eastAsia="Arial" w:hAnsi="Arial" w:cs="Arial"/>
        </w:rPr>
      </w:pPr>
    </w:p>
    <w:p w14:paraId="2CA68469" w14:textId="77777777" w:rsidR="00A536DB" w:rsidRDefault="009076C5">
      <w:pPr>
        <w:pStyle w:val="Geenafstand"/>
        <w:rPr>
          <w:rFonts w:ascii="Arial" w:eastAsia="Arial" w:hAnsi="Arial" w:cs="Arial"/>
          <w:u w:val="single"/>
        </w:rPr>
      </w:pPr>
      <w:r>
        <w:rPr>
          <w:rFonts w:ascii="Arial" w:hAnsi="Arial"/>
          <w:u w:val="single"/>
        </w:rPr>
        <w:lastRenderedPageBreak/>
        <w:t>RI&amp;E</w:t>
      </w:r>
    </w:p>
    <w:p w14:paraId="0B326978" w14:textId="77777777" w:rsidR="00A536DB" w:rsidRDefault="00A536DB">
      <w:pPr>
        <w:pStyle w:val="Geenafstand"/>
        <w:rPr>
          <w:rFonts w:ascii="Arial" w:eastAsia="Arial" w:hAnsi="Arial" w:cs="Arial"/>
          <w:u w:val="single"/>
        </w:rPr>
      </w:pPr>
    </w:p>
    <w:p w14:paraId="2804D259" w14:textId="77777777" w:rsidR="00A536DB" w:rsidRDefault="009076C5">
      <w:pPr>
        <w:pStyle w:val="Geenafstand"/>
        <w:rPr>
          <w:rFonts w:ascii="Arial" w:eastAsia="Arial" w:hAnsi="Arial" w:cs="Arial"/>
        </w:rPr>
      </w:pPr>
      <w:r>
        <w:rPr>
          <w:rFonts w:ascii="Arial" w:hAnsi="Arial"/>
        </w:rPr>
        <w:t xml:space="preserve">Om de vier jaar wordt een volledige Risico Inventarisatie en Evaluatie (RI&amp;E) uitgevoerd om alle veiligheidsaspecten (ARBO) in kaart te brengen. Minstens om de twee jaar wordt ook een onderzoek onder het personeel uitgezet waarbij het welbevinden een belangrijke plaats inneemt. Dat kan d.m.v. een zgn. </w:t>
      </w:r>
      <w:proofErr w:type="spellStart"/>
      <w:r>
        <w:rPr>
          <w:rFonts w:ascii="Arial" w:hAnsi="Arial"/>
        </w:rPr>
        <w:t>Quickscan</w:t>
      </w:r>
      <w:proofErr w:type="spellEnd"/>
      <w:r>
        <w:rPr>
          <w:rFonts w:ascii="Arial" w:hAnsi="Arial"/>
        </w:rPr>
        <w:t xml:space="preserve"> of een tevredenheidspeiling. De preventiemedewerker is belast met het uitzetten en uitvoeren van deze RI&amp;E in goede samenwerking met de schoolleiding.</w:t>
      </w:r>
    </w:p>
    <w:p w14:paraId="5C066B2F" w14:textId="77777777" w:rsidR="00A536DB" w:rsidRDefault="009076C5">
      <w:pPr>
        <w:pStyle w:val="Geenafstand"/>
        <w:rPr>
          <w:rFonts w:ascii="Arial" w:eastAsia="Arial" w:hAnsi="Arial" w:cs="Arial"/>
        </w:rPr>
      </w:pPr>
      <w:r>
        <w:rPr>
          <w:rFonts w:ascii="Arial" w:hAnsi="Arial"/>
        </w:rPr>
        <w:t>Dit onderzoek wordt uitgevoerd d.m.v. Arbomeester (www.arbomeester.nl)</w:t>
      </w:r>
    </w:p>
    <w:p w14:paraId="7D4AD585" w14:textId="77777777" w:rsidR="00A536DB" w:rsidRDefault="009076C5">
      <w:pPr>
        <w:pStyle w:val="Geenafstand"/>
        <w:rPr>
          <w:rFonts w:ascii="Arial" w:eastAsia="Arial" w:hAnsi="Arial" w:cs="Arial"/>
        </w:rPr>
      </w:pPr>
      <w:r>
        <w:rPr>
          <w:rFonts w:ascii="Arial" w:hAnsi="Arial"/>
        </w:rPr>
        <w:t>Belangrijke informatie m.b.t. arbeidsomstandigheden is te vinden op www.arbocataloguspo.nl.</w:t>
      </w:r>
    </w:p>
    <w:p w14:paraId="3AEE3B4A" w14:textId="77777777" w:rsidR="00664DEA" w:rsidRDefault="00664DEA">
      <w:pPr>
        <w:widowControl/>
        <w:spacing w:after="0" w:line="240" w:lineRule="auto"/>
        <w:rPr>
          <w:rFonts w:ascii="Cambria" w:eastAsia="Cambria" w:hAnsi="Cambria" w:cs="Cambria"/>
          <w:color w:val="365F91"/>
          <w:sz w:val="32"/>
          <w:szCs w:val="32"/>
          <w:u w:color="365F91"/>
        </w:rPr>
      </w:pPr>
      <w:r>
        <w:br w:type="page"/>
      </w:r>
    </w:p>
    <w:p w14:paraId="606555FB" w14:textId="77777777" w:rsidR="00A536DB" w:rsidRDefault="009076C5" w:rsidP="00664DEA">
      <w:pPr>
        <w:pStyle w:val="Kopvaninhoudsopgave"/>
        <w:rPr>
          <w:rFonts w:eastAsia="Arial" w:cs="Arial"/>
        </w:rPr>
      </w:pPr>
      <w:r>
        <w:lastRenderedPageBreak/>
        <w:t>3. Scheppen van voorwaarden, beleggen van taken, samenwerken met ouders en externe partners</w:t>
      </w:r>
    </w:p>
    <w:p w14:paraId="2AA05EB1" w14:textId="77777777" w:rsidR="00A536DB" w:rsidRDefault="009076C5">
      <w:pPr>
        <w:pStyle w:val="Geenafstand"/>
        <w:rPr>
          <w:rFonts w:ascii="Arial" w:eastAsia="Arial" w:hAnsi="Arial" w:cs="Arial"/>
          <w:u w:val="single"/>
        </w:rPr>
      </w:pPr>
      <w:r>
        <w:rPr>
          <w:rFonts w:ascii="Arial Unicode MS" w:eastAsia="Arial Unicode MS" w:hAnsi="Arial Unicode MS" w:cs="Arial Unicode MS"/>
        </w:rPr>
        <w:br/>
      </w:r>
      <w:r>
        <w:rPr>
          <w:rFonts w:ascii="Arial" w:hAnsi="Arial"/>
          <w:u w:val="single"/>
        </w:rPr>
        <w:t>Preventiemedewerker</w:t>
      </w:r>
    </w:p>
    <w:p w14:paraId="655D8457" w14:textId="77777777" w:rsidR="00A536DB" w:rsidRDefault="00A536DB">
      <w:pPr>
        <w:pStyle w:val="Geenafstand"/>
        <w:rPr>
          <w:rFonts w:ascii="Arial" w:eastAsia="Arial" w:hAnsi="Arial" w:cs="Arial"/>
          <w:u w:val="single"/>
        </w:rPr>
      </w:pPr>
    </w:p>
    <w:p w14:paraId="4FAAE7DA" w14:textId="77777777" w:rsidR="00A536DB" w:rsidRDefault="009076C5">
      <w:pPr>
        <w:pStyle w:val="Geenafstand"/>
        <w:rPr>
          <w:rFonts w:ascii="Arial" w:eastAsia="Arial" w:hAnsi="Arial" w:cs="Arial"/>
        </w:rPr>
      </w:pPr>
      <w:r>
        <w:rPr>
          <w:rFonts w:ascii="Arial" w:hAnsi="Arial"/>
        </w:rPr>
        <w:t>Vanwege de beperkte grootte van de school is directie tevens belast met de taken van de</w:t>
      </w:r>
    </w:p>
    <w:p w14:paraId="6A8D85C3" w14:textId="77777777" w:rsidR="00A536DB" w:rsidRDefault="009076C5">
      <w:pPr>
        <w:pStyle w:val="Geenafstand"/>
        <w:rPr>
          <w:rFonts w:ascii="Arial" w:eastAsia="Arial" w:hAnsi="Arial" w:cs="Arial"/>
        </w:rPr>
      </w:pPr>
      <w:r>
        <w:rPr>
          <w:rFonts w:ascii="Arial" w:hAnsi="Arial"/>
        </w:rPr>
        <w:t xml:space="preserve">preventiemedewerker. </w:t>
      </w:r>
    </w:p>
    <w:p w14:paraId="52517570" w14:textId="77777777" w:rsidR="00A536DB" w:rsidRDefault="00A536DB">
      <w:pPr>
        <w:pStyle w:val="Geenafstand"/>
        <w:rPr>
          <w:rFonts w:ascii="Arial" w:eastAsia="Arial" w:hAnsi="Arial" w:cs="Arial"/>
        </w:rPr>
      </w:pPr>
    </w:p>
    <w:p w14:paraId="1A131D3C" w14:textId="77777777" w:rsidR="00A536DB" w:rsidRDefault="009076C5">
      <w:pPr>
        <w:pStyle w:val="Geenafstand"/>
        <w:rPr>
          <w:rFonts w:ascii="Arial" w:eastAsia="Arial" w:hAnsi="Arial" w:cs="Arial"/>
          <w:u w:val="single"/>
        </w:rPr>
      </w:pPr>
      <w:r>
        <w:rPr>
          <w:rFonts w:ascii="Arial" w:hAnsi="Arial"/>
          <w:u w:val="single"/>
        </w:rPr>
        <w:t>BHV</w:t>
      </w:r>
    </w:p>
    <w:p w14:paraId="6A554E93" w14:textId="77777777" w:rsidR="00A536DB" w:rsidRDefault="00A536DB">
      <w:pPr>
        <w:pStyle w:val="Geenafstand"/>
        <w:rPr>
          <w:rFonts w:ascii="Arial" w:eastAsia="Arial" w:hAnsi="Arial" w:cs="Arial"/>
          <w:u w:val="single"/>
        </w:rPr>
      </w:pPr>
    </w:p>
    <w:p w14:paraId="65B45E0D" w14:textId="77777777" w:rsidR="00A536DB" w:rsidRDefault="009076C5">
      <w:pPr>
        <w:pStyle w:val="Geenafstand"/>
        <w:rPr>
          <w:rFonts w:ascii="Arial" w:eastAsia="Arial" w:hAnsi="Arial" w:cs="Arial"/>
        </w:rPr>
      </w:pPr>
      <w:r>
        <w:rPr>
          <w:rFonts w:ascii="Arial" w:hAnsi="Arial"/>
        </w:rPr>
        <w:t xml:space="preserve">Er vindt jaarlijkse bijscholing plaats voor de </w:t>
      </w:r>
      <w:proofErr w:type="spellStart"/>
      <w:r>
        <w:rPr>
          <w:rFonts w:ascii="Arial" w:hAnsi="Arial"/>
        </w:rPr>
        <w:t>BHV’ers</w:t>
      </w:r>
      <w:proofErr w:type="spellEnd"/>
      <w:r>
        <w:rPr>
          <w:rFonts w:ascii="Arial" w:hAnsi="Arial"/>
        </w:rPr>
        <w:t xml:space="preserve">. Directie zorgt dat er regelmatig (minimaal jaarlijks) aandacht wordt besteed aan het calamiteitenplan en dat ieder personeelslid zijn/haar verantwoordelijkheden en taken kent. Jaarlijks houdt de school een ontruimingsoefening. </w:t>
      </w:r>
    </w:p>
    <w:p w14:paraId="53891434" w14:textId="77777777" w:rsidR="00A536DB" w:rsidRDefault="009076C5">
      <w:pPr>
        <w:pStyle w:val="Geenafstand"/>
        <w:rPr>
          <w:rFonts w:ascii="Arial" w:eastAsia="Arial" w:hAnsi="Arial" w:cs="Arial"/>
        </w:rPr>
      </w:pPr>
      <w:r>
        <w:rPr>
          <w:rFonts w:ascii="Arial" w:hAnsi="Arial"/>
        </w:rPr>
        <w:t xml:space="preserve">Het plan is inzichtelijk bij de brandmeldinstallatie. Daarnaast is het aanwezig in elke groep. De verschillende taken van een ieder zijn hierin duidelijk. </w:t>
      </w:r>
      <w:r>
        <w:rPr>
          <w:rFonts w:ascii="Arial Unicode MS" w:eastAsia="Arial Unicode MS" w:hAnsi="Arial Unicode MS" w:cs="Arial Unicode MS"/>
        </w:rPr>
        <w:br/>
      </w:r>
    </w:p>
    <w:p w14:paraId="4CD8F5EB" w14:textId="77777777" w:rsidR="00A536DB" w:rsidRDefault="009076C5">
      <w:pPr>
        <w:pStyle w:val="Geenafstand"/>
        <w:rPr>
          <w:rFonts w:ascii="Arial" w:eastAsia="Arial" w:hAnsi="Arial" w:cs="Arial"/>
          <w:u w:val="single"/>
        </w:rPr>
      </w:pPr>
      <w:r>
        <w:rPr>
          <w:rFonts w:ascii="Arial" w:hAnsi="Arial"/>
          <w:u w:val="single"/>
        </w:rPr>
        <w:t>Integriteitscode personeel, klokkenluidersregeling en privacyreglement</w:t>
      </w:r>
    </w:p>
    <w:p w14:paraId="3A5F08D8" w14:textId="77777777" w:rsidR="00A536DB" w:rsidRDefault="00A536DB">
      <w:pPr>
        <w:pStyle w:val="Geenafstand"/>
        <w:rPr>
          <w:rFonts w:ascii="Arial" w:eastAsia="Arial" w:hAnsi="Arial" w:cs="Arial"/>
          <w:u w:val="single"/>
        </w:rPr>
      </w:pPr>
    </w:p>
    <w:p w14:paraId="6AE32374" w14:textId="77777777" w:rsidR="00A536DB" w:rsidRDefault="009076C5">
      <w:pPr>
        <w:pStyle w:val="Geenafstand"/>
        <w:rPr>
          <w:rFonts w:ascii="Arial" w:eastAsia="Arial" w:hAnsi="Arial" w:cs="Arial"/>
        </w:rPr>
      </w:pPr>
      <w:r>
        <w:rPr>
          <w:rFonts w:ascii="Arial" w:hAnsi="Arial"/>
        </w:rPr>
        <w:t>Binnen het bestuur zijn de integriteitscode personeel, klokkenluidersregeling en een privacyreglement vastgelegd. Dit is met alle geledingen besproken en te vinden op de website van stichting BOOR:</w:t>
      </w:r>
    </w:p>
    <w:p w14:paraId="26D402F1" w14:textId="77777777" w:rsidR="00A536DB" w:rsidRDefault="009076C5">
      <w:pPr>
        <w:pStyle w:val="Geenafstand"/>
        <w:rPr>
          <w:rFonts w:ascii="Arial" w:eastAsia="Arial" w:hAnsi="Arial" w:cs="Arial"/>
        </w:rPr>
      </w:pPr>
      <w:r>
        <w:rPr>
          <w:rFonts w:ascii="Arial" w:hAnsi="Arial"/>
          <w:u w:val="single"/>
        </w:rPr>
        <w:t>Link naar Integriteitscode BOOR</w:t>
      </w:r>
      <w:r>
        <w:rPr>
          <w:rFonts w:ascii="Arial" w:hAnsi="Arial"/>
        </w:rPr>
        <w:t xml:space="preserve">: </w:t>
      </w:r>
      <w:hyperlink r:id="rId17" w:history="1">
        <w:r>
          <w:rPr>
            <w:rStyle w:val="Hyperlink0"/>
            <w:rFonts w:ascii="Arial" w:hAnsi="Arial"/>
          </w:rPr>
          <w:t>https://boorbestuur.nl/cp/uploads/downloads/BOOR%20integriteitscode%20definitief.pdf</w:t>
        </w:r>
      </w:hyperlink>
    </w:p>
    <w:p w14:paraId="2E819D4F" w14:textId="77777777" w:rsidR="00A536DB" w:rsidRDefault="009076C5">
      <w:pPr>
        <w:pStyle w:val="Geenafstand"/>
        <w:rPr>
          <w:rFonts w:ascii="Arial" w:eastAsia="Arial" w:hAnsi="Arial" w:cs="Arial"/>
        </w:rPr>
      </w:pPr>
      <w:r>
        <w:rPr>
          <w:rFonts w:ascii="Arial" w:hAnsi="Arial"/>
          <w:u w:val="single"/>
        </w:rPr>
        <w:t>Link naar Klokkenluidersregeling BOOR</w:t>
      </w:r>
      <w:r>
        <w:rPr>
          <w:rFonts w:ascii="Arial" w:hAnsi="Arial"/>
        </w:rPr>
        <w:t xml:space="preserve">: </w:t>
      </w:r>
      <w:hyperlink r:id="rId18" w:history="1">
        <w:r>
          <w:rPr>
            <w:rStyle w:val="Hyperlink0"/>
            <w:rFonts w:ascii="Arial" w:hAnsi="Arial"/>
          </w:rPr>
          <w:t>http://www.boorbestuur.nl/cp/uploads/downloads/klokkenluidersregeling.pdf</w:t>
        </w:r>
      </w:hyperlink>
    </w:p>
    <w:p w14:paraId="3D7CBDA9" w14:textId="77777777" w:rsidR="00A536DB" w:rsidRDefault="009076C5">
      <w:pPr>
        <w:pStyle w:val="Geenafstand"/>
        <w:rPr>
          <w:rFonts w:ascii="Arial" w:eastAsia="Arial" w:hAnsi="Arial" w:cs="Arial"/>
        </w:rPr>
      </w:pPr>
      <w:r>
        <w:rPr>
          <w:rFonts w:ascii="Arial" w:hAnsi="Arial"/>
          <w:u w:val="single"/>
        </w:rPr>
        <w:t>Link naar Privacyreglement BOOR</w:t>
      </w:r>
      <w:r>
        <w:rPr>
          <w:rFonts w:ascii="Arial" w:hAnsi="Arial"/>
        </w:rPr>
        <w:t xml:space="preserve">: </w:t>
      </w:r>
    </w:p>
    <w:p w14:paraId="7584CDB0" w14:textId="77777777" w:rsidR="00A536DB" w:rsidRDefault="00524C98">
      <w:pPr>
        <w:pStyle w:val="Geenafstand"/>
        <w:rPr>
          <w:rFonts w:ascii="Arial" w:eastAsia="Arial" w:hAnsi="Arial" w:cs="Arial"/>
          <w:color w:val="3F6797"/>
        </w:rPr>
      </w:pPr>
      <w:hyperlink r:id="rId19" w:history="1">
        <w:r w:rsidR="009076C5">
          <w:rPr>
            <w:rStyle w:val="Hyperlink0"/>
            <w:rFonts w:ascii="Arial" w:hAnsi="Arial"/>
          </w:rPr>
          <w:t>https://www.boorintranet.nl/default.asp?pid=571&amp;id=59</w:t>
        </w:r>
      </w:hyperlink>
    </w:p>
    <w:p w14:paraId="02D3DC37" w14:textId="77777777" w:rsidR="00A536DB" w:rsidRDefault="00A536DB">
      <w:pPr>
        <w:pStyle w:val="Geenafstand"/>
        <w:rPr>
          <w:rFonts w:ascii="Arial" w:eastAsia="Arial" w:hAnsi="Arial" w:cs="Arial"/>
        </w:rPr>
      </w:pPr>
    </w:p>
    <w:p w14:paraId="14B3E673" w14:textId="77777777" w:rsidR="00A536DB" w:rsidRDefault="009076C5">
      <w:pPr>
        <w:pStyle w:val="Geenafstand"/>
        <w:rPr>
          <w:rFonts w:ascii="Arial" w:eastAsia="Arial" w:hAnsi="Arial" w:cs="Arial"/>
          <w:u w:val="single"/>
        </w:rPr>
      </w:pPr>
      <w:r>
        <w:rPr>
          <w:rFonts w:ascii="Arial" w:hAnsi="Arial"/>
          <w:u w:val="single"/>
        </w:rPr>
        <w:t>Contact met ouders</w:t>
      </w:r>
    </w:p>
    <w:p w14:paraId="549C93A8" w14:textId="77777777" w:rsidR="00A536DB" w:rsidRDefault="00A536DB">
      <w:pPr>
        <w:pStyle w:val="Geenafstand"/>
        <w:rPr>
          <w:rFonts w:ascii="Arial" w:eastAsia="Arial" w:hAnsi="Arial" w:cs="Arial"/>
          <w:u w:val="single"/>
        </w:rPr>
      </w:pPr>
    </w:p>
    <w:p w14:paraId="15D9889F" w14:textId="77777777" w:rsidR="00A536DB" w:rsidRDefault="009076C5">
      <w:pPr>
        <w:pStyle w:val="Geenafstand"/>
        <w:rPr>
          <w:rFonts w:ascii="Arial" w:eastAsia="Arial" w:hAnsi="Arial" w:cs="Arial"/>
        </w:rPr>
      </w:pPr>
      <w:r>
        <w:rPr>
          <w:rFonts w:ascii="Arial" w:hAnsi="Arial"/>
        </w:rPr>
        <w:t xml:space="preserve">Obs Finlandia zorgt voor directe </w:t>
      </w:r>
      <w:proofErr w:type="spellStart"/>
      <w:r>
        <w:rPr>
          <w:rFonts w:ascii="Arial" w:hAnsi="Arial"/>
        </w:rPr>
        <w:t>informering</w:t>
      </w:r>
      <w:proofErr w:type="spellEnd"/>
      <w:r>
        <w:rPr>
          <w:rFonts w:ascii="Arial" w:hAnsi="Arial"/>
        </w:rPr>
        <w:t xml:space="preserve"> wanneer nodig richting ouders. Dit gaat voornamelijk via e-mail en app. Verdere informatie is te vinden in de schoolgids:</w:t>
      </w:r>
    </w:p>
    <w:p w14:paraId="555B0783" w14:textId="77777777" w:rsidR="00A536DB" w:rsidRDefault="00524C98">
      <w:pPr>
        <w:pStyle w:val="Geenafstand"/>
        <w:rPr>
          <w:rFonts w:ascii="Arial" w:eastAsia="Arial" w:hAnsi="Arial" w:cs="Arial"/>
        </w:rPr>
      </w:pPr>
      <w:hyperlink r:id="rId20" w:history="1">
        <w:r w:rsidR="009076C5">
          <w:rPr>
            <w:rStyle w:val="Hyperlink0"/>
            <w:rFonts w:ascii="Arial" w:hAnsi="Arial"/>
          </w:rPr>
          <w:t>https://www.obs-finlandia.nl/schoolgids</w:t>
        </w:r>
      </w:hyperlink>
    </w:p>
    <w:p w14:paraId="203C1EEF" w14:textId="77777777" w:rsidR="00A536DB" w:rsidRDefault="00A536DB">
      <w:pPr>
        <w:pStyle w:val="Geenafstand"/>
        <w:rPr>
          <w:rFonts w:ascii="Arial" w:eastAsia="Arial" w:hAnsi="Arial" w:cs="Arial"/>
        </w:rPr>
      </w:pPr>
    </w:p>
    <w:p w14:paraId="3D7B7158" w14:textId="77777777" w:rsidR="00A536DB" w:rsidRDefault="009076C5">
      <w:pPr>
        <w:pStyle w:val="Geenafstand"/>
        <w:rPr>
          <w:rFonts w:ascii="Arial" w:eastAsia="Arial" w:hAnsi="Arial" w:cs="Arial"/>
          <w:u w:val="single"/>
        </w:rPr>
      </w:pPr>
      <w:r>
        <w:rPr>
          <w:rFonts w:ascii="Arial" w:hAnsi="Arial"/>
          <w:u w:val="single"/>
        </w:rPr>
        <w:t>Contacten met externe zorgpartijen</w:t>
      </w:r>
    </w:p>
    <w:p w14:paraId="43B8117D" w14:textId="77777777" w:rsidR="00A536DB" w:rsidRDefault="00A536DB">
      <w:pPr>
        <w:pStyle w:val="Geenafstand"/>
        <w:rPr>
          <w:rFonts w:ascii="Arial" w:eastAsia="Arial" w:hAnsi="Arial" w:cs="Arial"/>
          <w:u w:val="single"/>
        </w:rPr>
      </w:pPr>
    </w:p>
    <w:p w14:paraId="0783BE0F" w14:textId="77777777" w:rsidR="00A536DB" w:rsidRDefault="009076C5">
      <w:pPr>
        <w:pStyle w:val="Geenafstand"/>
        <w:rPr>
          <w:rFonts w:ascii="Arial" w:eastAsia="Arial" w:hAnsi="Arial" w:cs="Arial"/>
        </w:rPr>
      </w:pPr>
      <w:r>
        <w:rPr>
          <w:rFonts w:ascii="Arial" w:hAnsi="Arial"/>
        </w:rPr>
        <w:t>De intern begeleider onderhoudt alle contacten met externe zorgpartijen zoals het CJG, PPO Rotterdam enz. Contacten met de politie, justitie, Veilig Thuis en leerplicht verlopen via de directie.</w:t>
      </w:r>
    </w:p>
    <w:p w14:paraId="641EEA2A" w14:textId="77777777" w:rsidR="00A536DB" w:rsidRDefault="00A536DB">
      <w:pPr>
        <w:pStyle w:val="Geenafstand"/>
        <w:rPr>
          <w:rFonts w:ascii="Arial" w:eastAsia="Arial" w:hAnsi="Arial" w:cs="Arial"/>
        </w:rPr>
      </w:pPr>
    </w:p>
    <w:p w14:paraId="110A2740" w14:textId="77777777" w:rsidR="00A536DB" w:rsidRDefault="009076C5">
      <w:pPr>
        <w:pStyle w:val="Geenafstand"/>
        <w:rPr>
          <w:rFonts w:ascii="Arial" w:eastAsia="Arial" w:hAnsi="Arial" w:cs="Arial"/>
          <w:u w:val="single"/>
        </w:rPr>
      </w:pPr>
      <w:r>
        <w:rPr>
          <w:rFonts w:ascii="Arial" w:hAnsi="Arial"/>
          <w:u w:val="single"/>
        </w:rPr>
        <w:t>Klachten</w:t>
      </w:r>
    </w:p>
    <w:p w14:paraId="4D907B7F" w14:textId="77777777" w:rsidR="00A536DB" w:rsidRDefault="00A536DB">
      <w:pPr>
        <w:pStyle w:val="Geenafstand"/>
        <w:rPr>
          <w:rFonts w:ascii="Arial" w:eastAsia="Arial" w:hAnsi="Arial" w:cs="Arial"/>
          <w:u w:val="single"/>
        </w:rPr>
      </w:pPr>
    </w:p>
    <w:p w14:paraId="3ADE8849" w14:textId="77777777" w:rsidR="00A536DB" w:rsidRDefault="009076C5">
      <w:pPr>
        <w:pStyle w:val="Geenafstand"/>
        <w:rPr>
          <w:rFonts w:ascii="Arial" w:eastAsia="Arial" w:hAnsi="Arial" w:cs="Arial"/>
        </w:rPr>
      </w:pPr>
      <w:r>
        <w:rPr>
          <w:rFonts w:ascii="Arial" w:hAnsi="Arial"/>
        </w:rPr>
        <w:t xml:space="preserve">In iedere organisatie kan het voorkomen, dat iemand niet tevreden is over een bepaalde aanpak. Wanneer er klachten of zorgen zijn, dient dit eerst met de betrokkenen besproken te worden. Als dat niet lukt staan andere wegen open. Op de website van de school en in de schoolgids staat aangegeven waar betrokkenen met hun klacht terecht kunnen. </w:t>
      </w:r>
    </w:p>
    <w:p w14:paraId="061F277F" w14:textId="77777777" w:rsidR="00A536DB" w:rsidRDefault="009076C5">
      <w:pPr>
        <w:pStyle w:val="Geenafstand"/>
        <w:rPr>
          <w:rFonts w:ascii="Arial" w:eastAsia="Arial" w:hAnsi="Arial" w:cs="Arial"/>
        </w:rPr>
      </w:pPr>
      <w:r>
        <w:rPr>
          <w:rFonts w:ascii="Arial" w:hAnsi="Arial"/>
        </w:rPr>
        <w:t>Bij formele klachten is de BOOR-klachtenregeling van toepassing.</w:t>
      </w:r>
    </w:p>
    <w:p w14:paraId="743AF7D8" w14:textId="77777777" w:rsidR="00A536DB" w:rsidRDefault="009076C5">
      <w:pPr>
        <w:pStyle w:val="Geenafstand"/>
        <w:rPr>
          <w:rFonts w:ascii="Arial" w:eastAsia="Arial" w:hAnsi="Arial" w:cs="Arial"/>
        </w:rPr>
      </w:pPr>
      <w:r>
        <w:rPr>
          <w:rFonts w:ascii="Arial" w:hAnsi="Arial"/>
        </w:rPr>
        <w:t xml:space="preserve">Link: </w:t>
      </w:r>
      <w:hyperlink r:id="rId21" w:history="1">
        <w:r>
          <w:rPr>
            <w:rStyle w:val="Hyperlink1"/>
            <w:rFonts w:ascii="Arial" w:hAnsi="Arial"/>
          </w:rPr>
          <w:t>http://www.boorbestuur.nl/default.asp?page=-Klachtenregeling&amp;pid=174</w:t>
        </w:r>
      </w:hyperlink>
    </w:p>
    <w:p w14:paraId="154308F7" w14:textId="77777777" w:rsidR="00664DEA" w:rsidRDefault="00664DEA">
      <w:pPr>
        <w:pStyle w:val="Geenafstand"/>
        <w:rPr>
          <w:rFonts w:ascii="Arial" w:eastAsia="Arial" w:hAnsi="Arial" w:cs="Arial"/>
        </w:rPr>
      </w:pPr>
    </w:p>
    <w:p w14:paraId="47BBA9FF" w14:textId="77777777" w:rsidR="00A536DB" w:rsidRDefault="009076C5">
      <w:pPr>
        <w:pStyle w:val="Geenafstand"/>
        <w:rPr>
          <w:rFonts w:ascii="Arial" w:eastAsia="Arial" w:hAnsi="Arial" w:cs="Arial"/>
          <w:u w:val="single"/>
        </w:rPr>
      </w:pPr>
      <w:r>
        <w:rPr>
          <w:rFonts w:ascii="Arial" w:hAnsi="Arial"/>
          <w:u w:val="single"/>
        </w:rPr>
        <w:t xml:space="preserve">Seksueel misbruik / seksuele intimidatie </w:t>
      </w:r>
    </w:p>
    <w:p w14:paraId="0575734F" w14:textId="77777777" w:rsidR="00A536DB" w:rsidRDefault="00A536DB">
      <w:pPr>
        <w:pStyle w:val="Geenafstand"/>
        <w:rPr>
          <w:rFonts w:ascii="Arial" w:eastAsia="Arial" w:hAnsi="Arial" w:cs="Arial"/>
          <w:u w:val="single"/>
        </w:rPr>
      </w:pPr>
    </w:p>
    <w:p w14:paraId="05D53EBF" w14:textId="77777777" w:rsidR="00A536DB" w:rsidRDefault="009076C5">
      <w:pPr>
        <w:pStyle w:val="Geenafstand"/>
        <w:rPr>
          <w:rFonts w:ascii="Arial" w:eastAsia="Arial" w:hAnsi="Arial" w:cs="Arial"/>
        </w:rPr>
      </w:pPr>
      <w:r>
        <w:rPr>
          <w:rFonts w:ascii="Arial" w:hAnsi="Arial"/>
        </w:rPr>
        <w:t xml:space="preserve">Naast de klachtenregeling bestaat er sinds 1999 de meldplicht en aangifteplicht bij seksueel misbruik en seksuele intimidatie. Het gaat om strafbare vormen van seksuele intimidatie en seksueel misbruik, gepleegd door een medewerker van een onderwijsinstelling jegens een minderjarige leerling. De wet bevat een aangifteplicht voor het bevoegd gezag en een meldplicht voor het personeel bij een dergelijk zedenmisdrijf. </w:t>
      </w:r>
    </w:p>
    <w:p w14:paraId="60D4DCD5" w14:textId="77777777" w:rsidR="00A536DB" w:rsidRDefault="00A536DB">
      <w:pPr>
        <w:pStyle w:val="Geenafstand"/>
        <w:rPr>
          <w:rFonts w:ascii="Arial" w:eastAsia="Arial" w:hAnsi="Arial" w:cs="Arial"/>
        </w:rPr>
      </w:pPr>
    </w:p>
    <w:p w14:paraId="6128C11A" w14:textId="77777777" w:rsidR="00A536DB" w:rsidRDefault="009076C5">
      <w:pPr>
        <w:pStyle w:val="Geenafstand"/>
        <w:rPr>
          <w:rFonts w:ascii="Arial" w:eastAsia="Arial" w:hAnsi="Arial" w:cs="Arial"/>
          <w:u w:val="single"/>
        </w:rPr>
      </w:pPr>
      <w:r>
        <w:rPr>
          <w:rFonts w:ascii="Arial" w:hAnsi="Arial"/>
          <w:u w:val="single"/>
        </w:rPr>
        <w:lastRenderedPageBreak/>
        <w:t>Medisch handelen</w:t>
      </w:r>
    </w:p>
    <w:p w14:paraId="7384E798" w14:textId="77777777" w:rsidR="00A536DB" w:rsidRDefault="009076C5">
      <w:pPr>
        <w:pStyle w:val="Geenafstand"/>
        <w:rPr>
          <w:rFonts w:ascii="Arial" w:eastAsia="Arial" w:hAnsi="Arial" w:cs="Arial"/>
        </w:rPr>
      </w:pPr>
      <w:r>
        <w:rPr>
          <w:rFonts w:ascii="Arial Unicode MS" w:eastAsia="Arial Unicode MS" w:hAnsi="Arial Unicode MS" w:cs="Arial Unicode MS"/>
        </w:rPr>
        <w:br/>
      </w:r>
      <w:r>
        <w:rPr>
          <w:rFonts w:ascii="Arial" w:hAnsi="Arial"/>
        </w:rPr>
        <w:t>De school is in het bezit van een protocol medisch handelen. Dit protocol is opvraagbaar bij de school en *) via intranet van Stichting BOOR</w:t>
      </w:r>
      <w:r>
        <w:rPr>
          <w:rFonts w:ascii="Arial" w:hAnsi="Arial"/>
          <w:color w:val="3F6797"/>
        </w:rPr>
        <w:t xml:space="preserve"> </w:t>
      </w:r>
      <w:hyperlink r:id="rId22" w:history="1">
        <w:r>
          <w:rPr>
            <w:rStyle w:val="Hyperlink0"/>
            <w:rFonts w:ascii="Arial" w:hAnsi="Arial"/>
          </w:rPr>
          <w:t>https://boorintranet.nl/cp/uploads/downloads/2016-05-16-BOOR-PO-en-SO-VSO-protocol-medisch-handelen-en-medicijnverstr-definitief.pdf</w:t>
        </w:r>
      </w:hyperlink>
      <w:r>
        <w:rPr>
          <w:rFonts w:ascii="Arial Unicode MS" w:eastAsia="Arial Unicode MS" w:hAnsi="Arial Unicode MS" w:cs="Arial Unicode MS"/>
        </w:rPr>
        <w:br/>
      </w:r>
      <w:r>
        <w:rPr>
          <w:rFonts w:ascii="Arial" w:hAnsi="Arial"/>
        </w:rPr>
        <w:t>Het bevoegd gezag heeft toestemming verleend om onder in het protocol genoemde omstandigheden voorbehouden medische handelingen te verrichten c.q. medicijnen toe te dienen.  Afspraken met ouders en verzorgers worden vastgelegd conform de in de bijlagen aangegeven modelformulieren.</w:t>
      </w:r>
    </w:p>
    <w:p w14:paraId="4CB5BAAA" w14:textId="77777777" w:rsidR="00A536DB" w:rsidRDefault="00A536DB">
      <w:pPr>
        <w:pStyle w:val="Geenafstand"/>
        <w:rPr>
          <w:rFonts w:ascii="Arial" w:eastAsia="Arial" w:hAnsi="Arial" w:cs="Arial"/>
        </w:rPr>
      </w:pPr>
    </w:p>
    <w:p w14:paraId="72C6DCC1" w14:textId="77777777" w:rsidR="00A536DB" w:rsidRDefault="00AC737E">
      <w:pPr>
        <w:pStyle w:val="Geenafstand"/>
        <w:rPr>
          <w:rFonts w:ascii="Arial" w:eastAsia="Arial" w:hAnsi="Arial" w:cs="Arial"/>
          <w:u w:val="single"/>
        </w:rPr>
      </w:pPr>
      <w:r>
        <w:rPr>
          <w:rFonts w:ascii="Arial" w:hAnsi="Arial"/>
          <w:u w:val="single"/>
        </w:rPr>
        <w:t>Voor o</w:t>
      </w:r>
      <w:r w:rsidR="009076C5">
        <w:rPr>
          <w:rFonts w:ascii="Arial" w:hAnsi="Arial"/>
          <w:u w:val="single"/>
        </w:rPr>
        <w:t>bs Finlandia geldt</w:t>
      </w:r>
    </w:p>
    <w:p w14:paraId="520FBF83" w14:textId="77777777" w:rsidR="00A536DB" w:rsidRDefault="00A536DB">
      <w:pPr>
        <w:pStyle w:val="Geenafstand"/>
        <w:rPr>
          <w:rFonts w:ascii="Arial" w:eastAsia="Arial" w:hAnsi="Arial" w:cs="Arial"/>
          <w:u w:val="single"/>
        </w:rPr>
      </w:pPr>
    </w:p>
    <w:p w14:paraId="4132F7E8" w14:textId="77777777" w:rsidR="00A536DB" w:rsidRDefault="009076C5">
      <w:pPr>
        <w:pStyle w:val="Geenafstand"/>
        <w:rPr>
          <w:rFonts w:ascii="Arial" w:eastAsia="Arial" w:hAnsi="Arial" w:cs="Arial"/>
        </w:rPr>
      </w:pPr>
      <w:r>
        <w:rPr>
          <w:rFonts w:ascii="Arial" w:hAnsi="Arial"/>
        </w:rPr>
        <w:t>Acuut handelen is geboden, een kind dat plotseling medische hulp nodig heeft moet geholpen worden. Bij een ongeluk of heftige symptomen wordt altijd 112 gebeld en vervolgens de ouders.</w:t>
      </w:r>
    </w:p>
    <w:p w14:paraId="5B5D47A9" w14:textId="77777777" w:rsidR="00A536DB" w:rsidRDefault="009076C5">
      <w:pPr>
        <w:pStyle w:val="Geenafstand"/>
        <w:rPr>
          <w:rFonts w:ascii="Arial" w:eastAsia="Arial" w:hAnsi="Arial" w:cs="Arial"/>
        </w:rPr>
      </w:pPr>
      <w:r>
        <w:rPr>
          <w:rFonts w:ascii="Arial" w:hAnsi="Arial"/>
        </w:rPr>
        <w:t xml:space="preserve">Iedere situatie is anders en raadpleeg bij twijfel altijd een arts. </w:t>
      </w:r>
    </w:p>
    <w:p w14:paraId="24930A12" w14:textId="77777777" w:rsidR="00A536DB" w:rsidRPr="00DD0B0C" w:rsidRDefault="009076C5">
      <w:pPr>
        <w:pStyle w:val="Geenafstand"/>
        <w:rPr>
          <w:rFonts w:ascii="Arial" w:eastAsia="Arial" w:hAnsi="Arial" w:cs="Arial"/>
        </w:rPr>
      </w:pPr>
      <w:r>
        <w:rPr>
          <w:rFonts w:ascii="Arial Unicode MS" w:eastAsia="Arial Unicode MS" w:hAnsi="Arial Unicode MS" w:cs="Arial Unicode MS"/>
        </w:rPr>
        <w:br/>
      </w:r>
      <w:r w:rsidRPr="00DD0B0C">
        <w:rPr>
          <w:rFonts w:ascii="Arial" w:hAnsi="Arial"/>
        </w:rPr>
        <w:t xml:space="preserve">Enkele zaken waar we op letten zijn:  </w:t>
      </w:r>
    </w:p>
    <w:p w14:paraId="37F608B1" w14:textId="77777777" w:rsidR="00A536DB" w:rsidRDefault="009076C5">
      <w:pPr>
        <w:pStyle w:val="Geenafstand"/>
        <w:rPr>
          <w:rFonts w:ascii="Arial" w:eastAsia="Arial" w:hAnsi="Arial" w:cs="Arial"/>
        </w:rPr>
      </w:pPr>
      <w:r>
        <w:rPr>
          <w:rFonts w:ascii="Arial" w:hAnsi="Arial"/>
        </w:rPr>
        <w:t xml:space="preserve"> -toename van pijn;</w:t>
      </w:r>
    </w:p>
    <w:p w14:paraId="74B831F5" w14:textId="77777777" w:rsidR="00A536DB" w:rsidRDefault="009076C5">
      <w:pPr>
        <w:pStyle w:val="Geenafstand"/>
        <w:rPr>
          <w:rFonts w:ascii="Arial" w:eastAsia="Arial" w:hAnsi="Arial" w:cs="Arial"/>
        </w:rPr>
      </w:pPr>
      <w:r>
        <w:rPr>
          <w:rFonts w:ascii="Arial" w:hAnsi="Arial"/>
        </w:rPr>
        <w:t>- misselijkheid;</w:t>
      </w:r>
    </w:p>
    <w:p w14:paraId="59618507" w14:textId="77777777" w:rsidR="00A536DB" w:rsidRDefault="009076C5">
      <w:pPr>
        <w:pStyle w:val="Geenafstand"/>
        <w:rPr>
          <w:rFonts w:ascii="Arial" w:eastAsia="Arial" w:hAnsi="Arial" w:cs="Arial"/>
        </w:rPr>
      </w:pPr>
      <w:r>
        <w:rPr>
          <w:rFonts w:ascii="Arial" w:hAnsi="Arial"/>
        </w:rPr>
        <w:t>- verandering van houding (bijvoorbeeld in elkaar krimpen);</w:t>
      </w:r>
    </w:p>
    <w:p w14:paraId="0D3955A8" w14:textId="77777777" w:rsidR="00A536DB" w:rsidRDefault="009076C5">
      <w:pPr>
        <w:pStyle w:val="Geenafstand"/>
        <w:rPr>
          <w:rFonts w:ascii="Arial" w:eastAsia="Arial" w:hAnsi="Arial" w:cs="Arial"/>
        </w:rPr>
      </w:pPr>
      <w:r>
        <w:rPr>
          <w:rFonts w:ascii="Arial" w:hAnsi="Arial"/>
        </w:rPr>
        <w:t>- verandering van de huid (bijvoorbeeld erg bleke of hoogrode kleur);</w:t>
      </w:r>
    </w:p>
    <w:p w14:paraId="6B97C806" w14:textId="77777777" w:rsidR="00A536DB" w:rsidRDefault="009076C5">
      <w:pPr>
        <w:pStyle w:val="Geenafstand"/>
        <w:rPr>
          <w:rFonts w:ascii="Arial" w:eastAsia="Arial" w:hAnsi="Arial" w:cs="Arial"/>
        </w:rPr>
      </w:pPr>
      <w:r>
        <w:rPr>
          <w:rFonts w:ascii="Arial" w:hAnsi="Arial"/>
        </w:rPr>
        <w:t>- verandering van gedrag (bijvoorbeeld onrust, afnemen van alertheid).</w:t>
      </w:r>
      <w:r>
        <w:rPr>
          <w:rFonts w:ascii="Arial Unicode MS" w:eastAsia="Arial Unicode MS" w:hAnsi="Arial Unicode MS" w:cs="Arial Unicode MS"/>
        </w:rPr>
        <w:br/>
      </w:r>
    </w:p>
    <w:p w14:paraId="38E17EA6" w14:textId="77777777" w:rsidR="00A536DB" w:rsidRDefault="009076C5">
      <w:pPr>
        <w:pStyle w:val="Geenafstand"/>
        <w:rPr>
          <w:rFonts w:ascii="Arial" w:eastAsia="Arial" w:hAnsi="Arial" w:cs="Arial"/>
        </w:rPr>
      </w:pPr>
      <w:r>
        <w:rPr>
          <w:rFonts w:ascii="Arial" w:hAnsi="Arial"/>
        </w:rPr>
        <w:t>Wanneer een kind ziek is (bv. hoofdpijn, griepverschijnselen) worden de ouders gebeld om hun kind op te halen, een ziek kind mag nooit de school verlaten zonder begeleiding.</w:t>
      </w:r>
      <w:r>
        <w:rPr>
          <w:rFonts w:ascii="Arial Unicode MS" w:eastAsia="Arial Unicode MS" w:hAnsi="Arial Unicode MS" w:cs="Arial Unicode MS"/>
        </w:rPr>
        <w:br/>
      </w:r>
    </w:p>
    <w:p w14:paraId="3DC47282" w14:textId="77777777" w:rsidR="00A536DB" w:rsidRDefault="00AC737E">
      <w:pPr>
        <w:pStyle w:val="Geenafstand"/>
        <w:rPr>
          <w:rFonts w:ascii="Arial" w:eastAsia="Arial" w:hAnsi="Arial" w:cs="Arial"/>
        </w:rPr>
      </w:pPr>
      <w:r>
        <w:rPr>
          <w:rFonts w:ascii="Arial" w:hAnsi="Arial"/>
        </w:rPr>
        <w:t>Op o</w:t>
      </w:r>
      <w:r w:rsidR="009076C5">
        <w:rPr>
          <w:rFonts w:ascii="Arial" w:hAnsi="Arial"/>
        </w:rPr>
        <w:t>bs Finlandia dienen wij in principe geen medicatie toe. Wij vragen de ouders altijd eerst of zij zelf in de gelegenheid zijn om dit te komen doen of iemand kunnen sturen.</w:t>
      </w:r>
      <w:r w:rsidR="009076C5">
        <w:rPr>
          <w:rFonts w:ascii="Arial Unicode MS" w:eastAsia="Arial Unicode MS" w:hAnsi="Arial Unicode MS" w:cs="Arial Unicode MS"/>
        </w:rPr>
        <w:br/>
      </w:r>
      <w:r w:rsidR="009076C5">
        <w:rPr>
          <w:rFonts w:ascii="Arial" w:hAnsi="Arial"/>
        </w:rPr>
        <w:t>Bij uitzondering kan er een medicijnverklaring worden ingevuld zoals bijgevoegd in protocol en geven de ouders toestemming (kind van 12 jaar geeft zelf ook toestemming). Dit gaat altijd in overleg met de leerkracht en de ib en/of directie (zie hoofdstuk 2, protocol medisch handelen).</w:t>
      </w:r>
    </w:p>
    <w:p w14:paraId="3469B4A7" w14:textId="77777777" w:rsidR="00A536DB" w:rsidRDefault="00A536DB">
      <w:pPr>
        <w:pStyle w:val="Geenafstand"/>
        <w:rPr>
          <w:rFonts w:ascii="Arial" w:eastAsia="Arial" w:hAnsi="Arial" w:cs="Arial"/>
        </w:rPr>
      </w:pPr>
    </w:p>
    <w:p w14:paraId="564432D3" w14:textId="77777777" w:rsidR="00A536DB" w:rsidRDefault="009076C5">
      <w:pPr>
        <w:ind w:left="360"/>
      </w:pPr>
      <w:r>
        <w:rPr>
          <w:rFonts w:ascii="Arial Unicode MS" w:eastAsia="Arial Unicode MS" w:hAnsi="Arial Unicode MS" w:cs="Arial Unicode MS"/>
          <w:color w:val="0070C0"/>
          <w:u w:color="0070C0"/>
        </w:rPr>
        <w:br w:type="page"/>
      </w:r>
    </w:p>
    <w:p w14:paraId="115E9F6C" w14:textId="77777777" w:rsidR="00A536DB" w:rsidRDefault="009076C5" w:rsidP="00664DEA">
      <w:pPr>
        <w:pStyle w:val="Kopvaninhoudsopgave"/>
        <w:rPr>
          <w:rFonts w:eastAsia="Arial" w:cs="Arial"/>
          <w:color w:val="000000"/>
          <w:u w:color="000000"/>
        </w:rPr>
      </w:pPr>
      <w:r>
        <w:rPr>
          <w:u w:color="0070C0"/>
        </w:rPr>
        <w:lastRenderedPageBreak/>
        <w:t>4. Positief pedagogisch handelen: ondersteunende houding, voorbeeldgedrag, verbindende relaties</w:t>
      </w:r>
    </w:p>
    <w:p w14:paraId="7616B2BF" w14:textId="77777777" w:rsidR="00A536DB" w:rsidRDefault="00A536DB">
      <w:pPr>
        <w:spacing w:after="0" w:line="240" w:lineRule="auto"/>
        <w:rPr>
          <w:rFonts w:ascii="Arial" w:eastAsia="Arial" w:hAnsi="Arial" w:cs="Arial"/>
        </w:rPr>
      </w:pPr>
    </w:p>
    <w:p w14:paraId="5FD43249" w14:textId="77777777" w:rsidR="00A536DB" w:rsidRDefault="009076C5">
      <w:pPr>
        <w:pStyle w:val="Geenafstand"/>
        <w:rPr>
          <w:rFonts w:ascii="Arial" w:eastAsia="Arial" w:hAnsi="Arial" w:cs="Arial"/>
        </w:rPr>
      </w:pPr>
      <w:r>
        <w:rPr>
          <w:rFonts w:ascii="Arial" w:hAnsi="Arial"/>
        </w:rPr>
        <w:t xml:space="preserve">Via de monitoring van sociale veiligheid zorgen wij voor het behouden van het prettige pedagogisch klimaat op onze school. Leerkrachten zijn zich bewust hun voorbeeldrol en ondersteunen leerlingen waar nodig bij het aanleren van nieuwe gedragsvaardigheden. </w:t>
      </w:r>
    </w:p>
    <w:p w14:paraId="6A99FFBF" w14:textId="77777777" w:rsidR="00A536DB" w:rsidRDefault="00A536DB">
      <w:pPr>
        <w:pStyle w:val="Geenafstand"/>
        <w:rPr>
          <w:rFonts w:ascii="Arial" w:eastAsia="Arial" w:hAnsi="Arial" w:cs="Arial"/>
        </w:rPr>
      </w:pPr>
    </w:p>
    <w:p w14:paraId="30F52B70" w14:textId="77777777" w:rsidR="00A536DB" w:rsidRDefault="009076C5">
      <w:pPr>
        <w:pStyle w:val="Geenafstand"/>
        <w:rPr>
          <w:rFonts w:ascii="Arial" w:eastAsia="Arial" w:hAnsi="Arial" w:cs="Arial"/>
        </w:rPr>
      </w:pPr>
      <w:r>
        <w:rPr>
          <w:rFonts w:ascii="Arial" w:hAnsi="Arial"/>
        </w:rPr>
        <w:t xml:space="preserve">Door de schoolregels en afspraken zoals beschreven in de schoolgids en dit plan is er duidelijk verwoord wat wij verwachten van alle betrokken bij onze school. Vanuit het bestuur is voor het personeel een integriteitscode ontwikkeld. </w:t>
      </w:r>
    </w:p>
    <w:p w14:paraId="4890347D" w14:textId="77777777" w:rsidR="00A536DB" w:rsidRDefault="00A536DB">
      <w:pPr>
        <w:pStyle w:val="Geenafstand"/>
        <w:rPr>
          <w:rFonts w:ascii="Arial" w:eastAsia="Arial" w:hAnsi="Arial" w:cs="Arial"/>
        </w:rPr>
      </w:pPr>
    </w:p>
    <w:p w14:paraId="5F3A8037" w14:textId="77777777" w:rsidR="00A536DB" w:rsidRDefault="009076C5">
      <w:pPr>
        <w:pStyle w:val="Geenafstand"/>
        <w:rPr>
          <w:rFonts w:ascii="Arial" w:eastAsia="Arial" w:hAnsi="Arial" w:cs="Arial"/>
        </w:rPr>
      </w:pPr>
      <w:r>
        <w:rPr>
          <w:rFonts w:ascii="Arial" w:hAnsi="Arial"/>
        </w:rPr>
        <w:t xml:space="preserve">De gesprekkencyclus zorgt voor het informeren van de ouders over zowel welbevinden en betrokkenheid als op leerresultaten van hun kind. Ouders zijn altijd welkom om informatie of zorgen over hun kind te delen en te bespreken met de school. Wij informeren graag over de voortgang. Ouders zijn van belang bij de het behalen van gestelde doelen voor hun kind. Onze visie en kernwaarden zijn de uitgangspunten voor ons handelen. </w:t>
      </w:r>
    </w:p>
    <w:p w14:paraId="6255B1E5" w14:textId="77777777" w:rsidR="00A536DB" w:rsidRDefault="00A536DB">
      <w:pPr>
        <w:pStyle w:val="Geenafstand"/>
        <w:rPr>
          <w:rFonts w:ascii="Arial" w:eastAsia="Arial" w:hAnsi="Arial" w:cs="Arial"/>
        </w:rPr>
      </w:pPr>
    </w:p>
    <w:p w14:paraId="0C9677F5" w14:textId="77777777" w:rsidR="00A536DB" w:rsidRDefault="009076C5">
      <w:pPr>
        <w:pStyle w:val="Geenafstand"/>
        <w:rPr>
          <w:rFonts w:ascii="Arial" w:eastAsia="Arial" w:hAnsi="Arial" w:cs="Arial"/>
        </w:rPr>
      </w:pPr>
      <w:r>
        <w:rPr>
          <w:rFonts w:ascii="Arial" w:hAnsi="Arial"/>
        </w:rPr>
        <w:t xml:space="preserve">Door de ‘Gouden Weken’ als uitgangspunt te hanteren zetten we vooraf in op een positieve groepsdynamiek en op een positieve relatie tussen leerkracht en leerlingen. </w:t>
      </w:r>
    </w:p>
    <w:p w14:paraId="0384BCB6" w14:textId="77777777" w:rsidR="00A536DB" w:rsidRDefault="00A536DB">
      <w:pPr>
        <w:pStyle w:val="Geenafstand"/>
        <w:rPr>
          <w:rFonts w:ascii="Arial" w:eastAsia="Arial" w:hAnsi="Arial" w:cs="Arial"/>
        </w:rPr>
      </w:pPr>
    </w:p>
    <w:p w14:paraId="16484944" w14:textId="77777777" w:rsidR="00A536DB" w:rsidRDefault="009076C5">
      <w:pPr>
        <w:pStyle w:val="Geenafstand"/>
        <w:rPr>
          <w:rFonts w:ascii="Arial" w:eastAsia="Arial" w:hAnsi="Arial" w:cs="Arial"/>
          <w:u w:val="single"/>
        </w:rPr>
      </w:pPr>
      <w:r>
        <w:rPr>
          <w:rFonts w:ascii="Arial" w:hAnsi="Arial"/>
          <w:u w:val="single"/>
        </w:rPr>
        <w:t>Gedragscode en integriteitscode</w:t>
      </w:r>
    </w:p>
    <w:p w14:paraId="6E2F838D" w14:textId="77777777" w:rsidR="00A536DB" w:rsidRDefault="00A536DB">
      <w:pPr>
        <w:pStyle w:val="Geenafstand"/>
        <w:rPr>
          <w:rFonts w:ascii="Arial" w:eastAsia="Arial" w:hAnsi="Arial" w:cs="Arial"/>
          <w:u w:val="single"/>
        </w:rPr>
      </w:pPr>
    </w:p>
    <w:p w14:paraId="2FD6ADDD" w14:textId="77777777" w:rsidR="00A536DB" w:rsidRDefault="009076C5">
      <w:pPr>
        <w:pStyle w:val="Geenafstand"/>
        <w:rPr>
          <w:rFonts w:ascii="Arial" w:eastAsia="Arial" w:hAnsi="Arial" w:cs="Arial"/>
        </w:rPr>
      </w:pPr>
      <w:r>
        <w:rPr>
          <w:rFonts w:ascii="Arial" w:hAnsi="Arial"/>
        </w:rPr>
        <w:t>Voor het personeel is de “integriteitscode BOOR” van toepassing.</w:t>
      </w:r>
    </w:p>
    <w:p w14:paraId="59D8B1A7" w14:textId="77777777" w:rsidR="00664DEA" w:rsidRPr="00664DEA" w:rsidRDefault="009076C5">
      <w:pPr>
        <w:pStyle w:val="Geenafstand"/>
        <w:rPr>
          <w:rFonts w:ascii="Arial" w:hAnsi="Arial"/>
          <w:color w:val="3F6797"/>
        </w:rPr>
      </w:pPr>
      <w:r w:rsidRPr="00664DEA">
        <w:rPr>
          <w:rFonts w:ascii="Arial" w:hAnsi="Arial"/>
        </w:rPr>
        <w:t xml:space="preserve">Link naar integriteitscode:  </w:t>
      </w:r>
    </w:p>
    <w:p w14:paraId="6924409D" w14:textId="77777777" w:rsidR="00A536DB" w:rsidRDefault="009076C5">
      <w:pPr>
        <w:pStyle w:val="Geenafstand"/>
        <w:rPr>
          <w:rFonts w:ascii="Arial" w:eastAsia="Arial" w:hAnsi="Arial" w:cs="Arial"/>
          <w:color w:val="3F6797"/>
        </w:rPr>
      </w:pPr>
      <w:r>
        <w:rPr>
          <w:rFonts w:ascii="Arial" w:hAnsi="Arial"/>
          <w:color w:val="3F6797"/>
        </w:rPr>
        <w:t>https://www.boorintranet.nl/ip/uploads/docs/Integriteitscode%20BOOR.vastgesteld.20141013.docx</w:t>
      </w:r>
    </w:p>
    <w:p w14:paraId="2ECFA4EC" w14:textId="77777777" w:rsidR="00A536DB" w:rsidRDefault="00A536DB">
      <w:pPr>
        <w:pStyle w:val="Geenafstand"/>
        <w:rPr>
          <w:rFonts w:ascii="Arial" w:eastAsia="Arial" w:hAnsi="Arial" w:cs="Arial"/>
        </w:rPr>
      </w:pPr>
    </w:p>
    <w:p w14:paraId="6EF6BC10" w14:textId="77777777" w:rsidR="00A536DB" w:rsidRDefault="00A536DB">
      <w:pPr>
        <w:spacing w:after="0" w:line="240" w:lineRule="auto"/>
        <w:rPr>
          <w:rFonts w:ascii="Arial" w:eastAsia="Arial" w:hAnsi="Arial" w:cs="Arial"/>
        </w:rPr>
      </w:pPr>
    </w:p>
    <w:p w14:paraId="0A9992D9" w14:textId="77777777" w:rsidR="00A536DB" w:rsidRDefault="00A536DB">
      <w:pPr>
        <w:spacing w:after="0" w:line="240" w:lineRule="auto"/>
        <w:rPr>
          <w:rFonts w:ascii="Arial" w:eastAsia="Arial" w:hAnsi="Arial" w:cs="Arial"/>
          <w:b/>
          <w:bCs/>
          <w:color w:val="0070C0"/>
          <w:u w:color="0070C0"/>
        </w:rPr>
      </w:pPr>
    </w:p>
    <w:p w14:paraId="40A34B00" w14:textId="77777777" w:rsidR="00A536DB" w:rsidRDefault="009076C5">
      <w:r>
        <w:rPr>
          <w:rFonts w:ascii="Arial Unicode MS" w:eastAsia="Arial Unicode MS" w:hAnsi="Arial Unicode MS" w:cs="Arial Unicode MS"/>
          <w:color w:val="0070C0"/>
          <w:u w:color="0070C0"/>
        </w:rPr>
        <w:br w:type="page"/>
      </w:r>
    </w:p>
    <w:p w14:paraId="5381135E" w14:textId="77777777" w:rsidR="00A536DB" w:rsidRDefault="009076C5" w:rsidP="00664DEA">
      <w:pPr>
        <w:pStyle w:val="Kopvaninhoudsopgave"/>
        <w:rPr>
          <w:rFonts w:eastAsia="Arial" w:cs="Arial"/>
        </w:rPr>
      </w:pPr>
      <w:r>
        <w:lastRenderedPageBreak/>
        <w:t>5. Preventieve activiteiten en programma's in de school, gericht op leerlingen, ouders en personeel</w:t>
      </w:r>
    </w:p>
    <w:p w14:paraId="19D0EB39" w14:textId="77777777" w:rsidR="00A536DB" w:rsidRDefault="00A536DB">
      <w:pPr>
        <w:spacing w:after="0" w:line="240" w:lineRule="auto"/>
        <w:rPr>
          <w:rFonts w:ascii="Arial" w:eastAsia="Arial" w:hAnsi="Arial" w:cs="Arial"/>
        </w:rPr>
      </w:pPr>
    </w:p>
    <w:p w14:paraId="7EDC96A9" w14:textId="77777777" w:rsidR="00A536DB" w:rsidRDefault="009076C5">
      <w:pPr>
        <w:pStyle w:val="Geenafstand"/>
        <w:rPr>
          <w:rFonts w:ascii="Arial" w:eastAsia="Arial" w:hAnsi="Arial" w:cs="Arial"/>
          <w:u w:val="single"/>
        </w:rPr>
      </w:pPr>
      <w:r>
        <w:rPr>
          <w:rFonts w:ascii="Arial" w:hAnsi="Arial"/>
          <w:u w:val="single"/>
        </w:rPr>
        <w:t>Anti-pestprotocol &amp; methode voor sociaal-emotioneel leren</w:t>
      </w:r>
    </w:p>
    <w:p w14:paraId="6F8CD0FF" w14:textId="77777777" w:rsidR="00A536DB" w:rsidRDefault="00A536DB">
      <w:pPr>
        <w:pStyle w:val="Geenafstand"/>
        <w:rPr>
          <w:rFonts w:ascii="Arial" w:eastAsia="Arial" w:hAnsi="Arial" w:cs="Arial"/>
        </w:rPr>
      </w:pPr>
    </w:p>
    <w:p w14:paraId="083AAD5E" w14:textId="77777777" w:rsidR="00A536DB" w:rsidRDefault="009076C5">
      <w:pPr>
        <w:pStyle w:val="Geenafstand"/>
        <w:rPr>
          <w:rFonts w:ascii="Arial" w:eastAsia="Arial" w:hAnsi="Arial" w:cs="Arial"/>
        </w:rPr>
      </w:pPr>
      <w:r>
        <w:rPr>
          <w:rFonts w:ascii="Arial" w:hAnsi="Arial"/>
        </w:rPr>
        <w:t>'Gouden weken!'</w:t>
      </w:r>
    </w:p>
    <w:p w14:paraId="4E19A3D3" w14:textId="77777777" w:rsidR="00A536DB" w:rsidRDefault="00A536DB">
      <w:pPr>
        <w:pStyle w:val="Geenafstand"/>
        <w:rPr>
          <w:rFonts w:ascii="Arial" w:eastAsia="Arial" w:hAnsi="Arial" w:cs="Arial"/>
        </w:rPr>
      </w:pPr>
    </w:p>
    <w:p w14:paraId="48AEA3BA" w14:textId="77777777" w:rsidR="00A536DB" w:rsidRDefault="009076C5">
      <w:pPr>
        <w:pStyle w:val="Geenafstand"/>
        <w:rPr>
          <w:rFonts w:ascii="Arial" w:eastAsia="Arial" w:hAnsi="Arial" w:cs="Arial"/>
        </w:rPr>
      </w:pPr>
      <w:r>
        <w:rPr>
          <w:rFonts w:ascii="Arial" w:hAnsi="Arial"/>
        </w:rPr>
        <w:t>Dat is dé start van elk schooljaar op Obs Finlandia. De 'Gouden Weken' richten zich op een positieve groepsdynamiek. Na elke vakantie vindt er een korte herhaling plaats, de 'Zilveren Weken'.</w:t>
      </w:r>
    </w:p>
    <w:p w14:paraId="6ECBFABF" w14:textId="77777777" w:rsidR="00A536DB" w:rsidRDefault="009076C5">
      <w:pPr>
        <w:pStyle w:val="Geenafstand"/>
        <w:rPr>
          <w:rFonts w:ascii="Arial" w:eastAsia="Arial" w:hAnsi="Arial" w:cs="Arial"/>
        </w:rPr>
      </w:pPr>
      <w:r>
        <w:rPr>
          <w:rFonts w:ascii="Arial" w:hAnsi="Arial"/>
        </w:rPr>
        <w:t xml:space="preserve">Naast de aanpak van 'Gouden Weken' werken wij ook met Zien!. Dit observatiemiddel geeft extra tips en adviezen aan de leerkracht om de groep te versterken op sociaal-emotioneel vlak. In combinatie met de methode 'Kinderen en hun sociale talenten' bieden wij een uitgebreid aanbod ter voorkoming van pesten. Pesten accepteren wij als school niet. Wij voorkomen veel door de preventieve aanpak die wij inzetten als school. Toch kan het voorkomen dat er wordt gepest. Bij het oplossen van het pesten heeft de groepsleerkracht een belangrijke rol. Alle betrokkenen van gepeste, </w:t>
      </w:r>
      <w:proofErr w:type="spellStart"/>
      <w:r>
        <w:rPr>
          <w:rFonts w:ascii="Arial" w:hAnsi="Arial"/>
        </w:rPr>
        <w:t>pester</w:t>
      </w:r>
      <w:proofErr w:type="spellEnd"/>
      <w:r>
        <w:rPr>
          <w:rFonts w:ascii="Arial" w:hAnsi="Arial"/>
        </w:rPr>
        <w:t>, omstander tot meeloper hebben verschillende ondersteuning nodig. In overleg met de intern begeleider wordt bekeken wat er nodig is en waar nodig wordt ter ondersteuning schoolmaatschappelijk werk ingezet.</w:t>
      </w:r>
    </w:p>
    <w:p w14:paraId="225F6BF9" w14:textId="77777777" w:rsidR="00A536DB" w:rsidRDefault="00A536DB">
      <w:pPr>
        <w:pStyle w:val="Geenafstand"/>
        <w:rPr>
          <w:rFonts w:ascii="Arial" w:eastAsia="Arial" w:hAnsi="Arial" w:cs="Arial"/>
        </w:rPr>
      </w:pPr>
    </w:p>
    <w:p w14:paraId="41BDE93A" w14:textId="77777777" w:rsidR="00A536DB" w:rsidRDefault="009076C5">
      <w:pPr>
        <w:pStyle w:val="Geenafstand"/>
        <w:rPr>
          <w:rFonts w:ascii="Arial" w:eastAsia="Arial" w:hAnsi="Arial" w:cs="Arial"/>
        </w:rPr>
      </w:pPr>
      <w:r>
        <w:rPr>
          <w:rFonts w:ascii="Arial" w:hAnsi="Arial"/>
        </w:rPr>
        <w:t>Voor meer informatie is het gehele pestprotocol inzichtelijk op school of opvraagbaar via info@obsfinlandia.nl. Daarin wordt uitgebreid beschreven hoe wij omgaan met orde verstorend en</w:t>
      </w:r>
    </w:p>
    <w:p w14:paraId="2DA931A2" w14:textId="77777777" w:rsidR="00A536DB" w:rsidRDefault="009076C5">
      <w:pPr>
        <w:pStyle w:val="Geenafstand"/>
        <w:rPr>
          <w:rFonts w:ascii="Arial" w:eastAsia="Arial" w:hAnsi="Arial" w:cs="Arial"/>
        </w:rPr>
      </w:pPr>
      <w:r>
        <w:rPr>
          <w:rFonts w:ascii="Arial" w:hAnsi="Arial"/>
        </w:rPr>
        <w:t xml:space="preserve">grensoverschrijdend gedrag. </w:t>
      </w:r>
    </w:p>
    <w:p w14:paraId="4EE1EC57" w14:textId="77777777" w:rsidR="00A536DB" w:rsidRDefault="00A536DB">
      <w:pPr>
        <w:pStyle w:val="Geenafstand"/>
        <w:rPr>
          <w:rFonts w:ascii="Arial" w:eastAsia="Arial" w:hAnsi="Arial" w:cs="Arial"/>
        </w:rPr>
      </w:pPr>
    </w:p>
    <w:p w14:paraId="4C34B34D" w14:textId="77777777" w:rsidR="00A536DB" w:rsidRDefault="009076C5">
      <w:pPr>
        <w:pStyle w:val="Geenafstand"/>
        <w:rPr>
          <w:rFonts w:ascii="Arial" w:eastAsia="Arial" w:hAnsi="Arial" w:cs="Arial"/>
        </w:rPr>
      </w:pPr>
      <w:r>
        <w:rPr>
          <w:rFonts w:ascii="Arial" w:hAnsi="Arial"/>
        </w:rPr>
        <w:t>Indien de veiligheid van leerlingen of teamleden in gevaar komt werken</w:t>
      </w:r>
    </w:p>
    <w:p w14:paraId="1CCF67D1" w14:textId="77777777" w:rsidR="00A536DB" w:rsidRDefault="009076C5">
      <w:pPr>
        <w:pStyle w:val="Geenafstand"/>
        <w:rPr>
          <w:rFonts w:ascii="Arial" w:eastAsia="Arial" w:hAnsi="Arial" w:cs="Arial"/>
        </w:rPr>
      </w:pPr>
      <w:r>
        <w:rPr>
          <w:rFonts w:ascii="Arial" w:hAnsi="Arial"/>
        </w:rPr>
        <w:t>wij met gele en rode kaarten. In het uiterste geval kan dit leiden tot schorsing of verwijdering. Een</w:t>
      </w:r>
    </w:p>
    <w:p w14:paraId="5BCE8468" w14:textId="77777777" w:rsidR="00A536DB" w:rsidRDefault="009076C5">
      <w:pPr>
        <w:pStyle w:val="Geenafstand"/>
        <w:rPr>
          <w:rFonts w:ascii="Arial" w:eastAsia="Arial" w:hAnsi="Arial" w:cs="Arial"/>
        </w:rPr>
      </w:pPr>
      <w:r>
        <w:rPr>
          <w:rFonts w:ascii="Arial" w:hAnsi="Arial"/>
        </w:rPr>
        <w:t xml:space="preserve">leerling wordt nooit langer dan vijf schooldagen geschorst. De hele procedure staat beschreven in het protocol schorsen en verwijderen, ter inzage op school. </w:t>
      </w:r>
    </w:p>
    <w:p w14:paraId="1CBA6E90" w14:textId="77777777" w:rsidR="00A536DB" w:rsidRDefault="00A536DB">
      <w:pPr>
        <w:pStyle w:val="Geenafstand"/>
        <w:rPr>
          <w:rFonts w:ascii="Arial" w:eastAsia="Arial" w:hAnsi="Arial" w:cs="Arial"/>
        </w:rPr>
      </w:pPr>
    </w:p>
    <w:p w14:paraId="3730498E" w14:textId="77777777" w:rsidR="00A536DB" w:rsidRDefault="009076C5">
      <w:pPr>
        <w:pStyle w:val="Geenafstand"/>
        <w:rPr>
          <w:rFonts w:ascii="Arial" w:eastAsia="Arial" w:hAnsi="Arial" w:cs="Arial"/>
          <w:u w:val="single"/>
        </w:rPr>
      </w:pPr>
      <w:r>
        <w:rPr>
          <w:rFonts w:ascii="Arial" w:hAnsi="Arial"/>
          <w:u w:val="single"/>
        </w:rPr>
        <w:t>Internet en sociale media</w:t>
      </w:r>
    </w:p>
    <w:p w14:paraId="52828BC0" w14:textId="77777777" w:rsidR="00A536DB" w:rsidRDefault="00A536DB">
      <w:pPr>
        <w:pStyle w:val="Geenafstand"/>
        <w:rPr>
          <w:rFonts w:ascii="Arial" w:eastAsia="Arial" w:hAnsi="Arial" w:cs="Arial"/>
        </w:rPr>
      </w:pPr>
    </w:p>
    <w:p w14:paraId="7538234E" w14:textId="77777777" w:rsidR="00A536DB" w:rsidRDefault="009076C5">
      <w:pPr>
        <w:pStyle w:val="Geenafstand"/>
        <w:rPr>
          <w:rFonts w:ascii="Arial" w:eastAsia="Arial" w:hAnsi="Arial" w:cs="Arial"/>
          <w:color w:val="FF0000"/>
          <w:u w:color="FF0000"/>
        </w:rPr>
      </w:pPr>
      <w:r>
        <w:rPr>
          <w:rFonts w:ascii="Arial" w:hAnsi="Arial"/>
        </w:rPr>
        <w:t xml:space="preserve">Binnen de school zijn afspraken gemaakt hoe om te gaan met het internet en sociale media. Dit protocol is intern beschikbaar )*. </w:t>
      </w:r>
    </w:p>
    <w:p w14:paraId="05AF7062" w14:textId="77777777" w:rsidR="00A536DB" w:rsidRDefault="00A536DB">
      <w:pPr>
        <w:pStyle w:val="Geenafstand"/>
        <w:rPr>
          <w:rFonts w:ascii="Arial" w:eastAsia="Arial" w:hAnsi="Arial" w:cs="Arial"/>
          <w:i/>
          <w:iCs/>
          <w:color w:val="FF0000"/>
          <w:u w:color="FF0000"/>
        </w:rPr>
      </w:pPr>
    </w:p>
    <w:p w14:paraId="36771B9F" w14:textId="77777777" w:rsidR="00A536DB" w:rsidRDefault="009076C5">
      <w:pPr>
        <w:pStyle w:val="Geenafstand"/>
        <w:rPr>
          <w:rFonts w:ascii="Arial" w:eastAsia="Arial" w:hAnsi="Arial" w:cs="Arial"/>
          <w:u w:val="single"/>
        </w:rPr>
      </w:pPr>
      <w:r>
        <w:rPr>
          <w:rFonts w:ascii="Arial" w:hAnsi="Arial"/>
          <w:u w:val="single"/>
        </w:rPr>
        <w:t>Sociale veiligheid kernbegrippen</w:t>
      </w:r>
      <w:r>
        <w:rPr>
          <w:rFonts w:ascii="Arial Unicode MS" w:eastAsia="Arial Unicode MS" w:hAnsi="Arial Unicode MS" w:cs="Arial Unicode MS"/>
          <w:u w:val="single"/>
        </w:rPr>
        <w:br/>
      </w:r>
    </w:p>
    <w:p w14:paraId="126B6933" w14:textId="77777777" w:rsidR="00A536DB" w:rsidRDefault="009076C5">
      <w:pPr>
        <w:pStyle w:val="Geenafstand"/>
        <w:rPr>
          <w:rFonts w:ascii="Arial" w:eastAsia="Arial" w:hAnsi="Arial" w:cs="Arial"/>
        </w:rPr>
      </w:pPr>
      <w:r>
        <w:rPr>
          <w:rFonts w:ascii="Arial" w:hAnsi="Arial"/>
          <w:b/>
          <w:bCs/>
        </w:rPr>
        <w:t>De school heeft 4 uitgangspunten ten aanzien van sociaal-emotioneel leren</w:t>
      </w:r>
      <w:r>
        <w:rPr>
          <w:rFonts w:ascii="Arial" w:hAnsi="Arial"/>
        </w:rPr>
        <w:t>.</w:t>
      </w:r>
    </w:p>
    <w:p w14:paraId="3DAF731D" w14:textId="77777777" w:rsidR="00A536DB" w:rsidRDefault="00A536DB">
      <w:pPr>
        <w:pStyle w:val="Geenafstand"/>
        <w:rPr>
          <w:rFonts w:ascii="Arial" w:eastAsia="Arial" w:hAnsi="Arial" w:cs="Arial"/>
        </w:rPr>
      </w:pPr>
    </w:p>
    <w:p w14:paraId="0EDFF21C" w14:textId="77777777" w:rsidR="00A536DB" w:rsidRDefault="009076C5">
      <w:pPr>
        <w:pStyle w:val="Geenafstand"/>
        <w:numPr>
          <w:ilvl w:val="0"/>
          <w:numId w:val="6"/>
        </w:numPr>
        <w:rPr>
          <w:rFonts w:ascii="Arial" w:hAnsi="Arial"/>
        </w:rPr>
      </w:pPr>
      <w:r>
        <w:rPr>
          <w:rFonts w:ascii="Arial" w:hAnsi="Arial"/>
        </w:rPr>
        <w:t xml:space="preserve">Wij werken vanuit </w:t>
      </w:r>
      <w:r>
        <w:rPr>
          <w:rFonts w:ascii="Arial" w:hAnsi="Arial"/>
          <w:b/>
          <w:bCs/>
        </w:rPr>
        <w:t>dialoog</w:t>
      </w:r>
      <w:r>
        <w:rPr>
          <w:rFonts w:ascii="Arial" w:hAnsi="Arial"/>
        </w:rPr>
        <w:t>. Wij praten met elkaar om elkaar te begrijpen.</w:t>
      </w:r>
    </w:p>
    <w:p w14:paraId="4057D617" w14:textId="77777777" w:rsidR="00A536DB" w:rsidRDefault="009076C5">
      <w:pPr>
        <w:pStyle w:val="Geenafstand"/>
        <w:numPr>
          <w:ilvl w:val="0"/>
          <w:numId w:val="6"/>
        </w:numPr>
        <w:rPr>
          <w:rFonts w:ascii="Arial" w:hAnsi="Arial"/>
        </w:rPr>
      </w:pPr>
      <w:r>
        <w:rPr>
          <w:rFonts w:ascii="Arial" w:hAnsi="Arial"/>
        </w:rPr>
        <w:t xml:space="preserve">Door </w:t>
      </w:r>
      <w:r>
        <w:rPr>
          <w:rFonts w:ascii="Arial" w:hAnsi="Arial"/>
          <w:b/>
          <w:bCs/>
        </w:rPr>
        <w:t>kennis</w:t>
      </w:r>
      <w:r>
        <w:rPr>
          <w:rFonts w:ascii="Arial" w:hAnsi="Arial"/>
        </w:rPr>
        <w:t xml:space="preserve"> van andere culturen en over sociale verschijnselen begrijpen we elkaar. </w:t>
      </w:r>
    </w:p>
    <w:p w14:paraId="04BD19DC" w14:textId="77777777" w:rsidR="00A536DB" w:rsidRDefault="009076C5">
      <w:pPr>
        <w:pStyle w:val="Geenafstand"/>
        <w:numPr>
          <w:ilvl w:val="0"/>
          <w:numId w:val="6"/>
        </w:numPr>
        <w:rPr>
          <w:rFonts w:ascii="Arial" w:hAnsi="Arial"/>
        </w:rPr>
      </w:pPr>
      <w:r>
        <w:rPr>
          <w:rFonts w:ascii="Arial" w:hAnsi="Arial"/>
        </w:rPr>
        <w:t xml:space="preserve">Wij werken vanuit </w:t>
      </w:r>
      <w:r>
        <w:rPr>
          <w:rFonts w:ascii="Arial" w:hAnsi="Arial"/>
          <w:b/>
          <w:bCs/>
        </w:rPr>
        <w:t>gelijkwaardigheid</w:t>
      </w:r>
      <w:r>
        <w:rPr>
          <w:rFonts w:ascii="Arial" w:hAnsi="Arial"/>
        </w:rPr>
        <w:t>.</w:t>
      </w:r>
    </w:p>
    <w:p w14:paraId="6595B6CE" w14:textId="77777777" w:rsidR="00A536DB" w:rsidRDefault="009076C5">
      <w:pPr>
        <w:pStyle w:val="Geenafstand"/>
        <w:numPr>
          <w:ilvl w:val="0"/>
          <w:numId w:val="6"/>
        </w:numPr>
        <w:rPr>
          <w:rFonts w:ascii="Arial" w:hAnsi="Arial"/>
        </w:rPr>
      </w:pPr>
      <w:r>
        <w:rPr>
          <w:rFonts w:ascii="Arial" w:hAnsi="Arial"/>
        </w:rPr>
        <w:t xml:space="preserve">Onze school is voor iedereen een sociaal </w:t>
      </w:r>
      <w:r>
        <w:rPr>
          <w:rFonts w:ascii="Arial" w:hAnsi="Arial"/>
          <w:b/>
          <w:bCs/>
        </w:rPr>
        <w:t>veilige</w:t>
      </w:r>
      <w:r>
        <w:rPr>
          <w:rFonts w:ascii="Arial" w:hAnsi="Arial"/>
        </w:rPr>
        <w:t xml:space="preserve"> omgeving en iedereen, ouders, leerlingen, leerkrachten en andere betrokkenen draagt daaraan bij. </w:t>
      </w:r>
    </w:p>
    <w:p w14:paraId="3B92EB48" w14:textId="77777777" w:rsidR="00A536DB" w:rsidRDefault="00A536DB">
      <w:pPr>
        <w:pStyle w:val="Geenafstand"/>
        <w:rPr>
          <w:rFonts w:ascii="Arial" w:eastAsia="Arial" w:hAnsi="Arial" w:cs="Arial"/>
          <w:i/>
          <w:iCs/>
          <w:color w:val="FF0000"/>
          <w:u w:color="FF0000"/>
        </w:rPr>
      </w:pPr>
    </w:p>
    <w:p w14:paraId="0E58F8F5" w14:textId="77777777" w:rsidR="00A536DB" w:rsidRDefault="009076C5">
      <w:pPr>
        <w:pStyle w:val="Geenafstand"/>
        <w:rPr>
          <w:rFonts w:ascii="Arial" w:eastAsia="Arial" w:hAnsi="Arial" w:cs="Arial"/>
          <w:u w:val="single"/>
        </w:rPr>
      </w:pPr>
      <w:r>
        <w:rPr>
          <w:rFonts w:ascii="Arial" w:hAnsi="Arial"/>
          <w:u w:val="single"/>
        </w:rPr>
        <w:t>Professionalisering</w:t>
      </w:r>
    </w:p>
    <w:p w14:paraId="065393A4" w14:textId="77777777" w:rsidR="00A536DB" w:rsidRDefault="00A536DB">
      <w:pPr>
        <w:pStyle w:val="Geenafstand"/>
        <w:rPr>
          <w:rFonts w:ascii="Arial" w:eastAsia="Arial" w:hAnsi="Arial" w:cs="Arial"/>
        </w:rPr>
      </w:pPr>
    </w:p>
    <w:p w14:paraId="4F53BCBD" w14:textId="77777777" w:rsidR="00A536DB" w:rsidRDefault="009076C5">
      <w:pPr>
        <w:pStyle w:val="Geenafstand"/>
        <w:rPr>
          <w:rFonts w:ascii="Arial" w:eastAsia="Arial" w:hAnsi="Arial" w:cs="Arial"/>
        </w:rPr>
      </w:pPr>
      <w:proofErr w:type="spellStart"/>
      <w:r>
        <w:rPr>
          <w:rFonts w:ascii="Arial" w:hAnsi="Arial"/>
        </w:rPr>
        <w:t>BHV’ers</w:t>
      </w:r>
      <w:proofErr w:type="spellEnd"/>
      <w:r>
        <w:rPr>
          <w:rFonts w:ascii="Arial" w:hAnsi="Arial"/>
        </w:rPr>
        <w:t xml:space="preserve"> krijgen jaarlijks een training om kennis up </w:t>
      </w:r>
      <w:proofErr w:type="spellStart"/>
      <w:r>
        <w:rPr>
          <w:rFonts w:ascii="Arial" w:hAnsi="Arial"/>
        </w:rPr>
        <w:t>to</w:t>
      </w:r>
      <w:proofErr w:type="spellEnd"/>
      <w:r>
        <w:rPr>
          <w:rFonts w:ascii="Arial" w:hAnsi="Arial"/>
        </w:rPr>
        <w:t xml:space="preserve"> date te houden. </w:t>
      </w:r>
    </w:p>
    <w:p w14:paraId="5A7C8769" w14:textId="77777777" w:rsidR="00A536DB" w:rsidRDefault="009076C5">
      <w:pPr>
        <w:pStyle w:val="Geenafstand"/>
        <w:rPr>
          <w:rFonts w:ascii="Arial" w:eastAsia="Arial" w:hAnsi="Arial" w:cs="Arial"/>
        </w:rPr>
      </w:pPr>
      <w:r>
        <w:rPr>
          <w:rFonts w:ascii="Arial" w:hAnsi="Arial"/>
        </w:rPr>
        <w:t xml:space="preserve">EHBO’ers hebben tevens jaarlijks een bijscholing. </w:t>
      </w:r>
    </w:p>
    <w:p w14:paraId="76639E6F" w14:textId="77777777" w:rsidR="00A536DB" w:rsidRDefault="009076C5">
      <w:pPr>
        <w:pStyle w:val="Geenafstand"/>
        <w:rPr>
          <w:rFonts w:ascii="Arial" w:eastAsia="Arial" w:hAnsi="Arial" w:cs="Arial"/>
        </w:rPr>
      </w:pPr>
      <w:r>
        <w:rPr>
          <w:rFonts w:ascii="Arial" w:hAnsi="Arial"/>
        </w:rPr>
        <w:t xml:space="preserve">Tevens vindt er verdiepende training waar nodig op ZIEN en groepsdynamica plaats. </w:t>
      </w:r>
    </w:p>
    <w:p w14:paraId="66C1F99D" w14:textId="77777777" w:rsidR="00A536DB" w:rsidRDefault="00A536DB">
      <w:pPr>
        <w:pStyle w:val="Geenafstand"/>
        <w:rPr>
          <w:rFonts w:ascii="Arial" w:eastAsia="Arial" w:hAnsi="Arial" w:cs="Arial"/>
          <w:color w:val="548DD4"/>
          <w:u w:color="548DD4"/>
        </w:rPr>
      </w:pPr>
    </w:p>
    <w:p w14:paraId="3A91EE74" w14:textId="77777777" w:rsidR="00A536DB" w:rsidRDefault="009076C5">
      <w:pPr>
        <w:pStyle w:val="Geenafstand"/>
        <w:rPr>
          <w:rFonts w:ascii="Arial" w:eastAsia="Arial" w:hAnsi="Arial" w:cs="Arial"/>
          <w:u w:val="single"/>
        </w:rPr>
      </w:pPr>
      <w:r>
        <w:rPr>
          <w:rFonts w:ascii="Arial" w:hAnsi="Arial"/>
          <w:u w:val="single"/>
        </w:rPr>
        <w:t>Melding problemen/incidenten/klachten</w:t>
      </w:r>
    </w:p>
    <w:p w14:paraId="0B7599A2" w14:textId="77777777" w:rsidR="00A536DB" w:rsidRDefault="00A536DB">
      <w:pPr>
        <w:pStyle w:val="Geenafstand"/>
        <w:rPr>
          <w:rFonts w:ascii="Arial" w:eastAsia="Arial" w:hAnsi="Arial" w:cs="Arial"/>
        </w:rPr>
      </w:pPr>
    </w:p>
    <w:p w14:paraId="399385E3" w14:textId="77777777" w:rsidR="00A536DB" w:rsidRDefault="009076C5">
      <w:pPr>
        <w:pStyle w:val="Geenafstand"/>
        <w:rPr>
          <w:rFonts w:ascii="Arial" w:eastAsia="Arial" w:hAnsi="Arial" w:cs="Arial"/>
        </w:rPr>
      </w:pPr>
      <w:r>
        <w:rPr>
          <w:rFonts w:ascii="Arial" w:hAnsi="Arial"/>
        </w:rPr>
        <w:t>Wanneer er zich een probleem voordoet gaat u eerst naar de leerkracht. De leerkracht is altijd het</w:t>
      </w:r>
    </w:p>
    <w:p w14:paraId="6B842B7B" w14:textId="77777777" w:rsidR="00A536DB" w:rsidRDefault="009076C5">
      <w:pPr>
        <w:pStyle w:val="Geenafstand"/>
        <w:rPr>
          <w:rFonts w:ascii="Arial" w:eastAsia="Arial" w:hAnsi="Arial" w:cs="Arial"/>
        </w:rPr>
      </w:pPr>
      <w:r>
        <w:rPr>
          <w:rFonts w:ascii="Arial" w:hAnsi="Arial"/>
        </w:rPr>
        <w:t>eerste aanspreekpunt. Mocht u er niet uitkomen met de leerkracht dan kunt u zich wenden tot de</w:t>
      </w:r>
    </w:p>
    <w:p w14:paraId="4884FB9A" w14:textId="77777777" w:rsidR="00A536DB" w:rsidRDefault="009076C5">
      <w:pPr>
        <w:pStyle w:val="Geenafstand"/>
        <w:rPr>
          <w:rFonts w:ascii="Arial" w:eastAsia="Arial" w:hAnsi="Arial" w:cs="Arial"/>
        </w:rPr>
      </w:pPr>
      <w:r>
        <w:rPr>
          <w:rFonts w:ascii="Arial" w:hAnsi="Arial"/>
        </w:rPr>
        <w:t>directeur van de school.</w:t>
      </w:r>
    </w:p>
    <w:p w14:paraId="30B52EC5" w14:textId="77777777" w:rsidR="00A536DB" w:rsidRDefault="00A536DB">
      <w:pPr>
        <w:pStyle w:val="Geenafstand"/>
        <w:rPr>
          <w:rFonts w:ascii="Arial" w:eastAsia="Arial" w:hAnsi="Arial" w:cs="Arial"/>
        </w:rPr>
      </w:pPr>
    </w:p>
    <w:p w14:paraId="31CFFDA8" w14:textId="77777777" w:rsidR="00A536DB" w:rsidRDefault="00A536DB">
      <w:pPr>
        <w:pStyle w:val="Geenafstand"/>
        <w:rPr>
          <w:rFonts w:ascii="Arial" w:eastAsia="Arial" w:hAnsi="Arial" w:cs="Arial"/>
        </w:rPr>
      </w:pPr>
    </w:p>
    <w:p w14:paraId="1342D174" w14:textId="77777777" w:rsidR="00A536DB" w:rsidRDefault="00A536DB">
      <w:pPr>
        <w:pStyle w:val="Geenafstand"/>
        <w:rPr>
          <w:rFonts w:ascii="Arial" w:eastAsia="Arial" w:hAnsi="Arial" w:cs="Arial"/>
        </w:rPr>
      </w:pPr>
    </w:p>
    <w:p w14:paraId="056A0432" w14:textId="77777777" w:rsidR="00A536DB" w:rsidRDefault="00A536DB">
      <w:pPr>
        <w:pStyle w:val="Geenafstand"/>
        <w:rPr>
          <w:rFonts w:ascii="Arial" w:eastAsia="Arial" w:hAnsi="Arial" w:cs="Arial"/>
        </w:rPr>
      </w:pPr>
    </w:p>
    <w:p w14:paraId="4F2F965B" w14:textId="77777777" w:rsidR="00A536DB" w:rsidRDefault="009076C5">
      <w:pPr>
        <w:pStyle w:val="Geenafstand"/>
        <w:rPr>
          <w:rFonts w:ascii="Arial" w:eastAsia="Arial" w:hAnsi="Arial" w:cs="Arial"/>
        </w:rPr>
      </w:pPr>
      <w:r>
        <w:rPr>
          <w:rFonts w:ascii="Arial" w:hAnsi="Arial"/>
        </w:rPr>
        <w:t>Mochten wij er met elkaar niet uitkomen dan kunt u zich ook wenden tot het College van Bestuur van Stichting BOOR. Een schriftelijke klacht dient dan te worden gericht aan het volgende adres:</w:t>
      </w:r>
    </w:p>
    <w:p w14:paraId="6FA7F0A1" w14:textId="77777777" w:rsidR="00A536DB" w:rsidRDefault="00A536DB">
      <w:pPr>
        <w:pStyle w:val="Geenafstand"/>
        <w:rPr>
          <w:rFonts w:ascii="Arial" w:eastAsia="Arial" w:hAnsi="Arial" w:cs="Arial"/>
        </w:rPr>
      </w:pPr>
    </w:p>
    <w:p w14:paraId="18C74CF2" w14:textId="77777777" w:rsidR="00A536DB" w:rsidRDefault="009076C5">
      <w:pPr>
        <w:pStyle w:val="Geenafstand"/>
        <w:rPr>
          <w:rFonts w:ascii="Arial" w:eastAsia="Arial" w:hAnsi="Arial" w:cs="Arial"/>
        </w:rPr>
      </w:pPr>
      <w:r>
        <w:rPr>
          <w:rFonts w:ascii="Arial" w:hAnsi="Arial"/>
        </w:rPr>
        <w:t>Stichting BOOR t.a.v. College van Bestuur</w:t>
      </w:r>
    </w:p>
    <w:p w14:paraId="30DFAE84" w14:textId="77777777" w:rsidR="00A536DB" w:rsidRDefault="009076C5">
      <w:pPr>
        <w:pStyle w:val="Geenafstand"/>
        <w:rPr>
          <w:rFonts w:ascii="Arial" w:eastAsia="Arial" w:hAnsi="Arial" w:cs="Arial"/>
        </w:rPr>
      </w:pPr>
      <w:r>
        <w:rPr>
          <w:rFonts w:ascii="Arial" w:hAnsi="Arial"/>
        </w:rPr>
        <w:t>Postbus 23058</w:t>
      </w:r>
    </w:p>
    <w:p w14:paraId="1036C630" w14:textId="77777777" w:rsidR="00A536DB" w:rsidRDefault="009076C5">
      <w:pPr>
        <w:pStyle w:val="Geenafstand"/>
        <w:rPr>
          <w:rFonts w:ascii="Arial" w:eastAsia="Arial" w:hAnsi="Arial" w:cs="Arial"/>
        </w:rPr>
      </w:pPr>
      <w:r>
        <w:rPr>
          <w:rFonts w:ascii="Arial" w:hAnsi="Arial"/>
        </w:rPr>
        <w:t>3001KB Rotterdam</w:t>
      </w:r>
    </w:p>
    <w:p w14:paraId="205DD6D0" w14:textId="77777777" w:rsidR="00A536DB" w:rsidRDefault="00A536DB">
      <w:pPr>
        <w:pStyle w:val="Geenafstand"/>
        <w:rPr>
          <w:rFonts w:ascii="Arial" w:eastAsia="Arial" w:hAnsi="Arial" w:cs="Arial"/>
        </w:rPr>
      </w:pPr>
    </w:p>
    <w:p w14:paraId="4B06A5F4" w14:textId="77777777" w:rsidR="00A536DB" w:rsidRDefault="009076C5">
      <w:pPr>
        <w:pStyle w:val="Geenafstand"/>
        <w:rPr>
          <w:rFonts w:ascii="Arial" w:eastAsia="Arial" w:hAnsi="Arial" w:cs="Arial"/>
        </w:rPr>
      </w:pPr>
      <w:r>
        <w:rPr>
          <w:rFonts w:ascii="Arial" w:hAnsi="Arial"/>
        </w:rPr>
        <w:t>De volledige klachtenregeling is beschikbaar via: https://www.stichtingboor.nl/</w:t>
      </w:r>
    </w:p>
    <w:p w14:paraId="59196AEA" w14:textId="77777777" w:rsidR="00A536DB" w:rsidRDefault="00A536DB">
      <w:pPr>
        <w:pStyle w:val="Geenafstand"/>
        <w:rPr>
          <w:rFonts w:ascii="Arial" w:eastAsia="Arial" w:hAnsi="Arial" w:cs="Arial"/>
        </w:rPr>
      </w:pPr>
    </w:p>
    <w:p w14:paraId="3F2774B7" w14:textId="77777777" w:rsidR="00A536DB" w:rsidRDefault="009076C5">
      <w:pPr>
        <w:pStyle w:val="Geenafstand"/>
        <w:rPr>
          <w:rFonts w:ascii="Arial" w:eastAsia="Arial" w:hAnsi="Arial" w:cs="Arial"/>
          <w:u w:val="single"/>
        </w:rPr>
      </w:pPr>
      <w:r>
        <w:rPr>
          <w:rFonts w:ascii="Arial" w:hAnsi="Arial"/>
          <w:u w:val="single"/>
        </w:rPr>
        <w:t>Contactpersonen voor problemen en klachten</w:t>
      </w:r>
    </w:p>
    <w:p w14:paraId="67B564EC" w14:textId="77777777" w:rsidR="00A536DB" w:rsidRDefault="00A536DB">
      <w:pPr>
        <w:pStyle w:val="Geenafstand"/>
        <w:rPr>
          <w:rFonts w:ascii="Arial" w:eastAsia="Arial" w:hAnsi="Arial" w:cs="Arial"/>
        </w:rPr>
      </w:pPr>
    </w:p>
    <w:p w14:paraId="34EDA6C6" w14:textId="77777777" w:rsidR="00A536DB" w:rsidRDefault="009076C5">
      <w:pPr>
        <w:pStyle w:val="Geenafstand"/>
        <w:rPr>
          <w:rFonts w:ascii="Arial" w:eastAsia="Arial" w:hAnsi="Arial" w:cs="Arial"/>
        </w:rPr>
      </w:pPr>
      <w:r>
        <w:rPr>
          <w:rFonts w:ascii="Arial" w:hAnsi="Arial"/>
        </w:rPr>
        <w:t>De locaties hebben een contactpersoon (interne vertrouwenspersoon) waar personeel, ouders en leerlingen bij terecht kunnen met problemen of klachten. Deze contactpersonen wijzen in principe de weg naar andere personen of instanties waar men terecht kan met de problemen of klachten.</w:t>
      </w:r>
    </w:p>
    <w:p w14:paraId="1C23C922" w14:textId="77777777" w:rsidR="00A536DB" w:rsidRDefault="009076C5">
      <w:pPr>
        <w:pStyle w:val="Geenafstand"/>
        <w:rPr>
          <w:rFonts w:ascii="Arial" w:eastAsia="Arial" w:hAnsi="Arial" w:cs="Arial"/>
        </w:rPr>
      </w:pPr>
      <w:r>
        <w:rPr>
          <w:rFonts w:ascii="Arial" w:hAnsi="Arial"/>
        </w:rPr>
        <w:t>Op verzoek van de betrokkene c.q. klager legt de contactpersoon deze contacten.</w:t>
      </w:r>
    </w:p>
    <w:p w14:paraId="23E7D09B" w14:textId="77777777" w:rsidR="00A536DB" w:rsidRDefault="009076C5">
      <w:pPr>
        <w:pStyle w:val="Geenafstand"/>
        <w:rPr>
          <w:rFonts w:ascii="Arial" w:eastAsia="Arial" w:hAnsi="Arial" w:cs="Arial"/>
        </w:rPr>
      </w:pPr>
      <w:r>
        <w:rPr>
          <w:rFonts w:ascii="Arial" w:hAnsi="Arial"/>
        </w:rPr>
        <w:t>Het is niet de bedoeling, dat deze contactpersonen inhoudelijk op het probleem ingaan.</w:t>
      </w:r>
    </w:p>
    <w:p w14:paraId="0F3A8714" w14:textId="77777777" w:rsidR="00A536DB" w:rsidRDefault="009076C5">
      <w:pPr>
        <w:pStyle w:val="Geenafstand"/>
        <w:rPr>
          <w:rFonts w:ascii="Arial" w:eastAsia="Arial" w:hAnsi="Arial" w:cs="Arial"/>
        </w:rPr>
      </w:pPr>
      <w:r>
        <w:rPr>
          <w:rFonts w:ascii="Arial" w:hAnsi="Arial"/>
        </w:rPr>
        <w:t>Indien nodig verwijst de contactpersoon conform de “BOOR-klachtenregeling” naar de externe klachtenpersonen.</w:t>
      </w:r>
    </w:p>
    <w:p w14:paraId="535CC9A7" w14:textId="77777777" w:rsidR="00A536DB" w:rsidRDefault="009076C5">
      <w:pPr>
        <w:pStyle w:val="Geenafstand"/>
        <w:rPr>
          <w:rFonts w:ascii="Arial" w:eastAsia="Arial" w:hAnsi="Arial" w:cs="Arial"/>
          <w:u w:val="single"/>
        </w:rPr>
      </w:pPr>
      <w:r>
        <w:rPr>
          <w:rFonts w:ascii="Arial Unicode MS" w:eastAsia="Arial Unicode MS" w:hAnsi="Arial Unicode MS" w:cs="Arial Unicode MS"/>
        </w:rPr>
        <w:br/>
      </w:r>
      <w:proofErr w:type="spellStart"/>
      <w:r>
        <w:rPr>
          <w:rFonts w:ascii="Arial" w:hAnsi="Arial"/>
          <w:u w:val="single"/>
        </w:rPr>
        <w:t>Aandachtsfunctionaris</w:t>
      </w:r>
      <w:proofErr w:type="spellEnd"/>
    </w:p>
    <w:p w14:paraId="29B0FF22" w14:textId="77777777" w:rsidR="00A536DB" w:rsidRDefault="009076C5">
      <w:pPr>
        <w:pStyle w:val="Geenafstand"/>
        <w:rPr>
          <w:rFonts w:ascii="Arial" w:eastAsia="Arial" w:hAnsi="Arial" w:cs="Arial"/>
        </w:rPr>
      </w:pPr>
      <w:r>
        <w:rPr>
          <w:rFonts w:ascii="Arial Unicode MS" w:eastAsia="Arial Unicode MS" w:hAnsi="Arial Unicode MS" w:cs="Arial Unicode MS"/>
        </w:rPr>
        <w:br/>
      </w:r>
      <w:r>
        <w:rPr>
          <w:rFonts w:ascii="Arial" w:hAnsi="Arial"/>
        </w:rPr>
        <w:t xml:space="preserve">De </w:t>
      </w:r>
      <w:proofErr w:type="spellStart"/>
      <w:r>
        <w:rPr>
          <w:rFonts w:ascii="Arial" w:hAnsi="Arial"/>
        </w:rPr>
        <w:t>aandachtsfunctionaris</w:t>
      </w:r>
      <w:proofErr w:type="spellEnd"/>
      <w:r>
        <w:rPr>
          <w:rFonts w:ascii="Arial" w:hAnsi="Arial"/>
        </w:rPr>
        <w:t xml:space="preserve"> van de school is de intern begeleider waar leerkrachten, leerlingen en ouders terecht kunnen met problemen m.b.t. huiselijk geweld en kindermishandeling. De intern begeleider zorgt in overleg met directi</w:t>
      </w:r>
      <w:r w:rsidR="002832CC">
        <w:rPr>
          <w:rFonts w:ascii="Arial" w:hAnsi="Arial"/>
        </w:rPr>
        <w:t>e voor een melding in het systeem</w:t>
      </w:r>
      <w:r>
        <w:rPr>
          <w:rFonts w:ascii="Arial" w:hAnsi="Arial"/>
        </w:rPr>
        <w:t xml:space="preserve"> SISA. Hierbij passen wij het vier ogen principe toe. </w:t>
      </w:r>
    </w:p>
    <w:p w14:paraId="063891AC" w14:textId="77777777" w:rsidR="00A536DB" w:rsidRDefault="009076C5">
      <w:pPr>
        <w:pStyle w:val="Geenafstand"/>
        <w:rPr>
          <w:rFonts w:ascii="Arial" w:eastAsia="Arial" w:hAnsi="Arial" w:cs="Arial"/>
        </w:rPr>
      </w:pPr>
      <w:r>
        <w:rPr>
          <w:rFonts w:ascii="Arial" w:hAnsi="Arial"/>
        </w:rPr>
        <w:t xml:space="preserve">Wij werken met de meldcode zoals opgesteld door stichting BOOR, per 1-1-2019 is de meldcode aangevuld met het afwegingskader totaal. Zowel de meldcode als afwegingskader totaal is beschikbaar via: </w:t>
      </w:r>
      <w:hyperlink r:id="rId23" w:history="1">
        <w:r>
          <w:rPr>
            <w:rStyle w:val="Hyperlink0"/>
            <w:rFonts w:ascii="Arial" w:hAnsi="Arial"/>
          </w:rPr>
          <w:t>https://www.obs-finlandia.nl/beleid</w:t>
        </w:r>
      </w:hyperlink>
    </w:p>
    <w:p w14:paraId="4339308D" w14:textId="77777777" w:rsidR="00A536DB" w:rsidRDefault="00A536DB">
      <w:pPr>
        <w:pStyle w:val="Geenafstand"/>
        <w:rPr>
          <w:rFonts w:ascii="Arial" w:eastAsia="Arial" w:hAnsi="Arial" w:cs="Arial"/>
        </w:rPr>
      </w:pPr>
    </w:p>
    <w:p w14:paraId="04086C7D" w14:textId="77777777" w:rsidR="00A536DB" w:rsidRDefault="009076C5">
      <w:pPr>
        <w:pStyle w:val="Geenafstand"/>
        <w:rPr>
          <w:rFonts w:ascii="Arial" w:eastAsia="Arial" w:hAnsi="Arial" w:cs="Arial"/>
          <w:u w:val="single"/>
        </w:rPr>
      </w:pPr>
      <w:r>
        <w:rPr>
          <w:rFonts w:ascii="Arial" w:hAnsi="Arial"/>
          <w:u w:val="single"/>
        </w:rPr>
        <w:t>Meldpunt pestgedrag</w:t>
      </w:r>
    </w:p>
    <w:p w14:paraId="5236B407" w14:textId="77777777" w:rsidR="00A536DB" w:rsidRDefault="00A536DB">
      <w:pPr>
        <w:pStyle w:val="Geenafstand"/>
        <w:rPr>
          <w:rFonts w:ascii="Arial" w:eastAsia="Arial" w:hAnsi="Arial" w:cs="Arial"/>
          <w:u w:val="single"/>
        </w:rPr>
      </w:pPr>
    </w:p>
    <w:p w14:paraId="17A5485D" w14:textId="77777777" w:rsidR="00A536DB" w:rsidRDefault="009076C5">
      <w:pPr>
        <w:pStyle w:val="Geenafstand"/>
        <w:rPr>
          <w:rFonts w:ascii="Arial" w:eastAsia="Arial" w:hAnsi="Arial" w:cs="Arial"/>
        </w:rPr>
      </w:pPr>
      <w:r>
        <w:rPr>
          <w:rFonts w:ascii="Arial" w:hAnsi="Arial"/>
        </w:rPr>
        <w:t xml:space="preserve">Primair heeft de groepsleerkracht tot taak om oog en aandacht te hebben voor pestgedrag. Leerlingen en ouders kunnen zich daarnaast wenden tot de anti-pestcoördinator. </w:t>
      </w:r>
    </w:p>
    <w:p w14:paraId="3AD5C6C4" w14:textId="77777777" w:rsidR="00A536DB" w:rsidRDefault="00524C98">
      <w:pPr>
        <w:pStyle w:val="Geenafstand"/>
        <w:rPr>
          <w:rFonts w:ascii="Arial" w:eastAsia="Arial" w:hAnsi="Arial" w:cs="Arial"/>
          <w:color w:val="3F6797"/>
        </w:rPr>
      </w:pPr>
      <w:hyperlink r:id="rId24" w:history="1">
        <w:r w:rsidR="009076C5">
          <w:rPr>
            <w:rStyle w:val="Hyperlink0"/>
            <w:rFonts w:ascii="Arial" w:hAnsi="Arial"/>
          </w:rPr>
          <w:t>https://www.obs-finlandia.nl/team/ons-team</w:t>
        </w:r>
      </w:hyperlink>
    </w:p>
    <w:p w14:paraId="363722C6" w14:textId="77777777" w:rsidR="00A536DB" w:rsidRDefault="00A536DB">
      <w:pPr>
        <w:pStyle w:val="Geenafstand"/>
        <w:rPr>
          <w:rFonts w:ascii="Arial" w:eastAsia="Arial" w:hAnsi="Arial" w:cs="Arial"/>
        </w:rPr>
      </w:pPr>
    </w:p>
    <w:p w14:paraId="7C3DCA09" w14:textId="77777777" w:rsidR="00A536DB" w:rsidRDefault="00A536DB">
      <w:pPr>
        <w:pStyle w:val="Geenafstand"/>
        <w:rPr>
          <w:rFonts w:ascii="Arial" w:eastAsia="Arial" w:hAnsi="Arial" w:cs="Arial"/>
        </w:rPr>
      </w:pPr>
    </w:p>
    <w:p w14:paraId="697CBFBE" w14:textId="77777777" w:rsidR="00A536DB" w:rsidRDefault="009076C5">
      <w:pPr>
        <w:pStyle w:val="Geenafstand"/>
      </w:pPr>
      <w:r>
        <w:rPr>
          <w:rFonts w:ascii="Arial Unicode MS" w:eastAsia="Arial Unicode MS" w:hAnsi="Arial Unicode MS" w:cs="Arial Unicode MS"/>
        </w:rPr>
        <w:br w:type="page"/>
      </w:r>
    </w:p>
    <w:p w14:paraId="71D4BB41" w14:textId="77777777" w:rsidR="00A536DB" w:rsidRDefault="009076C5" w:rsidP="00664DEA">
      <w:pPr>
        <w:pStyle w:val="Kopvaninhoudsopgave"/>
        <w:rPr>
          <w:rFonts w:eastAsia="Arial" w:cs="Arial"/>
        </w:rPr>
      </w:pPr>
      <w:r>
        <w:lastRenderedPageBreak/>
        <w:t>6. Signaleren en effectief handelen bij signalen, grensoverschrijdend gedrag en incidenten</w:t>
      </w:r>
    </w:p>
    <w:p w14:paraId="0920A7A6" w14:textId="77777777" w:rsidR="00A536DB" w:rsidRDefault="00A536DB">
      <w:pPr>
        <w:spacing w:after="0" w:line="240" w:lineRule="auto"/>
        <w:rPr>
          <w:rFonts w:ascii="Arial" w:eastAsia="Arial" w:hAnsi="Arial" w:cs="Arial"/>
        </w:rPr>
      </w:pPr>
    </w:p>
    <w:p w14:paraId="44CC48AC" w14:textId="77777777" w:rsidR="00A536DB" w:rsidRDefault="009076C5">
      <w:pPr>
        <w:pStyle w:val="Geenafstand"/>
        <w:rPr>
          <w:rFonts w:ascii="Arial" w:eastAsia="Arial" w:hAnsi="Arial" w:cs="Arial"/>
          <w:u w:val="single"/>
        </w:rPr>
      </w:pPr>
      <w:r>
        <w:rPr>
          <w:rFonts w:ascii="Arial" w:hAnsi="Arial"/>
          <w:u w:val="single"/>
        </w:rPr>
        <w:t>Vertrouwenspersoon</w:t>
      </w:r>
    </w:p>
    <w:p w14:paraId="6C0CBF41" w14:textId="77777777" w:rsidR="00A536DB" w:rsidRDefault="00A536DB">
      <w:pPr>
        <w:pStyle w:val="Geenafstand"/>
        <w:rPr>
          <w:rFonts w:ascii="Arial" w:eastAsia="Arial" w:hAnsi="Arial" w:cs="Arial"/>
        </w:rPr>
      </w:pPr>
    </w:p>
    <w:p w14:paraId="40121979" w14:textId="77777777" w:rsidR="00A536DB" w:rsidRDefault="009076C5">
      <w:pPr>
        <w:pStyle w:val="Geenafstand"/>
        <w:rPr>
          <w:rFonts w:ascii="Arial" w:eastAsia="Arial" w:hAnsi="Arial" w:cs="Arial"/>
        </w:rPr>
      </w:pPr>
      <w:r>
        <w:rPr>
          <w:rFonts w:ascii="Arial" w:hAnsi="Arial"/>
        </w:rPr>
        <w:t xml:space="preserve">Voor alle betrokkenen bij Obs Finlandia is een vertrouwenspersoon beschikbaar. </w:t>
      </w:r>
    </w:p>
    <w:p w14:paraId="1168105A" w14:textId="77777777" w:rsidR="00A536DB" w:rsidRDefault="009076C5">
      <w:pPr>
        <w:pStyle w:val="Geenafstand"/>
        <w:rPr>
          <w:rFonts w:ascii="Arial" w:eastAsia="Arial" w:hAnsi="Arial" w:cs="Arial"/>
        </w:rPr>
      </w:pPr>
      <w:r>
        <w:rPr>
          <w:rFonts w:ascii="Arial" w:hAnsi="Arial"/>
        </w:rPr>
        <w:t xml:space="preserve">Ook voor het personeel zijn de in- en externe vertrouwenspersonen beschikbaar. </w:t>
      </w:r>
    </w:p>
    <w:p w14:paraId="6047F48E" w14:textId="77777777" w:rsidR="00A536DB" w:rsidRDefault="009076C5">
      <w:pPr>
        <w:pStyle w:val="Geenafstand"/>
        <w:rPr>
          <w:rFonts w:ascii="Arial" w:eastAsia="Arial" w:hAnsi="Arial" w:cs="Arial"/>
        </w:rPr>
      </w:pPr>
      <w:r>
        <w:rPr>
          <w:rFonts w:ascii="Arial" w:hAnsi="Arial"/>
        </w:rPr>
        <w:t xml:space="preserve">Link: </w:t>
      </w:r>
      <w:hyperlink r:id="rId25" w:history="1">
        <w:r>
          <w:rPr>
            <w:rStyle w:val="Hyperlink0"/>
            <w:rFonts w:ascii="Arial" w:hAnsi="Arial"/>
          </w:rPr>
          <w:t>https://www.boorbestuur.nl/default.asp?page=-Klachtenregeling&amp;pid=174</w:t>
        </w:r>
      </w:hyperlink>
    </w:p>
    <w:p w14:paraId="437DDDB4" w14:textId="77777777" w:rsidR="00A536DB" w:rsidRDefault="009076C5">
      <w:pPr>
        <w:pStyle w:val="Geenafstand"/>
        <w:rPr>
          <w:rFonts w:ascii="Arial" w:eastAsia="Arial" w:hAnsi="Arial" w:cs="Arial"/>
        </w:rPr>
      </w:pPr>
      <w:r>
        <w:rPr>
          <w:rFonts w:ascii="Arial" w:hAnsi="Arial"/>
        </w:rPr>
        <w:t xml:space="preserve">En: </w:t>
      </w:r>
      <w:hyperlink r:id="rId26" w:history="1">
        <w:r>
          <w:rPr>
            <w:rStyle w:val="Hyperlink0"/>
            <w:rFonts w:ascii="Arial" w:hAnsi="Arial"/>
          </w:rPr>
          <w:t>https://www.obs-finlandia.nl/team/ons-team</w:t>
        </w:r>
      </w:hyperlink>
    </w:p>
    <w:p w14:paraId="4EAF0E5E" w14:textId="77777777" w:rsidR="00A536DB" w:rsidRDefault="00A536DB">
      <w:pPr>
        <w:pStyle w:val="Geenafstand"/>
        <w:rPr>
          <w:rFonts w:ascii="Arial" w:eastAsia="Arial" w:hAnsi="Arial" w:cs="Arial"/>
        </w:rPr>
      </w:pPr>
    </w:p>
    <w:p w14:paraId="2CC70D08" w14:textId="77777777" w:rsidR="00A536DB" w:rsidRDefault="009076C5">
      <w:pPr>
        <w:pStyle w:val="Geenafstand"/>
        <w:rPr>
          <w:rFonts w:ascii="Arial" w:eastAsia="Arial" w:hAnsi="Arial" w:cs="Arial"/>
          <w:u w:val="single"/>
        </w:rPr>
      </w:pPr>
      <w:r>
        <w:rPr>
          <w:rFonts w:ascii="Arial" w:hAnsi="Arial"/>
          <w:u w:val="single"/>
        </w:rPr>
        <w:t>Veiligheidsbeleving</w:t>
      </w:r>
    </w:p>
    <w:p w14:paraId="6B4BC06C" w14:textId="77777777" w:rsidR="00A536DB" w:rsidRDefault="009076C5">
      <w:pPr>
        <w:pStyle w:val="Geenafstand"/>
        <w:rPr>
          <w:rFonts w:ascii="Arial" w:eastAsia="Arial" w:hAnsi="Arial" w:cs="Arial"/>
        </w:rPr>
      </w:pPr>
      <w:r>
        <w:rPr>
          <w:rFonts w:ascii="Arial Unicode MS" w:eastAsia="Arial Unicode MS" w:hAnsi="Arial Unicode MS" w:cs="Arial Unicode MS"/>
        </w:rPr>
        <w:br/>
      </w:r>
      <w:r>
        <w:rPr>
          <w:rFonts w:ascii="Arial" w:hAnsi="Arial"/>
        </w:rPr>
        <w:t>Het ‘veiligheidsgevoel’ is binnen de tevredenheid enquêtes een herkenbaar onderwerp en dit wordt jaarlijks in de diverse gremia zoals de MR besproken.</w:t>
      </w:r>
    </w:p>
    <w:p w14:paraId="5421EB3D" w14:textId="77777777" w:rsidR="00A536DB" w:rsidRDefault="009076C5">
      <w:pPr>
        <w:pStyle w:val="Geenafstand"/>
        <w:rPr>
          <w:rFonts w:ascii="Arial" w:eastAsia="Arial" w:hAnsi="Arial" w:cs="Arial"/>
          <w:u w:val="single"/>
        </w:rPr>
      </w:pPr>
      <w:r>
        <w:rPr>
          <w:rFonts w:ascii="Arial Unicode MS" w:eastAsia="Arial Unicode MS" w:hAnsi="Arial Unicode MS" w:cs="Arial Unicode MS"/>
        </w:rPr>
        <w:br/>
      </w:r>
      <w:r>
        <w:rPr>
          <w:rFonts w:ascii="Arial" w:hAnsi="Arial"/>
          <w:u w:val="single"/>
        </w:rPr>
        <w:t>Ondersteuningsplan</w:t>
      </w:r>
    </w:p>
    <w:p w14:paraId="344A74AD" w14:textId="77777777" w:rsidR="00A536DB" w:rsidRDefault="009076C5">
      <w:pPr>
        <w:pStyle w:val="Geenafstand"/>
        <w:rPr>
          <w:rFonts w:ascii="Arial" w:eastAsia="Arial" w:hAnsi="Arial" w:cs="Arial"/>
        </w:rPr>
      </w:pPr>
      <w:r>
        <w:rPr>
          <w:rFonts w:ascii="Arial Unicode MS" w:eastAsia="Arial Unicode MS" w:hAnsi="Arial Unicode MS" w:cs="Arial Unicode MS"/>
          <w:color w:val="FF0000"/>
          <w:u w:color="FF0000"/>
        </w:rPr>
        <w:br/>
      </w:r>
      <w:r>
        <w:rPr>
          <w:rFonts w:ascii="Arial" w:hAnsi="Arial"/>
        </w:rPr>
        <w:t xml:space="preserve">In het ondersteuningsplan van Finlandia staat een heldere omschrijving van het zorgbeleid. </w:t>
      </w:r>
      <w:r>
        <w:rPr>
          <w:rFonts w:ascii="Arial Unicode MS" w:eastAsia="Arial Unicode MS" w:hAnsi="Arial Unicode MS" w:cs="Arial Unicode MS"/>
        </w:rPr>
        <w:br/>
      </w:r>
      <w:r>
        <w:rPr>
          <w:rFonts w:ascii="Arial" w:hAnsi="Arial"/>
        </w:rPr>
        <w:t xml:space="preserve">Link: </w:t>
      </w:r>
      <w:hyperlink r:id="rId27" w:history="1">
        <w:r>
          <w:rPr>
            <w:rStyle w:val="Hyperlink0"/>
            <w:rFonts w:ascii="Arial" w:hAnsi="Arial"/>
          </w:rPr>
          <w:t>https://scholenopdekaart.nl/Basisscholen/10995/1079/Finlandia/Schoolondersteuningsprofiel</w:t>
        </w:r>
      </w:hyperlink>
      <w:r>
        <w:rPr>
          <w:rFonts w:ascii="Arial Unicode MS" w:eastAsia="Arial Unicode MS" w:hAnsi="Arial Unicode MS" w:cs="Arial Unicode MS"/>
          <w:color w:val="FF0000"/>
          <w:u w:color="FF0000"/>
        </w:rPr>
        <w:br/>
      </w:r>
      <w:r>
        <w:rPr>
          <w:rFonts w:ascii="Arial Unicode MS" w:eastAsia="Arial Unicode MS" w:hAnsi="Arial Unicode MS" w:cs="Arial Unicode MS"/>
          <w:color w:val="FF0000"/>
          <w:u w:color="FF0000"/>
        </w:rPr>
        <w:br/>
      </w:r>
      <w:r>
        <w:rPr>
          <w:rFonts w:ascii="Arial" w:hAnsi="Arial"/>
          <w:u w:val="single"/>
        </w:rPr>
        <w:t>KIJK en ZIEN</w:t>
      </w:r>
    </w:p>
    <w:p w14:paraId="276AF1CF" w14:textId="77777777" w:rsidR="00A536DB" w:rsidRDefault="009076C5">
      <w:pPr>
        <w:pStyle w:val="Geenafstand"/>
        <w:rPr>
          <w:rFonts w:ascii="Arial" w:eastAsia="Arial" w:hAnsi="Arial" w:cs="Arial"/>
        </w:rPr>
      </w:pPr>
      <w:r>
        <w:rPr>
          <w:rFonts w:ascii="Arial Unicode MS" w:eastAsia="Arial Unicode MS" w:hAnsi="Arial Unicode MS" w:cs="Arial Unicode MS"/>
        </w:rPr>
        <w:br/>
      </w:r>
      <w:r>
        <w:rPr>
          <w:rFonts w:ascii="Arial" w:hAnsi="Arial"/>
        </w:rPr>
        <w:t xml:space="preserve">De leerkrachten van groep 1 en 2 observeren de sociaal-emotionele ontwikkeling met behulp van KIJK! </w:t>
      </w:r>
    </w:p>
    <w:p w14:paraId="4CCB4753" w14:textId="77777777" w:rsidR="00A536DB" w:rsidRDefault="009076C5">
      <w:pPr>
        <w:pStyle w:val="Geenafstand"/>
        <w:rPr>
          <w:rFonts w:ascii="Arial" w:eastAsia="Arial" w:hAnsi="Arial" w:cs="Arial"/>
        </w:rPr>
      </w:pPr>
      <w:r>
        <w:rPr>
          <w:rFonts w:ascii="Arial" w:hAnsi="Arial"/>
        </w:rPr>
        <w:t>Twee maal per jaar vult de leerkracht van groep 3 t/m groep 8 de scorelijst per leerling in.</w:t>
      </w:r>
      <w:r>
        <w:rPr>
          <w:rFonts w:ascii="Arial Unicode MS" w:eastAsia="Arial Unicode MS" w:hAnsi="Arial Unicode MS" w:cs="Arial Unicode MS"/>
        </w:rPr>
        <w:br/>
      </w:r>
      <w:r>
        <w:rPr>
          <w:rFonts w:ascii="Arial" w:hAnsi="Arial"/>
        </w:rPr>
        <w:t xml:space="preserve">Twee maal per jaar vullen de leerlingen van groep 5 t/m 8 de </w:t>
      </w:r>
      <w:proofErr w:type="spellStart"/>
      <w:r>
        <w:rPr>
          <w:rFonts w:ascii="Arial" w:hAnsi="Arial"/>
        </w:rPr>
        <w:t>leerlingvragenlijsten</w:t>
      </w:r>
      <w:proofErr w:type="spellEnd"/>
      <w:r>
        <w:rPr>
          <w:rFonts w:ascii="Arial" w:hAnsi="Arial"/>
        </w:rPr>
        <w:t xml:space="preserve"> in. </w:t>
      </w:r>
    </w:p>
    <w:p w14:paraId="2D7C0CAD" w14:textId="77777777" w:rsidR="00A536DB" w:rsidRDefault="009076C5">
      <w:pPr>
        <w:pStyle w:val="Geenafstand"/>
        <w:rPr>
          <w:rFonts w:ascii="Arial" w:eastAsia="Arial" w:hAnsi="Arial" w:cs="Arial"/>
        </w:rPr>
      </w:pPr>
      <w:r>
        <w:rPr>
          <w:rFonts w:ascii="Arial Unicode MS" w:eastAsia="Arial Unicode MS" w:hAnsi="Arial Unicode MS" w:cs="Arial Unicode MS"/>
        </w:rPr>
        <w:br/>
      </w:r>
      <w:r>
        <w:rPr>
          <w:rFonts w:ascii="Arial" w:hAnsi="Arial"/>
          <w:shd w:val="clear" w:color="auto" w:fill="FFFFFF"/>
        </w:rPr>
        <w:t xml:space="preserve">De </w:t>
      </w:r>
      <w:proofErr w:type="spellStart"/>
      <w:r>
        <w:rPr>
          <w:rFonts w:ascii="Arial" w:hAnsi="Arial"/>
          <w:shd w:val="clear" w:color="auto" w:fill="FFFFFF"/>
        </w:rPr>
        <w:t>leerlingvragenlijsten</w:t>
      </w:r>
      <w:proofErr w:type="spellEnd"/>
      <w:r>
        <w:rPr>
          <w:rFonts w:ascii="Arial" w:hAnsi="Arial"/>
          <w:shd w:val="clear" w:color="auto" w:fill="FFFFFF"/>
        </w:rPr>
        <w:t>, zijn een aanvulling om het gedrag van een leerling in kaart te kunnen brengen en de sociale veiligheidsbeleving te meten. </w:t>
      </w:r>
      <w:r>
        <w:rPr>
          <w:rFonts w:ascii="Arial" w:hAnsi="Arial"/>
        </w:rPr>
        <w:t xml:space="preserve">Op basis van Zien wordt door de leerkrachten een keuze gemaakt uit de beschikbare lessen van ‘Kinderen en hun sociale talenten’. </w:t>
      </w:r>
    </w:p>
    <w:p w14:paraId="0AFF144E" w14:textId="77777777" w:rsidR="00A536DB" w:rsidRDefault="00A536DB">
      <w:pPr>
        <w:pStyle w:val="Geenafstand"/>
        <w:rPr>
          <w:rFonts w:ascii="Arial" w:eastAsia="Arial" w:hAnsi="Arial" w:cs="Arial"/>
        </w:rPr>
      </w:pPr>
    </w:p>
    <w:p w14:paraId="76BAA470" w14:textId="77777777" w:rsidR="00A536DB" w:rsidRDefault="009076C5">
      <w:pPr>
        <w:pStyle w:val="Geenafstand"/>
        <w:rPr>
          <w:rFonts w:ascii="Arial" w:hAnsi="Arial"/>
        </w:rPr>
      </w:pPr>
      <w:r>
        <w:rPr>
          <w:rFonts w:ascii="Arial" w:hAnsi="Arial"/>
          <w:u w:val="single"/>
        </w:rPr>
        <w:t>Pestprotocol/ontoelaatbaar en grensoverschrijdend gedrag</w:t>
      </w:r>
    </w:p>
    <w:p w14:paraId="71434E0D" w14:textId="77777777" w:rsidR="00DD0B0C" w:rsidRDefault="00DD0B0C">
      <w:pPr>
        <w:pStyle w:val="Geenafstand"/>
        <w:rPr>
          <w:rFonts w:ascii="Arial" w:eastAsia="Arial" w:hAnsi="Arial" w:cs="Arial"/>
        </w:rPr>
      </w:pPr>
    </w:p>
    <w:p w14:paraId="3E16422F" w14:textId="77777777" w:rsidR="00A536DB" w:rsidRDefault="009076C5">
      <w:pPr>
        <w:pStyle w:val="Geenafstand"/>
        <w:rPr>
          <w:rFonts w:ascii="Arial" w:hAnsi="Arial"/>
        </w:rPr>
      </w:pPr>
      <w:r>
        <w:rPr>
          <w:rFonts w:ascii="Arial" w:hAnsi="Arial"/>
        </w:rPr>
        <w:t xml:space="preserve">Het pestprotocol is de basis van ons handelen bij pestgedrag, maar een protocol voorkomt niet dat pesten niet voorkomt. Pesten komt overal voor, in alle organisaties en bevolkingsgroepen. Het gaat erom dat er zowel door personeel, ouders en niet in de laatste plaats medeleerlingen actief wordt gereageerd. In dit protocol wordt tevens de link gemaakt naar de aanpak van ontoelaatbaar en grensoverschrijdend gedrag. </w:t>
      </w:r>
    </w:p>
    <w:p w14:paraId="76F5C97B" w14:textId="77777777" w:rsidR="00DD0B0C" w:rsidRDefault="00DD0B0C">
      <w:pPr>
        <w:pStyle w:val="Geenafstand"/>
        <w:rPr>
          <w:rFonts w:ascii="Arial" w:eastAsia="Arial" w:hAnsi="Arial" w:cs="Arial"/>
        </w:rPr>
      </w:pPr>
      <w:r>
        <w:rPr>
          <w:rFonts w:ascii="Arial" w:hAnsi="Arial"/>
        </w:rPr>
        <w:t xml:space="preserve">In uiterste gevallen kan er overgegaan worden tot schorsing en verwijdering. Hiervoor hanteren wij het protocol opgesteld binnen stichting BOOR: </w:t>
      </w:r>
      <w:r w:rsidR="002832CC">
        <w:rPr>
          <w:rFonts w:ascii="Arial" w:hAnsi="Arial"/>
        </w:rPr>
        <w:t xml:space="preserve">Schorsen en verwijderen van leerlingen. </w:t>
      </w:r>
    </w:p>
    <w:p w14:paraId="4E3F6DAB" w14:textId="77777777" w:rsidR="00A536DB" w:rsidRDefault="00A536DB">
      <w:pPr>
        <w:pStyle w:val="Geenafstand"/>
        <w:rPr>
          <w:rFonts w:ascii="Arial" w:eastAsia="Arial" w:hAnsi="Arial" w:cs="Arial"/>
        </w:rPr>
      </w:pPr>
    </w:p>
    <w:p w14:paraId="725F07DE" w14:textId="77777777" w:rsidR="00A536DB" w:rsidRDefault="009076C5">
      <w:pPr>
        <w:pStyle w:val="Geenafstand"/>
        <w:rPr>
          <w:rFonts w:ascii="Arial" w:eastAsia="Arial" w:hAnsi="Arial" w:cs="Arial"/>
          <w:u w:val="single"/>
        </w:rPr>
      </w:pPr>
      <w:r>
        <w:rPr>
          <w:rFonts w:ascii="Arial" w:hAnsi="Arial"/>
          <w:u w:val="single"/>
        </w:rPr>
        <w:t>Ouders en grensoverschrijdend gedrag</w:t>
      </w:r>
    </w:p>
    <w:p w14:paraId="42BDCC2E" w14:textId="77777777" w:rsidR="00A536DB" w:rsidRDefault="00A536DB">
      <w:pPr>
        <w:pStyle w:val="Geenafstand"/>
        <w:rPr>
          <w:rFonts w:ascii="Arial" w:eastAsia="Arial" w:hAnsi="Arial" w:cs="Arial"/>
          <w:u w:val="single"/>
        </w:rPr>
      </w:pPr>
    </w:p>
    <w:p w14:paraId="064ED65C" w14:textId="77777777" w:rsidR="00A536DB" w:rsidRDefault="009076C5">
      <w:pPr>
        <w:pStyle w:val="Geenafstand"/>
        <w:rPr>
          <w:rFonts w:ascii="Arial" w:eastAsia="Arial" w:hAnsi="Arial" w:cs="Arial"/>
        </w:rPr>
      </w:pPr>
      <w:r>
        <w:rPr>
          <w:rFonts w:ascii="Arial" w:hAnsi="Arial"/>
        </w:rPr>
        <w:t xml:space="preserve">Het kan voorkomen dat een ouder/verzorger grensoverschrijdend gedrag vertoont. </w:t>
      </w:r>
    </w:p>
    <w:p w14:paraId="19822C24" w14:textId="77777777" w:rsidR="00A536DB" w:rsidRDefault="009076C5">
      <w:pPr>
        <w:pStyle w:val="Geenafstand"/>
        <w:rPr>
          <w:rFonts w:ascii="Arial" w:hAnsi="Arial"/>
        </w:rPr>
      </w:pPr>
      <w:r>
        <w:rPr>
          <w:rFonts w:ascii="Arial" w:hAnsi="Arial"/>
        </w:rPr>
        <w:t xml:space="preserve">In zulke gevallen wordt altijd directie ingelicht. Afhankelijk van de zwaarte van het grensoverschrijdende gedrag neemt directie een besluit over een eventuele sanctie. Directie gaat in gesprek met betrokkenen om de situatie zo helder mogelijk te krijgen. Hierna wordt een besluit genomen met betrekking tot een eventuele sanctie. </w:t>
      </w:r>
    </w:p>
    <w:p w14:paraId="31E414B4" w14:textId="77777777" w:rsidR="00DD0B0C" w:rsidRDefault="00DD0B0C">
      <w:pPr>
        <w:pStyle w:val="Geenafstand"/>
        <w:rPr>
          <w:rFonts w:ascii="Arial" w:eastAsia="Arial" w:hAnsi="Arial" w:cs="Arial"/>
        </w:rPr>
      </w:pPr>
    </w:p>
    <w:p w14:paraId="15FB1D01" w14:textId="77777777" w:rsidR="00A536DB" w:rsidRPr="00DD0B0C" w:rsidRDefault="009076C5">
      <w:pPr>
        <w:pStyle w:val="Geenafstand"/>
        <w:rPr>
          <w:rFonts w:ascii="Arial" w:eastAsia="Arial" w:hAnsi="Arial" w:cs="Arial"/>
        </w:rPr>
      </w:pPr>
      <w:r w:rsidRPr="00DD0B0C">
        <w:rPr>
          <w:rFonts w:ascii="Arial" w:hAnsi="Arial"/>
        </w:rPr>
        <w:t>Er kan onder meer worden overgegaan tot:</w:t>
      </w:r>
    </w:p>
    <w:p w14:paraId="5D945A25" w14:textId="77777777" w:rsidR="00A536DB" w:rsidRDefault="009076C5">
      <w:pPr>
        <w:pStyle w:val="Geenafstand"/>
        <w:rPr>
          <w:rFonts w:ascii="Arial" w:eastAsia="Arial" w:hAnsi="Arial" w:cs="Arial"/>
        </w:rPr>
      </w:pPr>
      <w:r>
        <w:rPr>
          <w:rFonts w:ascii="Arial" w:hAnsi="Arial"/>
        </w:rPr>
        <w:t xml:space="preserve">Een school(plein) verbod. </w:t>
      </w:r>
    </w:p>
    <w:p w14:paraId="1F5332C8" w14:textId="77777777" w:rsidR="00A536DB" w:rsidRDefault="009076C5">
      <w:pPr>
        <w:pStyle w:val="Geenafstand"/>
        <w:rPr>
          <w:rFonts w:ascii="Arial" w:eastAsia="Arial" w:hAnsi="Arial" w:cs="Arial"/>
        </w:rPr>
      </w:pPr>
      <w:r>
        <w:rPr>
          <w:rFonts w:ascii="Arial" w:hAnsi="Arial"/>
        </w:rPr>
        <w:t>Inschakelen politie.</w:t>
      </w:r>
    </w:p>
    <w:p w14:paraId="55CFE75D" w14:textId="77777777" w:rsidR="00A536DB" w:rsidRDefault="009076C5">
      <w:pPr>
        <w:pStyle w:val="Geenafstand"/>
        <w:rPr>
          <w:rFonts w:ascii="Arial" w:eastAsia="Arial" w:hAnsi="Arial" w:cs="Arial"/>
        </w:rPr>
      </w:pPr>
      <w:r>
        <w:rPr>
          <w:rFonts w:ascii="Arial" w:hAnsi="Arial"/>
        </w:rPr>
        <w:t xml:space="preserve">Gesprekken met betrokkenen. </w:t>
      </w:r>
    </w:p>
    <w:p w14:paraId="23EBCA48" w14:textId="77777777" w:rsidR="00A536DB" w:rsidRDefault="00A536DB">
      <w:pPr>
        <w:pStyle w:val="Geenafstand"/>
        <w:rPr>
          <w:rFonts w:ascii="Arial" w:eastAsia="Arial" w:hAnsi="Arial" w:cs="Arial"/>
        </w:rPr>
      </w:pPr>
    </w:p>
    <w:p w14:paraId="27BBEA6C" w14:textId="77777777" w:rsidR="00DD0B0C" w:rsidRPr="00DD0B0C" w:rsidRDefault="009076C5" w:rsidP="00664DEA">
      <w:pPr>
        <w:pStyle w:val="Geenafstand"/>
        <w:rPr>
          <w:rStyle w:val="Koppeling"/>
          <w:rFonts w:ascii="Arial" w:hAnsi="Arial"/>
          <w:color w:val="3F6797"/>
        </w:rPr>
      </w:pPr>
      <w:r>
        <w:rPr>
          <w:rFonts w:ascii="Arial" w:hAnsi="Arial"/>
        </w:rPr>
        <w:t>Link naar pestprotocol:</w:t>
      </w:r>
      <w:r>
        <w:rPr>
          <w:rFonts w:ascii="Arial" w:hAnsi="Arial"/>
          <w:color w:val="3F6797"/>
        </w:rPr>
        <w:t xml:space="preserve"> </w:t>
      </w:r>
      <w:hyperlink r:id="rId28" w:history="1">
        <w:r>
          <w:rPr>
            <w:rStyle w:val="Hyperlink0"/>
            <w:rFonts w:ascii="Arial" w:hAnsi="Arial"/>
          </w:rPr>
          <w:t>https://mobilecms.blob.core.windows.net/appfiles/app_1172/File/Finlandia_pestprotocol_en_ontoelaatbaargedrag.pdf</w:t>
        </w:r>
      </w:hyperlink>
    </w:p>
    <w:p w14:paraId="6F1D08E6" w14:textId="77777777" w:rsidR="00DD0B0C" w:rsidRDefault="00DD0B0C">
      <w:pPr>
        <w:widowControl/>
        <w:spacing w:after="0" w:line="240" w:lineRule="auto"/>
        <w:rPr>
          <w:rFonts w:ascii="Cambria" w:eastAsia="Cambria" w:hAnsi="Cambria" w:cs="Cambria"/>
          <w:color w:val="365F91"/>
          <w:sz w:val="32"/>
          <w:szCs w:val="32"/>
          <w:u w:color="365F91"/>
        </w:rPr>
      </w:pPr>
      <w:r>
        <w:br w:type="page"/>
      </w:r>
    </w:p>
    <w:p w14:paraId="47EB4D53" w14:textId="77777777" w:rsidR="00A536DB" w:rsidRDefault="009076C5" w:rsidP="00664DEA">
      <w:pPr>
        <w:pStyle w:val="Kopvaninhoudsopgave"/>
        <w:rPr>
          <w:rFonts w:eastAsia="Arial" w:cs="Arial"/>
          <w:color w:val="000000"/>
          <w:u w:color="000000"/>
        </w:rPr>
      </w:pPr>
      <w:r>
        <w:lastRenderedPageBreak/>
        <w:t>7. Borging door een continu en cyclisch proces, ingebed in de totale pedagogische aanpak en schoolontwikkeling</w:t>
      </w:r>
    </w:p>
    <w:p w14:paraId="2902470A" w14:textId="77777777" w:rsidR="00A536DB" w:rsidRDefault="00A536DB">
      <w:pPr>
        <w:spacing w:after="0" w:line="240" w:lineRule="auto"/>
        <w:rPr>
          <w:rFonts w:ascii="Arial" w:eastAsia="Arial" w:hAnsi="Arial" w:cs="Arial"/>
        </w:rPr>
      </w:pPr>
    </w:p>
    <w:p w14:paraId="576C14F6" w14:textId="77777777" w:rsidR="00A536DB" w:rsidRDefault="009076C5">
      <w:pPr>
        <w:spacing w:after="0" w:line="240" w:lineRule="auto"/>
        <w:rPr>
          <w:rFonts w:ascii="Arial" w:eastAsia="Arial" w:hAnsi="Arial" w:cs="Arial"/>
        </w:rPr>
      </w:pPr>
      <w:r>
        <w:rPr>
          <w:rFonts w:ascii="Arial" w:hAnsi="Arial"/>
        </w:rPr>
        <w:t xml:space="preserve">Obs Finlandia werkt planmatig en cyclisch aan de hand van de </w:t>
      </w:r>
      <w:proofErr w:type="spellStart"/>
      <w:r>
        <w:rPr>
          <w:rFonts w:ascii="Arial" w:hAnsi="Arial"/>
        </w:rPr>
        <w:t>pdca</w:t>
      </w:r>
      <w:proofErr w:type="spellEnd"/>
      <w:r>
        <w:rPr>
          <w:rFonts w:ascii="Arial" w:hAnsi="Arial"/>
        </w:rPr>
        <w:t xml:space="preserve">-cyclus. Door deze cyclus te doorlopen zorgen we ervoor dat we op basis van data onze aanpak doorzetten of aanpassen waar nodig. </w:t>
      </w:r>
    </w:p>
    <w:p w14:paraId="686D0266" w14:textId="77777777" w:rsidR="00A536DB" w:rsidRDefault="00A536DB">
      <w:pPr>
        <w:spacing w:after="0" w:line="240" w:lineRule="auto"/>
        <w:rPr>
          <w:rFonts w:ascii="Arial" w:eastAsia="Arial" w:hAnsi="Arial" w:cs="Arial"/>
        </w:rPr>
      </w:pPr>
    </w:p>
    <w:p w14:paraId="3901E583" w14:textId="77777777" w:rsidR="00A536DB" w:rsidRDefault="009076C5">
      <w:pPr>
        <w:spacing w:after="0" w:line="240" w:lineRule="auto"/>
        <w:rPr>
          <w:rFonts w:ascii="Arial" w:eastAsia="Arial" w:hAnsi="Arial" w:cs="Arial"/>
        </w:rPr>
      </w:pPr>
      <w:r>
        <w:rPr>
          <w:rFonts w:ascii="Arial" w:hAnsi="Arial"/>
        </w:rPr>
        <w:t xml:space="preserve">Het plan wordt op basis van elke tevredenheidspeiling geëvalueerd met het MT en de MR. Sociale veiligheid is hierin erg belangrijk. Het beleid wordt hierna gecontinueerd bij succes en aangepast wanneer er zorgen zijn over bepaalde ontwikkelingen. </w:t>
      </w:r>
    </w:p>
    <w:p w14:paraId="18CE9FFE" w14:textId="77777777" w:rsidR="00A536DB" w:rsidRDefault="00A536DB">
      <w:pPr>
        <w:spacing w:after="0" w:line="240" w:lineRule="auto"/>
        <w:rPr>
          <w:rFonts w:ascii="Arial" w:eastAsia="Arial" w:hAnsi="Arial" w:cs="Arial"/>
        </w:rPr>
      </w:pPr>
    </w:p>
    <w:p w14:paraId="49DC9F1A" w14:textId="77777777" w:rsidR="00A536DB" w:rsidRDefault="009076C5">
      <w:pPr>
        <w:spacing w:after="0" w:line="240" w:lineRule="auto"/>
        <w:rPr>
          <w:rFonts w:ascii="Arial" w:eastAsia="Arial" w:hAnsi="Arial" w:cs="Arial"/>
        </w:rPr>
      </w:pPr>
      <w:r>
        <w:rPr>
          <w:rFonts w:ascii="Arial" w:hAnsi="Arial"/>
        </w:rPr>
        <w:t xml:space="preserve">De beleidsplannen en evaluaties hiervan zijn onderdeel van overleg met diverse geledingen binnen de school zoals bijvoorbeeld de MR. </w:t>
      </w:r>
    </w:p>
    <w:p w14:paraId="2FD07B64" w14:textId="77777777" w:rsidR="00A536DB" w:rsidRDefault="00A536DB">
      <w:pPr>
        <w:spacing w:after="0" w:line="240" w:lineRule="auto"/>
        <w:rPr>
          <w:rFonts w:ascii="Arial" w:eastAsia="Arial" w:hAnsi="Arial" w:cs="Arial"/>
        </w:rPr>
      </w:pPr>
    </w:p>
    <w:p w14:paraId="6C1A8816" w14:textId="77777777" w:rsidR="00A536DB" w:rsidRDefault="009076C5">
      <w:pPr>
        <w:spacing w:after="0" w:line="240" w:lineRule="auto"/>
        <w:rPr>
          <w:rFonts w:ascii="Arial" w:eastAsia="Arial" w:hAnsi="Arial" w:cs="Arial"/>
        </w:rPr>
      </w:pPr>
      <w:r>
        <w:rPr>
          <w:rFonts w:ascii="Arial" w:hAnsi="Arial"/>
        </w:rPr>
        <w:t xml:space="preserve">Beschikbare data is inzichtelijk via </w:t>
      </w:r>
      <w:hyperlink r:id="rId29" w:history="1">
        <w:r>
          <w:rPr>
            <w:rStyle w:val="Hyperlink0"/>
            <w:rFonts w:ascii="Arial" w:hAnsi="Arial"/>
          </w:rPr>
          <w:t>https://scholenopdekaart.nl/Basisscholen/10995/Finlandia</w:t>
        </w:r>
      </w:hyperlink>
    </w:p>
    <w:p w14:paraId="50E3AF40" w14:textId="77777777" w:rsidR="00A536DB" w:rsidRDefault="009076C5">
      <w:pPr>
        <w:widowControl/>
        <w:spacing w:after="0" w:line="240" w:lineRule="auto"/>
        <w:rPr>
          <w:rFonts w:ascii="Arial" w:eastAsia="Arial" w:hAnsi="Arial" w:cs="Arial"/>
          <w:shd w:val="clear" w:color="auto" w:fill="D8D8D8"/>
        </w:rPr>
      </w:pPr>
      <w:r>
        <w:rPr>
          <w:rFonts w:ascii="Arial Unicode MS" w:eastAsia="Arial Unicode MS" w:hAnsi="Arial Unicode MS" w:cs="Arial Unicode MS"/>
          <w:shd w:val="clear" w:color="auto" w:fill="D8D8D8"/>
        </w:rPr>
        <w:br/>
      </w:r>
    </w:p>
    <w:p w14:paraId="49C6FC72" w14:textId="77777777" w:rsidR="00A536DB" w:rsidRDefault="00A536DB">
      <w:pPr>
        <w:spacing w:after="0" w:line="240" w:lineRule="auto"/>
        <w:rPr>
          <w:rFonts w:ascii="Arial" w:eastAsia="Arial" w:hAnsi="Arial" w:cs="Arial"/>
        </w:rPr>
      </w:pPr>
    </w:p>
    <w:p w14:paraId="71CF8537" w14:textId="77777777" w:rsidR="00A536DB" w:rsidRDefault="00A536DB">
      <w:pPr>
        <w:spacing w:after="0" w:line="240" w:lineRule="auto"/>
        <w:rPr>
          <w:rFonts w:ascii="Arial" w:eastAsia="Arial" w:hAnsi="Arial" w:cs="Arial"/>
        </w:rPr>
      </w:pPr>
    </w:p>
    <w:p w14:paraId="41368D16" w14:textId="77777777" w:rsidR="00A536DB" w:rsidRDefault="009076C5">
      <w:r>
        <w:rPr>
          <w:rFonts w:ascii="Arial Unicode MS" w:eastAsia="Arial Unicode MS" w:hAnsi="Arial Unicode MS" w:cs="Arial Unicode MS"/>
          <w:color w:val="0070C0"/>
          <w:u w:color="0070C0"/>
        </w:rPr>
        <w:br w:type="page"/>
      </w:r>
    </w:p>
    <w:p w14:paraId="64CF5371" w14:textId="77777777" w:rsidR="00A536DB" w:rsidRDefault="009076C5" w:rsidP="00664DEA">
      <w:pPr>
        <w:pStyle w:val="Kopvaninhoudsopgave"/>
        <w:rPr>
          <w:rFonts w:eastAsia="Arial" w:cs="Arial"/>
        </w:rPr>
      </w:pPr>
      <w:bookmarkStart w:id="0" w:name="_Hlk496064649"/>
      <w:r>
        <w:lastRenderedPageBreak/>
        <w:t>Bijlage 1. Vragen vanuit digitaal veiligheidsplan</w:t>
      </w:r>
      <w:bookmarkEnd w:id="0"/>
    </w:p>
    <w:p w14:paraId="00C0F6B6" w14:textId="77777777" w:rsidR="00A536DB" w:rsidRDefault="00A536DB">
      <w:pPr>
        <w:spacing w:after="0"/>
        <w:rPr>
          <w:rFonts w:ascii="Arial" w:eastAsia="Arial" w:hAnsi="Arial" w:cs="Arial"/>
        </w:rPr>
      </w:pPr>
    </w:p>
    <w:p w14:paraId="05C563BC" w14:textId="77777777" w:rsidR="00A536DB" w:rsidRDefault="009076C5">
      <w:pPr>
        <w:rPr>
          <w:rFonts w:ascii="Arial" w:eastAsia="Arial" w:hAnsi="Arial" w:cs="Arial"/>
        </w:rPr>
      </w:pPr>
      <w:r>
        <w:rPr>
          <w:rFonts w:ascii="Arial" w:hAnsi="Arial"/>
          <w:b/>
          <w:bCs/>
        </w:rPr>
        <w:t>1. Gezamenlijk ontwikkelen en kennis hebben van visie, kernwaarden, doelen, regels en afspraken</w:t>
      </w:r>
    </w:p>
    <w:p w14:paraId="008FDEF2" w14:textId="77777777" w:rsidR="00A536DB" w:rsidRDefault="009076C5">
      <w:pPr>
        <w:widowControl/>
        <w:numPr>
          <w:ilvl w:val="1"/>
          <w:numId w:val="8"/>
        </w:numPr>
        <w:rPr>
          <w:rFonts w:ascii="Arial" w:hAnsi="Arial"/>
        </w:rPr>
      </w:pPr>
      <w:r>
        <w:rPr>
          <w:rFonts w:ascii="Arial" w:hAnsi="Arial"/>
        </w:rPr>
        <w:t>De school heeft een visie op veiligheid geformuleerd.</w:t>
      </w:r>
    </w:p>
    <w:p w14:paraId="2A689901" w14:textId="77777777" w:rsidR="00A536DB" w:rsidRDefault="009076C5">
      <w:pPr>
        <w:widowControl/>
        <w:numPr>
          <w:ilvl w:val="1"/>
          <w:numId w:val="8"/>
        </w:numPr>
        <w:rPr>
          <w:rFonts w:ascii="Arial" w:hAnsi="Arial"/>
        </w:rPr>
      </w:pPr>
      <w:r>
        <w:rPr>
          <w:rFonts w:ascii="Arial" w:hAnsi="Arial"/>
        </w:rPr>
        <w:t>De school hanteert kernwaarden met betrekking tot sociale veiligheid, bijvoorbeeld op basis van haar identiteit.</w:t>
      </w:r>
    </w:p>
    <w:p w14:paraId="09C28094" w14:textId="77777777" w:rsidR="00A536DB" w:rsidRDefault="009076C5">
      <w:pPr>
        <w:widowControl/>
        <w:numPr>
          <w:ilvl w:val="1"/>
          <w:numId w:val="8"/>
        </w:numPr>
        <w:rPr>
          <w:rFonts w:ascii="Arial" w:hAnsi="Arial"/>
        </w:rPr>
      </w:pPr>
      <w:r>
        <w:rPr>
          <w:rFonts w:ascii="Arial" w:hAnsi="Arial"/>
        </w:rPr>
        <w:t>De school heeft zich concrete doelen gesteld met betrekking tot sociale veiligheid.</w:t>
      </w:r>
    </w:p>
    <w:p w14:paraId="05CB66AD" w14:textId="77777777" w:rsidR="00A536DB" w:rsidRDefault="009076C5">
      <w:pPr>
        <w:widowControl/>
        <w:numPr>
          <w:ilvl w:val="1"/>
          <w:numId w:val="8"/>
        </w:numPr>
        <w:rPr>
          <w:rFonts w:ascii="Arial" w:hAnsi="Arial"/>
        </w:rPr>
      </w:pPr>
      <w:r>
        <w:rPr>
          <w:rFonts w:ascii="Arial" w:hAnsi="Arial"/>
        </w:rPr>
        <w:t>De school evalueert systematisch gestelde doelen met betrekking tot sociale veiligheid.</w:t>
      </w:r>
    </w:p>
    <w:p w14:paraId="672EBFD1" w14:textId="77777777" w:rsidR="00A536DB" w:rsidRDefault="009076C5">
      <w:pPr>
        <w:widowControl/>
        <w:numPr>
          <w:ilvl w:val="1"/>
          <w:numId w:val="8"/>
        </w:numPr>
        <w:rPr>
          <w:rFonts w:ascii="Arial" w:hAnsi="Arial"/>
        </w:rPr>
      </w:pPr>
      <w:r>
        <w:rPr>
          <w:rFonts w:ascii="Arial" w:hAnsi="Arial"/>
        </w:rPr>
        <w:t>De school heeft schoolregels opgesteld.</w:t>
      </w:r>
    </w:p>
    <w:p w14:paraId="0781A9A1" w14:textId="77777777" w:rsidR="00A536DB" w:rsidRDefault="009076C5">
      <w:pPr>
        <w:widowControl/>
        <w:numPr>
          <w:ilvl w:val="1"/>
          <w:numId w:val="8"/>
        </w:numPr>
        <w:rPr>
          <w:rFonts w:ascii="Arial" w:hAnsi="Arial"/>
        </w:rPr>
      </w:pPr>
      <w:r>
        <w:rPr>
          <w:rFonts w:ascii="Arial" w:hAnsi="Arial"/>
        </w:rPr>
        <w:t>Er zijn duidelijke afspraken over gedrag en toezicht buiten de school, zoals op de speelplaats of in de fietsenstalling.</w:t>
      </w:r>
    </w:p>
    <w:p w14:paraId="1455487A" w14:textId="77777777" w:rsidR="00A536DB" w:rsidRDefault="009076C5">
      <w:pPr>
        <w:widowControl/>
        <w:numPr>
          <w:ilvl w:val="1"/>
          <w:numId w:val="8"/>
        </w:numPr>
        <w:rPr>
          <w:rFonts w:ascii="Arial" w:hAnsi="Arial"/>
        </w:rPr>
      </w:pPr>
      <w:r>
        <w:rPr>
          <w:rFonts w:ascii="Arial" w:hAnsi="Arial"/>
        </w:rPr>
        <w:t>Er zijn goede afspraken en regels bij bijvoorbeeld schoolreisjes of schoolkampen en die zijn voor iedereen duidelijk.</w:t>
      </w:r>
    </w:p>
    <w:p w14:paraId="26CA32A2" w14:textId="77777777" w:rsidR="00A536DB" w:rsidRDefault="009076C5">
      <w:pPr>
        <w:widowControl/>
        <w:numPr>
          <w:ilvl w:val="1"/>
          <w:numId w:val="8"/>
        </w:numPr>
        <w:rPr>
          <w:rFonts w:ascii="Arial" w:hAnsi="Arial"/>
        </w:rPr>
      </w:pPr>
      <w:r>
        <w:rPr>
          <w:rFonts w:ascii="Arial" w:hAnsi="Arial"/>
        </w:rPr>
        <w:t xml:space="preserve">Er zijn goede afspraken en regels bij internationale uitwisselingen van leerlingen en die zijn voor iedereen duidelijk. </w:t>
      </w:r>
    </w:p>
    <w:p w14:paraId="3605412D" w14:textId="77777777" w:rsidR="00A536DB" w:rsidRDefault="009076C5">
      <w:pPr>
        <w:widowControl/>
        <w:numPr>
          <w:ilvl w:val="1"/>
          <w:numId w:val="8"/>
        </w:numPr>
        <w:rPr>
          <w:rFonts w:ascii="Arial" w:hAnsi="Arial"/>
        </w:rPr>
      </w:pPr>
      <w:r>
        <w:rPr>
          <w:rFonts w:ascii="Arial" w:hAnsi="Arial"/>
        </w:rPr>
        <w:t>In de klassen worden (ieder jaar) gezamenlijk gedragen gedragsregels opgesteld.</w:t>
      </w:r>
    </w:p>
    <w:p w14:paraId="02A22A67" w14:textId="77777777" w:rsidR="00A536DB" w:rsidRDefault="009076C5">
      <w:pPr>
        <w:widowControl/>
        <w:numPr>
          <w:ilvl w:val="1"/>
          <w:numId w:val="8"/>
        </w:numPr>
        <w:spacing w:after="0"/>
        <w:rPr>
          <w:rFonts w:ascii="Arial" w:hAnsi="Arial"/>
        </w:rPr>
      </w:pPr>
      <w:r>
        <w:rPr>
          <w:rFonts w:ascii="Arial" w:hAnsi="Arial"/>
        </w:rPr>
        <w:t>De school heeft afspraken of protocollen vastgelegd voor vormen van grensoverschrijdend gedrag of incidenten waarvoor dat wettelijk verplicht is.</w:t>
      </w:r>
    </w:p>
    <w:p w14:paraId="224156BC" w14:textId="77777777" w:rsidR="00A536DB" w:rsidRDefault="009076C5">
      <w:pPr>
        <w:widowControl/>
        <w:numPr>
          <w:ilvl w:val="1"/>
          <w:numId w:val="8"/>
        </w:numPr>
        <w:spacing w:after="0"/>
        <w:rPr>
          <w:rFonts w:ascii="Arial" w:hAnsi="Arial"/>
        </w:rPr>
      </w:pPr>
      <w:r>
        <w:rPr>
          <w:rFonts w:ascii="Arial" w:hAnsi="Arial"/>
        </w:rPr>
        <w:t>De school heeft afspraken of protocollen vastgelegd over wat te doen bij veel voorkomende vormen van grensoverschrijdend gedrag of incidenten, waarvoor dat niet wettelijk verplicht is.</w:t>
      </w:r>
    </w:p>
    <w:p w14:paraId="3FA92F4F" w14:textId="77777777" w:rsidR="00A536DB" w:rsidRDefault="009076C5">
      <w:pPr>
        <w:widowControl/>
        <w:numPr>
          <w:ilvl w:val="1"/>
          <w:numId w:val="8"/>
        </w:numPr>
        <w:spacing w:after="0" w:line="240" w:lineRule="auto"/>
        <w:rPr>
          <w:rFonts w:ascii="Arial" w:hAnsi="Arial"/>
        </w:rPr>
      </w:pPr>
      <w:r>
        <w:rPr>
          <w:rFonts w:ascii="Arial" w:hAnsi="Arial"/>
        </w:rPr>
        <w:t>De school betrekt alle geledingen actief bij het formuleren van visie, kernwaarden, doelen en regels.</w:t>
      </w:r>
    </w:p>
    <w:p w14:paraId="5888BF57" w14:textId="77777777" w:rsidR="00A536DB" w:rsidRDefault="009076C5">
      <w:pPr>
        <w:widowControl/>
        <w:numPr>
          <w:ilvl w:val="1"/>
          <w:numId w:val="8"/>
        </w:numPr>
        <w:spacing w:after="0" w:line="240" w:lineRule="auto"/>
        <w:rPr>
          <w:rFonts w:ascii="Arial" w:hAnsi="Arial"/>
        </w:rPr>
      </w:pPr>
      <w:r>
        <w:rPr>
          <w:rFonts w:ascii="Arial" w:hAnsi="Arial"/>
        </w:rPr>
        <w:t>Alle betrokkenen kennen de visie, kernwaarden, doelen, regels, afspraken en protocollen of weten waar ze die kunnen vinden. Dit geldt ook voor nieuwe medewerkers. De school informeert hen hierover.</w:t>
      </w:r>
    </w:p>
    <w:p w14:paraId="11215E0D" w14:textId="77777777" w:rsidR="00A536DB" w:rsidRDefault="00A536DB">
      <w:pPr>
        <w:spacing w:after="0" w:line="240" w:lineRule="auto"/>
        <w:rPr>
          <w:rFonts w:ascii="Arial" w:eastAsia="Arial" w:hAnsi="Arial" w:cs="Arial"/>
        </w:rPr>
      </w:pPr>
    </w:p>
    <w:p w14:paraId="4821CC59" w14:textId="77777777" w:rsidR="00A536DB" w:rsidRDefault="009076C5">
      <w:pPr>
        <w:spacing w:after="0" w:line="240" w:lineRule="auto"/>
        <w:rPr>
          <w:rFonts w:ascii="Arial" w:eastAsia="Arial" w:hAnsi="Arial" w:cs="Arial"/>
        </w:rPr>
      </w:pPr>
      <w:r>
        <w:rPr>
          <w:rFonts w:ascii="Arial" w:hAnsi="Arial"/>
        </w:rPr>
        <w:t xml:space="preserve"> </w:t>
      </w:r>
    </w:p>
    <w:p w14:paraId="53A951F1" w14:textId="77777777" w:rsidR="00A536DB" w:rsidRDefault="009076C5">
      <w:pPr>
        <w:spacing w:after="0" w:line="240" w:lineRule="auto"/>
        <w:rPr>
          <w:rFonts w:ascii="Arial" w:eastAsia="Arial" w:hAnsi="Arial" w:cs="Arial"/>
        </w:rPr>
      </w:pPr>
      <w:r>
        <w:rPr>
          <w:rFonts w:ascii="Arial" w:hAnsi="Arial"/>
          <w:b/>
          <w:bCs/>
        </w:rPr>
        <w:t>2. Inzicht in veiligheidsbeleving, incidenten en mogelijke risico's; audits en monitoring</w:t>
      </w:r>
    </w:p>
    <w:p w14:paraId="21B95BB3" w14:textId="77777777" w:rsidR="00A536DB" w:rsidRDefault="00A536DB">
      <w:pPr>
        <w:spacing w:after="0" w:line="240" w:lineRule="auto"/>
        <w:rPr>
          <w:rFonts w:ascii="Arial" w:eastAsia="Arial" w:hAnsi="Arial" w:cs="Arial"/>
        </w:rPr>
      </w:pPr>
    </w:p>
    <w:p w14:paraId="5EFFB100" w14:textId="77777777" w:rsidR="00A536DB" w:rsidRDefault="009076C5">
      <w:pPr>
        <w:widowControl/>
        <w:numPr>
          <w:ilvl w:val="1"/>
          <w:numId w:val="10"/>
        </w:numPr>
        <w:spacing w:after="0" w:line="240" w:lineRule="auto"/>
        <w:rPr>
          <w:rFonts w:ascii="Arial" w:hAnsi="Arial"/>
        </w:rPr>
      </w:pPr>
      <w:r>
        <w:rPr>
          <w:rFonts w:ascii="Arial" w:hAnsi="Arial"/>
        </w:rPr>
        <w:t>De school heeft een goed en steeds actueel beeld van de beleving van de sociale veiligheid op school door monitoring onder leerlingen, personeel, ouders en andere betrokkenen bij de school.</w:t>
      </w:r>
    </w:p>
    <w:p w14:paraId="12363813" w14:textId="77777777" w:rsidR="00A536DB" w:rsidRDefault="009076C5">
      <w:pPr>
        <w:widowControl/>
        <w:numPr>
          <w:ilvl w:val="1"/>
          <w:numId w:val="10"/>
        </w:numPr>
        <w:spacing w:after="0" w:line="240" w:lineRule="auto"/>
        <w:rPr>
          <w:rFonts w:ascii="Arial" w:hAnsi="Arial"/>
        </w:rPr>
      </w:pPr>
      <w:r>
        <w:rPr>
          <w:rFonts w:ascii="Arial" w:hAnsi="Arial"/>
        </w:rPr>
        <w:t xml:space="preserve">De school heeft een goed beeld van veiligheidsrisico’s en incidenten. </w:t>
      </w:r>
    </w:p>
    <w:p w14:paraId="4511FA08" w14:textId="77777777" w:rsidR="00A536DB" w:rsidRDefault="009076C5">
      <w:pPr>
        <w:widowControl/>
        <w:numPr>
          <w:ilvl w:val="1"/>
          <w:numId w:val="10"/>
        </w:numPr>
        <w:spacing w:after="0" w:line="240" w:lineRule="auto"/>
        <w:rPr>
          <w:rFonts w:ascii="Arial" w:hAnsi="Arial"/>
        </w:rPr>
      </w:pPr>
      <w:r>
        <w:rPr>
          <w:rFonts w:ascii="Arial" w:hAnsi="Arial"/>
        </w:rPr>
        <w:t xml:space="preserve">De school benut wettelijk verplichte bronnen om een beeld te vormen van veiligheidsrisico's en incidenten. </w:t>
      </w:r>
    </w:p>
    <w:p w14:paraId="5DB1E989" w14:textId="77777777" w:rsidR="00A536DB" w:rsidRDefault="009076C5">
      <w:pPr>
        <w:widowControl/>
        <w:numPr>
          <w:ilvl w:val="1"/>
          <w:numId w:val="10"/>
        </w:numPr>
        <w:spacing w:after="0" w:line="240" w:lineRule="auto"/>
        <w:rPr>
          <w:rFonts w:ascii="Arial" w:hAnsi="Arial"/>
        </w:rPr>
      </w:pPr>
      <w:r>
        <w:rPr>
          <w:rFonts w:ascii="Arial" w:hAnsi="Arial"/>
        </w:rPr>
        <w:t xml:space="preserve">De school benut niet-wettelijk verplichte bronnen om een beeld te vormen van veiligheidsrisico's en incidenten. </w:t>
      </w:r>
    </w:p>
    <w:p w14:paraId="0D590470" w14:textId="77777777" w:rsidR="00A536DB" w:rsidRDefault="009076C5">
      <w:pPr>
        <w:widowControl/>
        <w:numPr>
          <w:ilvl w:val="1"/>
          <w:numId w:val="10"/>
        </w:numPr>
        <w:spacing w:after="0" w:line="240" w:lineRule="auto"/>
        <w:rPr>
          <w:rFonts w:ascii="Arial" w:hAnsi="Arial"/>
        </w:rPr>
      </w:pPr>
      <w:r>
        <w:rPr>
          <w:rFonts w:ascii="Arial" w:hAnsi="Arial"/>
        </w:rPr>
        <w:t>De school benut informatie over veiligheidsrisico’s en incidenten actief en regelmatig voor het ontwikkelen of bijstellen van beleid en praktijk.</w:t>
      </w:r>
    </w:p>
    <w:p w14:paraId="2B0C0419" w14:textId="77777777" w:rsidR="00A536DB" w:rsidRDefault="00A536DB">
      <w:pPr>
        <w:spacing w:after="0" w:line="240" w:lineRule="auto"/>
        <w:rPr>
          <w:rFonts w:ascii="Arial" w:eastAsia="Arial" w:hAnsi="Arial" w:cs="Arial"/>
        </w:rPr>
      </w:pPr>
    </w:p>
    <w:p w14:paraId="0705EA88" w14:textId="77777777" w:rsidR="00A536DB" w:rsidRDefault="00A536DB">
      <w:pPr>
        <w:spacing w:after="0" w:line="240" w:lineRule="auto"/>
        <w:rPr>
          <w:rFonts w:ascii="Arial" w:eastAsia="Arial" w:hAnsi="Arial" w:cs="Arial"/>
          <w:b/>
          <w:bCs/>
        </w:rPr>
      </w:pPr>
    </w:p>
    <w:p w14:paraId="090326C5" w14:textId="77777777" w:rsidR="00A536DB" w:rsidRDefault="00A536DB">
      <w:pPr>
        <w:spacing w:after="0" w:line="240" w:lineRule="auto"/>
        <w:rPr>
          <w:rFonts w:ascii="Arial" w:eastAsia="Arial" w:hAnsi="Arial" w:cs="Arial"/>
          <w:b/>
          <w:bCs/>
        </w:rPr>
      </w:pPr>
    </w:p>
    <w:p w14:paraId="58F3125B" w14:textId="77777777" w:rsidR="00A536DB" w:rsidRDefault="00A536DB">
      <w:pPr>
        <w:spacing w:after="0" w:line="240" w:lineRule="auto"/>
        <w:rPr>
          <w:rFonts w:ascii="Arial" w:eastAsia="Arial" w:hAnsi="Arial" w:cs="Arial"/>
          <w:b/>
          <w:bCs/>
        </w:rPr>
      </w:pPr>
    </w:p>
    <w:p w14:paraId="00140F25" w14:textId="77777777" w:rsidR="00A536DB" w:rsidRDefault="00A536DB">
      <w:pPr>
        <w:spacing w:after="0" w:line="240" w:lineRule="auto"/>
        <w:rPr>
          <w:rFonts w:ascii="Arial" w:eastAsia="Arial" w:hAnsi="Arial" w:cs="Arial"/>
          <w:b/>
          <w:bCs/>
        </w:rPr>
      </w:pPr>
    </w:p>
    <w:p w14:paraId="1C95A901" w14:textId="77777777" w:rsidR="00A536DB" w:rsidRDefault="00A536DB">
      <w:pPr>
        <w:spacing w:after="0" w:line="240" w:lineRule="auto"/>
        <w:rPr>
          <w:rFonts w:ascii="Arial" w:eastAsia="Arial" w:hAnsi="Arial" w:cs="Arial"/>
          <w:b/>
          <w:bCs/>
        </w:rPr>
      </w:pPr>
    </w:p>
    <w:p w14:paraId="3481456F" w14:textId="77777777" w:rsidR="00A536DB" w:rsidRDefault="00A536DB">
      <w:pPr>
        <w:spacing w:after="0" w:line="240" w:lineRule="auto"/>
        <w:rPr>
          <w:rFonts w:ascii="Arial" w:eastAsia="Arial" w:hAnsi="Arial" w:cs="Arial"/>
          <w:b/>
          <w:bCs/>
        </w:rPr>
      </w:pPr>
    </w:p>
    <w:p w14:paraId="5E519208" w14:textId="77777777" w:rsidR="00A536DB" w:rsidRDefault="00A536DB">
      <w:pPr>
        <w:spacing w:after="0" w:line="240" w:lineRule="auto"/>
        <w:rPr>
          <w:rFonts w:ascii="Arial" w:eastAsia="Arial" w:hAnsi="Arial" w:cs="Arial"/>
          <w:b/>
          <w:bCs/>
        </w:rPr>
      </w:pPr>
    </w:p>
    <w:p w14:paraId="7A5C2D85" w14:textId="77777777" w:rsidR="00A536DB" w:rsidRDefault="009076C5">
      <w:pPr>
        <w:spacing w:after="0" w:line="240" w:lineRule="auto"/>
        <w:rPr>
          <w:rFonts w:ascii="Arial" w:eastAsia="Arial" w:hAnsi="Arial" w:cs="Arial"/>
        </w:rPr>
      </w:pPr>
      <w:r>
        <w:rPr>
          <w:rFonts w:ascii="Arial" w:hAnsi="Arial"/>
          <w:b/>
          <w:bCs/>
        </w:rPr>
        <w:t>3. Scheppen van voorwaarden, beleggen van taken, samenwerken met ouders en externe partners</w:t>
      </w:r>
    </w:p>
    <w:p w14:paraId="3D4B47BE" w14:textId="77777777" w:rsidR="00A536DB" w:rsidRDefault="00A536DB">
      <w:pPr>
        <w:spacing w:after="0" w:line="240" w:lineRule="auto"/>
        <w:rPr>
          <w:rFonts w:ascii="Arial" w:eastAsia="Arial" w:hAnsi="Arial" w:cs="Arial"/>
        </w:rPr>
      </w:pPr>
    </w:p>
    <w:p w14:paraId="0C0C2AC1" w14:textId="77777777" w:rsidR="00A536DB" w:rsidRDefault="009076C5">
      <w:pPr>
        <w:widowControl/>
        <w:numPr>
          <w:ilvl w:val="1"/>
          <w:numId w:val="12"/>
        </w:numPr>
        <w:spacing w:after="0" w:line="240" w:lineRule="auto"/>
        <w:rPr>
          <w:rFonts w:ascii="Arial" w:hAnsi="Arial"/>
        </w:rPr>
      </w:pPr>
      <w:r>
        <w:rPr>
          <w:rFonts w:ascii="Arial" w:hAnsi="Arial"/>
        </w:rPr>
        <w:t>De school onderzoekt regelmatig of ruimtes, materialen, buitenruimtes, toezicht, enzovoort zodanig zijn ingericht dat de sociale veiligheid daarmee gediend is.</w:t>
      </w:r>
    </w:p>
    <w:p w14:paraId="49D0E2B6" w14:textId="77777777" w:rsidR="00A536DB" w:rsidRDefault="009076C5">
      <w:pPr>
        <w:widowControl/>
        <w:numPr>
          <w:ilvl w:val="1"/>
          <w:numId w:val="12"/>
        </w:numPr>
        <w:spacing w:after="0" w:line="240" w:lineRule="auto"/>
        <w:rPr>
          <w:rFonts w:ascii="Arial" w:hAnsi="Arial"/>
        </w:rPr>
      </w:pPr>
      <w:r>
        <w:rPr>
          <w:rFonts w:ascii="Arial" w:hAnsi="Arial"/>
        </w:rPr>
        <w:t xml:space="preserve">De school neemt signalen van leerlingen of personeel over onveilige ruimtes of materialen altijd serieus en pakt deze zo nodig aan. </w:t>
      </w:r>
    </w:p>
    <w:p w14:paraId="6D964D96" w14:textId="77777777" w:rsidR="00A536DB" w:rsidRDefault="009076C5">
      <w:pPr>
        <w:widowControl/>
        <w:numPr>
          <w:ilvl w:val="1"/>
          <w:numId w:val="12"/>
        </w:numPr>
        <w:spacing w:after="0" w:line="240" w:lineRule="auto"/>
        <w:rPr>
          <w:rFonts w:ascii="Arial" w:hAnsi="Arial"/>
        </w:rPr>
      </w:pPr>
      <w:r>
        <w:rPr>
          <w:rFonts w:ascii="Arial" w:hAnsi="Arial"/>
        </w:rPr>
        <w:t xml:space="preserve">In de school zijn wettelijk verplichte taken/functies met betrekking tot sociale veiligheid belegd. </w:t>
      </w:r>
    </w:p>
    <w:p w14:paraId="3A2B5BCB" w14:textId="77777777" w:rsidR="00A536DB" w:rsidRDefault="009076C5">
      <w:pPr>
        <w:widowControl/>
        <w:numPr>
          <w:ilvl w:val="1"/>
          <w:numId w:val="12"/>
        </w:numPr>
        <w:spacing w:after="0" w:line="240" w:lineRule="auto"/>
        <w:rPr>
          <w:rFonts w:ascii="Arial" w:hAnsi="Arial"/>
        </w:rPr>
      </w:pPr>
      <w:r>
        <w:rPr>
          <w:rFonts w:ascii="Arial" w:hAnsi="Arial"/>
        </w:rPr>
        <w:t xml:space="preserve">In de school zijn verschillende niet-wettelijk verplichte taken/functies met betrekking tot sociale veiligheid belegd. </w:t>
      </w:r>
    </w:p>
    <w:p w14:paraId="2C6D4E98" w14:textId="77777777" w:rsidR="00A536DB" w:rsidRDefault="009076C5">
      <w:pPr>
        <w:widowControl/>
        <w:numPr>
          <w:ilvl w:val="1"/>
          <w:numId w:val="12"/>
        </w:numPr>
        <w:spacing w:after="0" w:line="240" w:lineRule="auto"/>
        <w:rPr>
          <w:rFonts w:ascii="Arial" w:hAnsi="Arial"/>
        </w:rPr>
      </w:pPr>
      <w:r>
        <w:rPr>
          <w:rFonts w:ascii="Arial" w:hAnsi="Arial"/>
        </w:rPr>
        <w:t>Er zijn goede afspraken gemaakt met belangrijke externe partners uit jeugdhulp en veiligheid, om zo nodig ondersteuning of hulp te kunnen bieden aan leerlingen, ouders en leraren.</w:t>
      </w:r>
    </w:p>
    <w:p w14:paraId="786CDA82" w14:textId="77777777" w:rsidR="00A536DB" w:rsidRDefault="009076C5">
      <w:pPr>
        <w:widowControl/>
        <w:numPr>
          <w:ilvl w:val="1"/>
          <w:numId w:val="12"/>
        </w:numPr>
        <w:spacing w:after="0" w:line="240" w:lineRule="auto"/>
        <w:rPr>
          <w:rFonts w:ascii="Arial" w:hAnsi="Arial"/>
        </w:rPr>
      </w:pPr>
      <w:r>
        <w:rPr>
          <w:rFonts w:ascii="Arial" w:hAnsi="Arial"/>
        </w:rPr>
        <w:t>De school heeft een algemeen privacyreglement ten behoeve van de privacybescherming van ouders/leerlingen. Ook voor de samenwerking/ uitwisseling van gegevens met externe partners, bijvoorbeeld in een ondersteuningsteam, MDO of ZAT.</w:t>
      </w:r>
    </w:p>
    <w:p w14:paraId="03079D66" w14:textId="77777777" w:rsidR="00A536DB" w:rsidRDefault="009076C5">
      <w:pPr>
        <w:widowControl/>
        <w:numPr>
          <w:ilvl w:val="1"/>
          <w:numId w:val="12"/>
        </w:numPr>
        <w:spacing w:after="0" w:line="240" w:lineRule="auto"/>
        <w:rPr>
          <w:rFonts w:ascii="Arial" w:hAnsi="Arial"/>
        </w:rPr>
      </w:pPr>
      <w:r>
        <w:rPr>
          <w:rFonts w:ascii="Arial" w:hAnsi="Arial"/>
        </w:rPr>
        <w:t>De school beschikt over een klachtenregeling en een vertrouwenspersoon, en is aangesloten bij een onafhankelijke klachtencommissie.</w:t>
      </w:r>
    </w:p>
    <w:p w14:paraId="562E0262" w14:textId="77777777" w:rsidR="00A536DB" w:rsidRDefault="009076C5">
      <w:pPr>
        <w:widowControl/>
        <w:numPr>
          <w:ilvl w:val="1"/>
          <w:numId w:val="12"/>
        </w:numPr>
        <w:spacing w:after="0" w:line="240" w:lineRule="auto"/>
        <w:rPr>
          <w:rFonts w:ascii="Arial" w:hAnsi="Arial"/>
        </w:rPr>
      </w:pPr>
      <w:r>
        <w:rPr>
          <w:rFonts w:ascii="Arial" w:hAnsi="Arial"/>
        </w:rPr>
        <w:t>De school beschikt over een klokkenluidersregeling en een protocol medisch handelen.</w:t>
      </w:r>
    </w:p>
    <w:p w14:paraId="3E1E4983" w14:textId="77777777" w:rsidR="00A536DB" w:rsidRDefault="009076C5">
      <w:pPr>
        <w:widowControl/>
        <w:numPr>
          <w:ilvl w:val="1"/>
          <w:numId w:val="12"/>
        </w:numPr>
        <w:spacing w:after="0" w:line="240" w:lineRule="auto"/>
        <w:rPr>
          <w:rFonts w:ascii="Arial" w:hAnsi="Arial"/>
        </w:rPr>
      </w:pPr>
      <w:r>
        <w:rPr>
          <w:rFonts w:ascii="Arial" w:hAnsi="Arial"/>
        </w:rPr>
        <w:t>De school nodigt ouders/leerlingen altijd uit of vraagt anders hun toestemming voor besprekingen over de voor hen benodigde (extra) ondersteuning en hulp, zowel intern als met externe partners.</w:t>
      </w:r>
    </w:p>
    <w:p w14:paraId="2AF70440" w14:textId="77777777" w:rsidR="00A536DB" w:rsidRDefault="009076C5">
      <w:pPr>
        <w:widowControl/>
        <w:numPr>
          <w:ilvl w:val="1"/>
          <w:numId w:val="12"/>
        </w:numPr>
        <w:spacing w:after="0" w:line="240" w:lineRule="auto"/>
        <w:rPr>
          <w:rFonts w:ascii="Arial" w:hAnsi="Arial"/>
        </w:rPr>
      </w:pPr>
      <w:r>
        <w:rPr>
          <w:rFonts w:ascii="Arial" w:hAnsi="Arial"/>
        </w:rPr>
        <w:t>De rol die ouders binnen de school hebben, op pedagogisch vlak, is duidelijk.</w:t>
      </w:r>
    </w:p>
    <w:p w14:paraId="616AE709" w14:textId="77777777" w:rsidR="00A536DB" w:rsidRDefault="00A536DB">
      <w:pPr>
        <w:spacing w:after="0" w:line="240" w:lineRule="auto"/>
        <w:rPr>
          <w:rFonts w:ascii="Arial" w:eastAsia="Arial" w:hAnsi="Arial" w:cs="Arial"/>
        </w:rPr>
      </w:pPr>
    </w:p>
    <w:p w14:paraId="5D2E31AA" w14:textId="77777777" w:rsidR="00A536DB" w:rsidRDefault="00A536DB">
      <w:pPr>
        <w:spacing w:after="0" w:line="240" w:lineRule="auto"/>
        <w:rPr>
          <w:rFonts w:ascii="Arial" w:eastAsia="Arial" w:hAnsi="Arial" w:cs="Arial"/>
        </w:rPr>
      </w:pPr>
    </w:p>
    <w:p w14:paraId="50342817" w14:textId="77777777" w:rsidR="00A536DB" w:rsidRDefault="009076C5">
      <w:pPr>
        <w:spacing w:after="0" w:line="240" w:lineRule="auto"/>
        <w:rPr>
          <w:rFonts w:ascii="Arial" w:eastAsia="Arial" w:hAnsi="Arial" w:cs="Arial"/>
        </w:rPr>
      </w:pPr>
      <w:r>
        <w:rPr>
          <w:rFonts w:ascii="Arial" w:hAnsi="Arial"/>
          <w:b/>
          <w:bCs/>
        </w:rPr>
        <w:t>4. Positief pedagogisch handelen; ondersteunende houding, voorbeeldgedrag, verbindende relaties</w:t>
      </w:r>
    </w:p>
    <w:p w14:paraId="7BF2D251" w14:textId="77777777" w:rsidR="00A536DB" w:rsidRDefault="00A536DB">
      <w:pPr>
        <w:spacing w:after="0" w:line="240" w:lineRule="auto"/>
        <w:rPr>
          <w:rFonts w:ascii="Arial" w:eastAsia="Arial" w:hAnsi="Arial" w:cs="Arial"/>
        </w:rPr>
      </w:pPr>
    </w:p>
    <w:p w14:paraId="2D7B7712" w14:textId="77777777" w:rsidR="00A536DB" w:rsidRDefault="009076C5">
      <w:pPr>
        <w:widowControl/>
        <w:numPr>
          <w:ilvl w:val="1"/>
          <w:numId w:val="14"/>
        </w:numPr>
        <w:spacing w:after="0" w:line="240" w:lineRule="auto"/>
        <w:rPr>
          <w:rFonts w:ascii="Arial" w:eastAsia="Arial" w:hAnsi="Arial" w:cs="Arial"/>
        </w:rPr>
      </w:pPr>
      <w:bookmarkStart w:id="1" w:name="_Hlk496068945"/>
      <w:r>
        <w:rPr>
          <w:rFonts w:ascii="Arial" w:hAnsi="Arial"/>
        </w:rPr>
        <w:t>De school heeft uitgangspunten voor positief pedagogisch handelen geformuleerd.</w:t>
      </w:r>
      <w:bookmarkEnd w:id="1"/>
    </w:p>
    <w:p w14:paraId="7493BAF0" w14:textId="77777777" w:rsidR="00A536DB" w:rsidRDefault="009076C5">
      <w:pPr>
        <w:widowControl/>
        <w:numPr>
          <w:ilvl w:val="1"/>
          <w:numId w:val="14"/>
        </w:numPr>
        <w:spacing w:after="0" w:line="240" w:lineRule="auto"/>
        <w:rPr>
          <w:rFonts w:ascii="Arial" w:hAnsi="Arial"/>
        </w:rPr>
      </w:pPr>
      <w:r>
        <w:rPr>
          <w:rFonts w:ascii="Arial" w:hAnsi="Arial"/>
        </w:rPr>
        <w:t>De school maakt de uitgangspunten voor positief pedagogisch handelen waar in de dagelijkse praktijk.</w:t>
      </w:r>
    </w:p>
    <w:p w14:paraId="62777B60" w14:textId="77777777" w:rsidR="00A536DB" w:rsidRDefault="009076C5">
      <w:pPr>
        <w:widowControl/>
        <w:numPr>
          <w:ilvl w:val="1"/>
          <w:numId w:val="14"/>
        </w:numPr>
        <w:spacing w:after="0" w:line="240" w:lineRule="auto"/>
        <w:rPr>
          <w:rFonts w:ascii="Arial" w:hAnsi="Arial"/>
        </w:rPr>
      </w:pPr>
      <w:r>
        <w:rPr>
          <w:rFonts w:ascii="Arial" w:hAnsi="Arial"/>
        </w:rPr>
        <w:t>De school stimuleert dat alle personeelsleden voorbeeldgedrag vertonen op het gebied van positief gedrag.</w:t>
      </w:r>
    </w:p>
    <w:p w14:paraId="1CC50B30" w14:textId="77777777" w:rsidR="00A536DB" w:rsidRDefault="009076C5">
      <w:pPr>
        <w:widowControl/>
        <w:numPr>
          <w:ilvl w:val="1"/>
          <w:numId w:val="14"/>
        </w:numPr>
        <w:spacing w:after="0" w:line="240" w:lineRule="auto"/>
        <w:rPr>
          <w:rFonts w:ascii="Arial" w:hAnsi="Arial"/>
        </w:rPr>
      </w:pPr>
      <w:r>
        <w:rPr>
          <w:rFonts w:ascii="Arial" w:hAnsi="Arial"/>
        </w:rPr>
        <w:t>De school stimuleert dat alle personeelsleden de uitgangspunten en school- en gedragsregels consequent naleven.</w:t>
      </w:r>
    </w:p>
    <w:p w14:paraId="4E4AE6D6" w14:textId="77777777" w:rsidR="00A536DB" w:rsidRDefault="009076C5">
      <w:pPr>
        <w:widowControl/>
        <w:numPr>
          <w:ilvl w:val="1"/>
          <w:numId w:val="14"/>
        </w:numPr>
        <w:spacing w:after="0" w:line="240" w:lineRule="auto"/>
        <w:rPr>
          <w:rFonts w:ascii="Arial" w:hAnsi="Arial"/>
        </w:rPr>
      </w:pPr>
      <w:r>
        <w:rPr>
          <w:rFonts w:ascii="Arial" w:hAnsi="Arial"/>
        </w:rPr>
        <w:t>De school bevordert dat alle teamleden over de daarvoor benodigde houding en vaardigheden beschikken.</w:t>
      </w:r>
    </w:p>
    <w:p w14:paraId="2A8674A3" w14:textId="77777777" w:rsidR="00A536DB" w:rsidRDefault="009076C5">
      <w:pPr>
        <w:widowControl/>
        <w:numPr>
          <w:ilvl w:val="1"/>
          <w:numId w:val="14"/>
        </w:numPr>
        <w:spacing w:after="0" w:line="240" w:lineRule="auto"/>
        <w:rPr>
          <w:rFonts w:ascii="Arial" w:hAnsi="Arial"/>
        </w:rPr>
      </w:pPr>
      <w:r>
        <w:rPr>
          <w:rFonts w:ascii="Arial" w:hAnsi="Arial"/>
        </w:rPr>
        <w:t>De school treft maatregelen wanneer personeelsleden niet voldoen aan de punten genoemd in de vorige drie vragen.</w:t>
      </w:r>
    </w:p>
    <w:p w14:paraId="03356357" w14:textId="77777777" w:rsidR="00A536DB" w:rsidRDefault="009076C5">
      <w:pPr>
        <w:widowControl/>
        <w:numPr>
          <w:ilvl w:val="1"/>
          <w:numId w:val="14"/>
        </w:numPr>
        <w:spacing w:after="0" w:line="240" w:lineRule="auto"/>
        <w:rPr>
          <w:rFonts w:ascii="Arial" w:hAnsi="Arial"/>
        </w:rPr>
      </w:pPr>
      <w:r>
        <w:rPr>
          <w:rFonts w:ascii="Arial" w:hAnsi="Arial"/>
        </w:rPr>
        <w:t>De school werkt actief aan een helder beleid met betrekking tot belonen en straffen.</w:t>
      </w:r>
    </w:p>
    <w:p w14:paraId="3230B714" w14:textId="77777777" w:rsidR="00A536DB" w:rsidRDefault="009076C5">
      <w:pPr>
        <w:widowControl/>
        <w:numPr>
          <w:ilvl w:val="1"/>
          <w:numId w:val="14"/>
        </w:numPr>
        <w:spacing w:after="0" w:line="240" w:lineRule="auto"/>
        <w:rPr>
          <w:rFonts w:ascii="Arial" w:hAnsi="Arial"/>
        </w:rPr>
      </w:pPr>
      <w:r>
        <w:rPr>
          <w:rFonts w:ascii="Arial" w:hAnsi="Arial"/>
        </w:rPr>
        <w:t>Er wordt gestimuleerd dat er in de school een 'aanspreekcultuur' ontstaat, waarin iedereen (ook leerlingen en ouders) elkaar kan aanspreken op grensoverschrijdend of onveilig gedrag.</w:t>
      </w:r>
    </w:p>
    <w:p w14:paraId="11EC5622" w14:textId="77777777" w:rsidR="00A536DB" w:rsidRDefault="009076C5">
      <w:pPr>
        <w:widowControl/>
        <w:numPr>
          <w:ilvl w:val="1"/>
          <w:numId w:val="14"/>
        </w:numPr>
        <w:spacing w:after="0" w:line="240" w:lineRule="auto"/>
        <w:rPr>
          <w:rFonts w:ascii="Arial" w:hAnsi="Arial"/>
        </w:rPr>
      </w:pPr>
      <w:r>
        <w:rPr>
          <w:rFonts w:ascii="Arial" w:hAnsi="Arial"/>
        </w:rPr>
        <w:t>De school stemt pedagogisch handelen af met ouders.</w:t>
      </w:r>
    </w:p>
    <w:p w14:paraId="32B114FE" w14:textId="77777777" w:rsidR="00A536DB" w:rsidRDefault="00A536DB">
      <w:pPr>
        <w:spacing w:after="0" w:line="240" w:lineRule="auto"/>
        <w:rPr>
          <w:rFonts w:ascii="Arial" w:eastAsia="Arial" w:hAnsi="Arial" w:cs="Arial"/>
        </w:rPr>
      </w:pPr>
    </w:p>
    <w:p w14:paraId="4E7F286B" w14:textId="77777777" w:rsidR="00A536DB" w:rsidRDefault="009076C5">
      <w:pPr>
        <w:spacing w:after="0" w:line="240" w:lineRule="auto"/>
        <w:rPr>
          <w:rFonts w:ascii="Arial" w:eastAsia="Arial" w:hAnsi="Arial" w:cs="Arial"/>
        </w:rPr>
      </w:pPr>
      <w:r>
        <w:rPr>
          <w:rFonts w:ascii="Arial" w:hAnsi="Arial"/>
          <w:b/>
          <w:bCs/>
        </w:rPr>
        <w:t>5. Preventieve activiteiten en programma's in de school, gericht op leerlingen, ouders en personeel</w:t>
      </w:r>
    </w:p>
    <w:p w14:paraId="7F3E6A08" w14:textId="77777777" w:rsidR="00A536DB" w:rsidRDefault="00A536DB">
      <w:pPr>
        <w:spacing w:after="0" w:line="240" w:lineRule="auto"/>
        <w:rPr>
          <w:rFonts w:ascii="Arial" w:eastAsia="Arial" w:hAnsi="Arial" w:cs="Arial"/>
        </w:rPr>
      </w:pPr>
    </w:p>
    <w:p w14:paraId="1876BAF5" w14:textId="77777777" w:rsidR="00A536DB" w:rsidRDefault="009076C5">
      <w:pPr>
        <w:widowControl/>
        <w:numPr>
          <w:ilvl w:val="1"/>
          <w:numId w:val="16"/>
        </w:numPr>
        <w:spacing w:after="0" w:line="240" w:lineRule="auto"/>
        <w:rPr>
          <w:rFonts w:ascii="Arial" w:hAnsi="Arial"/>
        </w:rPr>
      </w:pPr>
      <w:r>
        <w:rPr>
          <w:rFonts w:ascii="Arial" w:hAnsi="Arial"/>
        </w:rPr>
        <w:t xml:space="preserve">In de klassen worden wettelijk verplichte leerstof, activiteiten of </w:t>
      </w:r>
      <w:proofErr w:type="spellStart"/>
      <w:r>
        <w:rPr>
          <w:rFonts w:ascii="Arial" w:hAnsi="Arial"/>
        </w:rPr>
        <w:t>evidence</w:t>
      </w:r>
      <w:proofErr w:type="spellEnd"/>
      <w:r>
        <w:rPr>
          <w:rFonts w:ascii="Arial" w:hAnsi="Arial"/>
        </w:rPr>
        <w:t xml:space="preserve">- of </w:t>
      </w:r>
      <w:proofErr w:type="spellStart"/>
      <w:r>
        <w:rPr>
          <w:rFonts w:ascii="Arial" w:hAnsi="Arial"/>
        </w:rPr>
        <w:t>practice-based</w:t>
      </w:r>
      <w:proofErr w:type="spellEnd"/>
      <w:r>
        <w:rPr>
          <w:rFonts w:ascii="Arial" w:hAnsi="Arial"/>
        </w:rPr>
        <w:t xml:space="preserve"> programma's aangeboden, gericht op het bevorderen van positief gedrag en het tegengaan van onveilig gedrag.</w:t>
      </w:r>
    </w:p>
    <w:p w14:paraId="1DEEFAD5" w14:textId="77777777" w:rsidR="00A536DB" w:rsidRDefault="009076C5">
      <w:pPr>
        <w:widowControl/>
        <w:numPr>
          <w:ilvl w:val="1"/>
          <w:numId w:val="16"/>
        </w:numPr>
        <w:spacing w:after="0" w:line="240" w:lineRule="auto"/>
        <w:rPr>
          <w:rFonts w:ascii="Arial" w:hAnsi="Arial"/>
        </w:rPr>
      </w:pPr>
      <w:r>
        <w:rPr>
          <w:rFonts w:ascii="Arial" w:hAnsi="Arial"/>
        </w:rPr>
        <w:t>Leerlingen worden gewezen op hulpmogelijkheden bij problemen of onveiligheid op school, thuis of in de vrije tijd.</w:t>
      </w:r>
    </w:p>
    <w:p w14:paraId="74198F33" w14:textId="77777777" w:rsidR="00A536DB" w:rsidRDefault="009076C5">
      <w:pPr>
        <w:widowControl/>
        <w:numPr>
          <w:ilvl w:val="1"/>
          <w:numId w:val="16"/>
        </w:numPr>
        <w:spacing w:after="0" w:line="240" w:lineRule="auto"/>
        <w:rPr>
          <w:rFonts w:ascii="Arial" w:hAnsi="Arial"/>
        </w:rPr>
      </w:pPr>
      <w:r>
        <w:rPr>
          <w:rFonts w:ascii="Arial" w:hAnsi="Arial"/>
        </w:rPr>
        <w:t>Leerlingen wordt duidelijk gemaakt dat er 'geheimen' zijn waarover je moet praten en met wie zij kunnen praten.</w:t>
      </w:r>
    </w:p>
    <w:p w14:paraId="13977EDB" w14:textId="77777777" w:rsidR="00A536DB" w:rsidRDefault="009076C5">
      <w:pPr>
        <w:widowControl/>
        <w:numPr>
          <w:ilvl w:val="1"/>
          <w:numId w:val="16"/>
        </w:numPr>
        <w:spacing w:after="0" w:line="240" w:lineRule="auto"/>
        <w:rPr>
          <w:rFonts w:ascii="Arial" w:hAnsi="Arial"/>
        </w:rPr>
      </w:pPr>
      <w:r>
        <w:rPr>
          <w:rFonts w:ascii="Arial" w:hAnsi="Arial"/>
        </w:rPr>
        <w:lastRenderedPageBreak/>
        <w:t>Scholing en training van het personeel op het gebied van competenties voor het bevorderen van sociale veiligheid en omgaan met grensoverschrijdend gedrag wordt door schoolleiding en schoolbestuur gestimuleerd en gefaciliteerd.</w:t>
      </w:r>
    </w:p>
    <w:p w14:paraId="35EA5D9E" w14:textId="77777777" w:rsidR="00A536DB" w:rsidRDefault="009076C5">
      <w:pPr>
        <w:widowControl/>
        <w:numPr>
          <w:ilvl w:val="1"/>
          <w:numId w:val="16"/>
        </w:numPr>
        <w:spacing w:after="0" w:line="240" w:lineRule="auto"/>
        <w:rPr>
          <w:rFonts w:ascii="Arial" w:hAnsi="Arial"/>
        </w:rPr>
      </w:pPr>
      <w:r>
        <w:rPr>
          <w:rFonts w:ascii="Arial" w:hAnsi="Arial"/>
        </w:rPr>
        <w:t>Die scholing en training wordt aangeboden aan alle betrokken functionarissen binnen de school.</w:t>
      </w:r>
    </w:p>
    <w:p w14:paraId="7B1649DE" w14:textId="77777777" w:rsidR="00A536DB" w:rsidRDefault="00A536DB">
      <w:pPr>
        <w:spacing w:after="0" w:line="240" w:lineRule="auto"/>
        <w:rPr>
          <w:rFonts w:ascii="Arial" w:eastAsia="Arial" w:hAnsi="Arial" w:cs="Arial"/>
        </w:rPr>
      </w:pPr>
    </w:p>
    <w:p w14:paraId="211CB0D4" w14:textId="77777777" w:rsidR="00A536DB" w:rsidRDefault="00A536DB">
      <w:pPr>
        <w:spacing w:after="0" w:line="240" w:lineRule="auto"/>
        <w:rPr>
          <w:rFonts w:ascii="Arial" w:eastAsia="Arial" w:hAnsi="Arial" w:cs="Arial"/>
        </w:rPr>
      </w:pPr>
    </w:p>
    <w:p w14:paraId="64B86D23" w14:textId="77777777" w:rsidR="00A536DB" w:rsidRDefault="009076C5">
      <w:pPr>
        <w:spacing w:after="0" w:line="240" w:lineRule="auto"/>
        <w:rPr>
          <w:rFonts w:ascii="Arial" w:eastAsia="Arial" w:hAnsi="Arial" w:cs="Arial"/>
        </w:rPr>
      </w:pPr>
      <w:r>
        <w:rPr>
          <w:rFonts w:ascii="Arial" w:hAnsi="Arial"/>
          <w:b/>
          <w:bCs/>
        </w:rPr>
        <w:t>6. Signaleren en effectief handelen bij signalen, grensoverschrijdend gedrag en incidenten</w:t>
      </w:r>
    </w:p>
    <w:p w14:paraId="123FB36E" w14:textId="77777777" w:rsidR="00A536DB" w:rsidRDefault="00A536DB">
      <w:pPr>
        <w:spacing w:after="0" w:line="240" w:lineRule="auto"/>
        <w:rPr>
          <w:rFonts w:ascii="Arial" w:eastAsia="Arial" w:hAnsi="Arial" w:cs="Arial"/>
        </w:rPr>
      </w:pPr>
    </w:p>
    <w:p w14:paraId="30D34307" w14:textId="77777777" w:rsidR="00A536DB" w:rsidRDefault="009076C5">
      <w:pPr>
        <w:widowControl/>
        <w:numPr>
          <w:ilvl w:val="1"/>
          <w:numId w:val="18"/>
        </w:numPr>
        <w:spacing w:after="0" w:line="240" w:lineRule="auto"/>
        <w:rPr>
          <w:rFonts w:ascii="Arial" w:hAnsi="Arial"/>
        </w:rPr>
      </w:pPr>
      <w:r>
        <w:rPr>
          <w:rFonts w:ascii="Arial" w:hAnsi="Arial"/>
        </w:rPr>
        <w:t>De school werkt actief met een sociaal-emotioneel leerlingvolgsysteem om leerlingen in hun gedrag te volgen.</w:t>
      </w:r>
    </w:p>
    <w:p w14:paraId="33BF22A2" w14:textId="77777777" w:rsidR="00A536DB" w:rsidRDefault="009076C5">
      <w:pPr>
        <w:widowControl/>
        <w:numPr>
          <w:ilvl w:val="1"/>
          <w:numId w:val="18"/>
        </w:numPr>
        <w:spacing w:after="0" w:line="240" w:lineRule="auto"/>
        <w:rPr>
          <w:rFonts w:ascii="Arial" w:hAnsi="Arial"/>
        </w:rPr>
      </w:pPr>
      <w:r>
        <w:rPr>
          <w:rFonts w:ascii="Arial" w:hAnsi="Arial"/>
        </w:rPr>
        <w:t>De school is voldoende in staat om signalen van onveiligheidsgevoelens of onveilig gedrag, waaronder pesten, bij leerlingen en personeel op te merken.</w:t>
      </w:r>
    </w:p>
    <w:p w14:paraId="46A07871" w14:textId="77777777" w:rsidR="00A536DB" w:rsidRDefault="009076C5">
      <w:pPr>
        <w:widowControl/>
        <w:numPr>
          <w:ilvl w:val="1"/>
          <w:numId w:val="18"/>
        </w:numPr>
        <w:spacing w:after="0" w:line="240" w:lineRule="auto"/>
        <w:rPr>
          <w:rFonts w:ascii="Arial" w:hAnsi="Arial"/>
        </w:rPr>
      </w:pPr>
      <w:r>
        <w:rPr>
          <w:rFonts w:ascii="Arial" w:hAnsi="Arial"/>
        </w:rPr>
        <w:t>Expliciete signalen van leerlingen en ouders over onveiligheid en pesten worden altijd serieus genomen.</w:t>
      </w:r>
    </w:p>
    <w:p w14:paraId="15396DDB" w14:textId="77777777" w:rsidR="00A536DB" w:rsidRDefault="009076C5">
      <w:pPr>
        <w:widowControl/>
        <w:numPr>
          <w:ilvl w:val="1"/>
          <w:numId w:val="18"/>
        </w:numPr>
        <w:spacing w:after="0" w:line="240" w:lineRule="auto"/>
        <w:rPr>
          <w:rFonts w:ascii="Arial" w:hAnsi="Arial"/>
        </w:rPr>
      </w:pPr>
      <w:r>
        <w:rPr>
          <w:rFonts w:ascii="Arial" w:hAnsi="Arial"/>
        </w:rPr>
        <w:t>Iedereen binnen de school weet met wie hij signalen kan delen en dit gebeurt ook. De school kent de eventuele belemmeringen om dit te delen.</w:t>
      </w:r>
    </w:p>
    <w:p w14:paraId="57382620" w14:textId="77777777" w:rsidR="00A536DB" w:rsidRDefault="009076C5">
      <w:pPr>
        <w:widowControl/>
        <w:numPr>
          <w:ilvl w:val="1"/>
          <w:numId w:val="18"/>
        </w:numPr>
        <w:spacing w:after="0" w:line="240" w:lineRule="auto"/>
        <w:rPr>
          <w:rFonts w:ascii="Arial" w:eastAsia="Arial" w:hAnsi="Arial" w:cs="Arial"/>
        </w:rPr>
      </w:pPr>
      <w:bookmarkStart w:id="2" w:name="_Hlk496068653"/>
      <w:r>
        <w:rPr>
          <w:rFonts w:ascii="Arial" w:hAnsi="Arial"/>
        </w:rPr>
        <w:t>De school heeft een heldere ondersteuningsstructuur voor het (multidisciplinair) wegen van ondersteuningsbehoeften en veiligheidsrisico's en het vaststellen en in gang zetten van een aanpak daarvoor.</w:t>
      </w:r>
    </w:p>
    <w:p w14:paraId="201B82FA" w14:textId="77777777" w:rsidR="00A536DB" w:rsidRDefault="009076C5">
      <w:pPr>
        <w:widowControl/>
        <w:numPr>
          <w:ilvl w:val="1"/>
          <w:numId w:val="18"/>
        </w:numPr>
        <w:spacing w:after="0" w:line="240" w:lineRule="auto"/>
        <w:rPr>
          <w:rFonts w:ascii="Arial" w:hAnsi="Arial"/>
        </w:rPr>
      </w:pPr>
      <w:r>
        <w:rPr>
          <w:rFonts w:ascii="Arial" w:hAnsi="Arial"/>
        </w:rPr>
        <w:t>De samenwerking met externe partners van jeugdhulp en veiligheid is in de ondersteuningsstructuur effectief georganiseerd.</w:t>
      </w:r>
    </w:p>
    <w:p w14:paraId="5A7C7321" w14:textId="77777777" w:rsidR="00A536DB" w:rsidRDefault="009076C5">
      <w:pPr>
        <w:widowControl/>
        <w:numPr>
          <w:ilvl w:val="1"/>
          <w:numId w:val="18"/>
        </w:numPr>
        <w:spacing w:after="0" w:line="240" w:lineRule="auto"/>
        <w:rPr>
          <w:rFonts w:ascii="Arial" w:hAnsi="Arial"/>
        </w:rPr>
      </w:pPr>
      <w:r>
        <w:rPr>
          <w:rFonts w:ascii="Arial" w:hAnsi="Arial"/>
        </w:rPr>
        <w:t>De toegang tot lichte en zware hulp voor leerlingen en/of ouders is binnen de ondersteuningsstructuur efficiënt geregeld.</w:t>
      </w:r>
      <w:bookmarkEnd w:id="2"/>
    </w:p>
    <w:p w14:paraId="7359AFAC" w14:textId="77777777" w:rsidR="00A536DB" w:rsidRDefault="009076C5">
      <w:pPr>
        <w:widowControl/>
        <w:numPr>
          <w:ilvl w:val="1"/>
          <w:numId w:val="18"/>
        </w:numPr>
        <w:spacing w:after="0" w:line="240" w:lineRule="auto"/>
        <w:rPr>
          <w:rFonts w:ascii="Arial" w:hAnsi="Arial"/>
        </w:rPr>
      </w:pPr>
      <w:r>
        <w:rPr>
          <w:rFonts w:ascii="Arial" w:hAnsi="Arial"/>
        </w:rPr>
        <w:t>De gemaakte afspraken en protocollen worden altijd nageleefd bij grensoverschrijdend gedrag of incidenten.</w:t>
      </w:r>
    </w:p>
    <w:p w14:paraId="52B54EE5" w14:textId="77777777" w:rsidR="00A536DB" w:rsidRDefault="009076C5">
      <w:pPr>
        <w:widowControl/>
        <w:numPr>
          <w:ilvl w:val="1"/>
          <w:numId w:val="18"/>
        </w:numPr>
        <w:spacing w:after="0" w:line="240" w:lineRule="auto"/>
        <w:rPr>
          <w:rFonts w:ascii="Arial" w:hAnsi="Arial"/>
        </w:rPr>
      </w:pPr>
      <w:r>
        <w:rPr>
          <w:rFonts w:ascii="Arial" w:hAnsi="Arial"/>
        </w:rPr>
        <w:t>De school zorgt altijd voor goede opvang voor slachtoffers van incidenten, waaronder pesten.</w:t>
      </w:r>
    </w:p>
    <w:p w14:paraId="10A0994F" w14:textId="77777777" w:rsidR="00A536DB" w:rsidRDefault="009076C5">
      <w:pPr>
        <w:widowControl/>
        <w:numPr>
          <w:ilvl w:val="1"/>
          <w:numId w:val="18"/>
        </w:numPr>
        <w:spacing w:after="0" w:line="240" w:lineRule="auto"/>
        <w:rPr>
          <w:rFonts w:ascii="Arial" w:hAnsi="Arial"/>
        </w:rPr>
      </w:pPr>
      <w:r>
        <w:rPr>
          <w:rFonts w:ascii="Arial" w:hAnsi="Arial"/>
        </w:rPr>
        <w:t>De school zorgt altijd voor goede opvang van getuigen van een incident, waaronder pesten.</w:t>
      </w:r>
    </w:p>
    <w:p w14:paraId="7C2637AC" w14:textId="77777777" w:rsidR="00A536DB" w:rsidRDefault="009076C5">
      <w:pPr>
        <w:widowControl/>
        <w:numPr>
          <w:ilvl w:val="1"/>
          <w:numId w:val="18"/>
        </w:numPr>
        <w:spacing w:after="0" w:line="240" w:lineRule="auto"/>
        <w:rPr>
          <w:rFonts w:ascii="Arial" w:hAnsi="Arial"/>
        </w:rPr>
      </w:pPr>
      <w:r>
        <w:rPr>
          <w:rFonts w:ascii="Arial" w:hAnsi="Arial"/>
        </w:rPr>
        <w:t>De school zorgt altijd voor duidelijkheid naar de dader(s), ook bij pesten.</w:t>
      </w:r>
    </w:p>
    <w:p w14:paraId="6132C8BA" w14:textId="77777777" w:rsidR="00A536DB" w:rsidRDefault="009076C5">
      <w:pPr>
        <w:widowControl/>
        <w:numPr>
          <w:ilvl w:val="1"/>
          <w:numId w:val="18"/>
        </w:numPr>
        <w:spacing w:after="0" w:line="240" w:lineRule="auto"/>
        <w:rPr>
          <w:rFonts w:ascii="Arial" w:hAnsi="Arial"/>
        </w:rPr>
      </w:pPr>
      <w:r>
        <w:rPr>
          <w:rFonts w:ascii="Arial" w:hAnsi="Arial"/>
        </w:rPr>
        <w:t>De school registreert incidenten ten behoeve van het gezamenlijk leren van ervaringen.</w:t>
      </w:r>
    </w:p>
    <w:p w14:paraId="744B8286" w14:textId="77777777" w:rsidR="00A536DB" w:rsidRDefault="00A536DB">
      <w:pPr>
        <w:spacing w:after="0" w:line="240" w:lineRule="auto"/>
        <w:rPr>
          <w:rFonts w:ascii="Arial" w:eastAsia="Arial" w:hAnsi="Arial" w:cs="Arial"/>
        </w:rPr>
      </w:pPr>
    </w:p>
    <w:p w14:paraId="0FDB51A8" w14:textId="77777777" w:rsidR="00A536DB" w:rsidRDefault="00A536DB">
      <w:pPr>
        <w:spacing w:after="0" w:line="240" w:lineRule="auto"/>
        <w:rPr>
          <w:rFonts w:ascii="Arial" w:eastAsia="Arial" w:hAnsi="Arial" w:cs="Arial"/>
        </w:rPr>
      </w:pPr>
    </w:p>
    <w:p w14:paraId="6BD860FC" w14:textId="77777777" w:rsidR="00A536DB" w:rsidRDefault="009076C5">
      <w:pPr>
        <w:rPr>
          <w:rFonts w:ascii="Arial" w:eastAsia="Arial" w:hAnsi="Arial" w:cs="Arial"/>
          <w:b/>
          <w:bCs/>
        </w:rPr>
      </w:pPr>
      <w:r>
        <w:rPr>
          <w:rFonts w:ascii="Arial" w:hAnsi="Arial"/>
          <w:b/>
          <w:bCs/>
        </w:rPr>
        <w:t>7. Borging door een continu en cyclisch proces, ingebed in de totale pedagogische aanpak en schoolontwikkeling</w:t>
      </w:r>
    </w:p>
    <w:p w14:paraId="670DA446" w14:textId="77777777" w:rsidR="00A536DB" w:rsidRDefault="00A536DB">
      <w:pPr>
        <w:rPr>
          <w:rFonts w:ascii="Arial" w:eastAsia="Arial" w:hAnsi="Arial" w:cs="Arial"/>
          <w:b/>
          <w:bCs/>
        </w:rPr>
      </w:pPr>
    </w:p>
    <w:p w14:paraId="1163EDAB" w14:textId="77777777" w:rsidR="00A536DB" w:rsidRDefault="00A536DB">
      <w:pPr>
        <w:rPr>
          <w:rFonts w:ascii="Arial" w:eastAsia="Arial" w:hAnsi="Arial" w:cs="Arial"/>
          <w:b/>
          <w:bCs/>
        </w:rPr>
      </w:pPr>
    </w:p>
    <w:p w14:paraId="41A1839A" w14:textId="77777777" w:rsidR="00A536DB" w:rsidRDefault="00A536DB">
      <w:pPr>
        <w:rPr>
          <w:rFonts w:ascii="Arial" w:eastAsia="Arial" w:hAnsi="Arial" w:cs="Arial"/>
          <w:b/>
          <w:bCs/>
        </w:rPr>
      </w:pPr>
    </w:p>
    <w:p w14:paraId="6C42738C" w14:textId="77777777" w:rsidR="00A536DB" w:rsidRDefault="00A536DB">
      <w:pPr>
        <w:rPr>
          <w:rFonts w:ascii="Arial" w:eastAsia="Arial" w:hAnsi="Arial" w:cs="Arial"/>
        </w:rPr>
      </w:pPr>
    </w:p>
    <w:p w14:paraId="4C57C270" w14:textId="77777777" w:rsidR="00A536DB" w:rsidRDefault="009076C5" w:rsidP="002832CC">
      <w:pPr>
        <w:widowControl/>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12" w:lineRule="auto"/>
      </w:pPr>
      <w:r>
        <w:rPr>
          <w:rFonts w:ascii="Arial" w:hAnsi="Arial"/>
        </w:rPr>
        <w:t xml:space="preserve"> </w:t>
      </w:r>
    </w:p>
    <w:sectPr w:rsidR="00A536DB" w:rsidSect="00CB7E8B">
      <w:headerReference w:type="default" r:id="rId30"/>
      <w:footerReference w:type="default" r:id="rId31"/>
      <w:headerReference w:type="first" r:id="rId32"/>
      <w:footerReference w:type="first" r:id="rId33"/>
      <w:pgSz w:w="11907" w:h="16840" w:code="9"/>
      <w:pgMar w:top="1559" w:right="1038" w:bottom="561" w:left="1100" w:header="0" w:footer="363"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AA4C" w14:textId="77777777" w:rsidR="00524C98" w:rsidRDefault="00524C98">
      <w:pPr>
        <w:spacing w:after="0" w:line="240" w:lineRule="auto"/>
      </w:pPr>
      <w:r>
        <w:separator/>
      </w:r>
    </w:p>
  </w:endnote>
  <w:endnote w:type="continuationSeparator" w:id="0">
    <w:p w14:paraId="0ABCA724" w14:textId="77777777" w:rsidR="00524C98" w:rsidRDefault="0052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CF2C" w14:textId="77777777" w:rsidR="00A536DB" w:rsidRDefault="009076C5">
    <w:pPr>
      <w:pStyle w:val="Voettekst"/>
      <w:jc w:val="center"/>
    </w:pPr>
    <w:r>
      <w:fldChar w:fldCharType="begin"/>
    </w:r>
    <w:r>
      <w:instrText xml:space="preserve"> PAGE </w:instrText>
    </w:r>
    <w:r>
      <w:fldChar w:fldCharType="separate"/>
    </w:r>
    <w:r w:rsidR="00362028">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4448" w14:textId="77777777" w:rsidR="00A536DB" w:rsidRDefault="00A536DB">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1B8A" w14:textId="77777777" w:rsidR="00524C98" w:rsidRDefault="00524C98">
      <w:pPr>
        <w:spacing w:after="0" w:line="240" w:lineRule="auto"/>
      </w:pPr>
      <w:r>
        <w:separator/>
      </w:r>
    </w:p>
  </w:footnote>
  <w:footnote w:type="continuationSeparator" w:id="0">
    <w:p w14:paraId="5D63E7E3" w14:textId="77777777" w:rsidR="00524C98" w:rsidRDefault="00524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E640" w14:textId="77777777" w:rsidR="00A536DB" w:rsidRDefault="00A536DB">
    <w:pPr>
      <w:pStyle w:val="Kop-envoetteks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5239" w14:textId="77777777" w:rsidR="00A536DB" w:rsidRDefault="00A536DB">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1BB"/>
    <w:multiLevelType w:val="multilevel"/>
    <w:tmpl w:val="0B703BA6"/>
    <w:numStyleLink w:val="Gemporteerdestijl9"/>
  </w:abstractNum>
  <w:abstractNum w:abstractNumId="1" w15:restartNumberingAfterBreak="0">
    <w:nsid w:val="1020537E"/>
    <w:multiLevelType w:val="hybridMultilevel"/>
    <w:tmpl w:val="0C00B768"/>
    <w:numStyleLink w:val="Gemporteerdestijl3"/>
  </w:abstractNum>
  <w:abstractNum w:abstractNumId="2" w15:restartNumberingAfterBreak="0">
    <w:nsid w:val="214762E9"/>
    <w:multiLevelType w:val="multilevel"/>
    <w:tmpl w:val="FA0653C6"/>
    <w:styleLink w:val="Gemporteerdestij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A2393A"/>
    <w:multiLevelType w:val="multilevel"/>
    <w:tmpl w:val="2708E48A"/>
    <w:numStyleLink w:val="Gemporteerdestijl4"/>
  </w:abstractNum>
  <w:abstractNum w:abstractNumId="4" w15:restartNumberingAfterBreak="0">
    <w:nsid w:val="2E733A38"/>
    <w:multiLevelType w:val="hybridMultilevel"/>
    <w:tmpl w:val="A42484E6"/>
    <w:numStyleLink w:val="Gemporteerdestijl1"/>
  </w:abstractNum>
  <w:abstractNum w:abstractNumId="5" w15:restartNumberingAfterBreak="0">
    <w:nsid w:val="30270156"/>
    <w:multiLevelType w:val="multilevel"/>
    <w:tmpl w:val="14961C24"/>
    <w:styleLink w:val="Gemporteerdestij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36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447"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4167"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668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062693D"/>
    <w:multiLevelType w:val="multilevel"/>
    <w:tmpl w:val="CFCED270"/>
    <w:styleLink w:val="Gemporteerdestij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354434"/>
    <w:multiLevelType w:val="multilevel"/>
    <w:tmpl w:val="FA0653C6"/>
    <w:numStyleLink w:val="Gemporteerdestijl8"/>
  </w:abstractNum>
  <w:abstractNum w:abstractNumId="8" w15:restartNumberingAfterBreak="0">
    <w:nsid w:val="3B420C23"/>
    <w:multiLevelType w:val="hybridMultilevel"/>
    <w:tmpl w:val="A42484E6"/>
    <w:styleLink w:val="Gemporteerdestijl1"/>
    <w:lvl w:ilvl="0" w:tplc="1488212C">
      <w:start w:val="1"/>
      <w:numFmt w:val="decimal"/>
      <w:lvlText w:val="%1."/>
      <w:lvlJc w:val="left"/>
      <w:pPr>
        <w:ind w:left="720" w:hanging="360"/>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1" w:tplc="D57C7364">
      <w:start w:val="1"/>
      <w:numFmt w:val="lowerLetter"/>
      <w:lvlText w:val="%2."/>
      <w:lvlJc w:val="left"/>
      <w:pPr>
        <w:ind w:left="1440" w:hanging="360"/>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2" w:tplc="26584756">
      <w:start w:val="1"/>
      <w:numFmt w:val="lowerRoman"/>
      <w:lvlText w:val="%3."/>
      <w:lvlJc w:val="left"/>
      <w:pPr>
        <w:ind w:left="2160" w:hanging="344"/>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3" w:tplc="357637E4">
      <w:start w:val="1"/>
      <w:numFmt w:val="decimal"/>
      <w:lvlText w:val="%4."/>
      <w:lvlJc w:val="left"/>
      <w:pPr>
        <w:ind w:left="2880" w:hanging="360"/>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4" w:tplc="8810389A">
      <w:start w:val="1"/>
      <w:numFmt w:val="lowerLetter"/>
      <w:lvlText w:val="%5."/>
      <w:lvlJc w:val="left"/>
      <w:pPr>
        <w:ind w:left="3600" w:hanging="360"/>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5" w:tplc="C11E22AA">
      <w:start w:val="1"/>
      <w:numFmt w:val="lowerRoman"/>
      <w:lvlText w:val="%6."/>
      <w:lvlJc w:val="left"/>
      <w:pPr>
        <w:ind w:left="4320" w:hanging="344"/>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6" w:tplc="27C40FF8">
      <w:start w:val="1"/>
      <w:numFmt w:val="decimal"/>
      <w:lvlText w:val="%7."/>
      <w:lvlJc w:val="left"/>
      <w:pPr>
        <w:ind w:left="5040" w:hanging="360"/>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7" w:tplc="ECF0741A">
      <w:start w:val="1"/>
      <w:numFmt w:val="lowerLetter"/>
      <w:lvlText w:val="%8."/>
      <w:lvlJc w:val="left"/>
      <w:pPr>
        <w:ind w:left="5760" w:hanging="360"/>
      </w:pPr>
      <w:rPr>
        <w:rFonts w:hAnsi="Arial Unicode MS"/>
        <w:b/>
        <w:bCs/>
        <w:caps w:val="0"/>
        <w:smallCaps w:val="0"/>
        <w:strike w:val="0"/>
        <w:dstrike w:val="0"/>
        <w:outline w:val="0"/>
        <w:emboss w:val="0"/>
        <w:imprint w:val="0"/>
        <w:color w:val="365F91"/>
        <w:spacing w:val="0"/>
        <w:w w:val="100"/>
        <w:kern w:val="0"/>
        <w:position w:val="0"/>
        <w:highlight w:val="none"/>
        <w:vertAlign w:val="baseline"/>
      </w:rPr>
    </w:lvl>
    <w:lvl w:ilvl="8" w:tplc="760E98C0">
      <w:start w:val="1"/>
      <w:numFmt w:val="lowerRoman"/>
      <w:lvlText w:val="%9."/>
      <w:lvlJc w:val="left"/>
      <w:pPr>
        <w:ind w:left="6480" w:hanging="344"/>
      </w:pPr>
      <w:rPr>
        <w:rFonts w:hAnsi="Arial Unicode MS"/>
        <w:b/>
        <w:bCs/>
        <w:caps w:val="0"/>
        <w:smallCaps w:val="0"/>
        <w:strike w:val="0"/>
        <w:dstrike w:val="0"/>
        <w:outline w:val="0"/>
        <w:emboss w:val="0"/>
        <w:imprint w:val="0"/>
        <w:color w:val="365F91"/>
        <w:spacing w:val="0"/>
        <w:w w:val="100"/>
        <w:kern w:val="0"/>
        <w:position w:val="0"/>
        <w:highlight w:val="none"/>
        <w:vertAlign w:val="baseline"/>
      </w:rPr>
    </w:lvl>
  </w:abstractNum>
  <w:abstractNum w:abstractNumId="9" w15:restartNumberingAfterBreak="0">
    <w:nsid w:val="3B4806C6"/>
    <w:multiLevelType w:val="hybridMultilevel"/>
    <w:tmpl w:val="2D94E98A"/>
    <w:styleLink w:val="Gemporteerdestijl2"/>
    <w:lvl w:ilvl="0" w:tplc="E89E9C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EA0C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2D2F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78416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CA6C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5C5AC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1C4B0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7E4B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68CD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5C3934"/>
    <w:multiLevelType w:val="hybridMultilevel"/>
    <w:tmpl w:val="2D94E98A"/>
    <w:numStyleLink w:val="Gemporteerdestijl2"/>
  </w:abstractNum>
  <w:abstractNum w:abstractNumId="11" w15:restartNumberingAfterBreak="0">
    <w:nsid w:val="3FD33635"/>
    <w:multiLevelType w:val="multilevel"/>
    <w:tmpl w:val="2708E48A"/>
    <w:styleLink w:val="Gemporteerdestij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9335C9"/>
    <w:multiLevelType w:val="multilevel"/>
    <w:tmpl w:val="0B703BA6"/>
    <w:styleLink w:val="Gemporteerdestij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26"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B67BC8"/>
    <w:multiLevelType w:val="hybridMultilevel"/>
    <w:tmpl w:val="44F83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C94263"/>
    <w:multiLevelType w:val="multilevel"/>
    <w:tmpl w:val="14961C24"/>
    <w:numStyleLink w:val="Gemporteerdestijl7"/>
  </w:abstractNum>
  <w:abstractNum w:abstractNumId="15" w15:restartNumberingAfterBreak="0">
    <w:nsid w:val="571F0B33"/>
    <w:multiLevelType w:val="multilevel"/>
    <w:tmpl w:val="EF4CBC4C"/>
    <w:numStyleLink w:val="Gemporteerdestijl5"/>
  </w:abstractNum>
  <w:abstractNum w:abstractNumId="16" w15:restartNumberingAfterBreak="0">
    <w:nsid w:val="72254064"/>
    <w:multiLevelType w:val="hybridMultilevel"/>
    <w:tmpl w:val="0C00B768"/>
    <w:styleLink w:val="Gemporteerdestijl3"/>
    <w:lvl w:ilvl="0" w:tplc="951831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64D3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5A2D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06F9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2C79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EC73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A68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9A4F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9AB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60A36AB"/>
    <w:multiLevelType w:val="multilevel"/>
    <w:tmpl w:val="EF4CBC4C"/>
    <w:styleLink w:val="Gemporteerdestij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72D57E4"/>
    <w:multiLevelType w:val="multilevel"/>
    <w:tmpl w:val="CFCED270"/>
    <w:numStyleLink w:val="Gemporteerdestijl6"/>
  </w:abstractNum>
  <w:num w:numId="1">
    <w:abstractNumId w:val="8"/>
  </w:num>
  <w:num w:numId="2">
    <w:abstractNumId w:val="4"/>
  </w:num>
  <w:num w:numId="3">
    <w:abstractNumId w:val="9"/>
  </w:num>
  <w:num w:numId="4">
    <w:abstractNumId w:val="10"/>
  </w:num>
  <w:num w:numId="5">
    <w:abstractNumId w:val="16"/>
  </w:num>
  <w:num w:numId="6">
    <w:abstractNumId w:val="1"/>
  </w:num>
  <w:num w:numId="7">
    <w:abstractNumId w:val="11"/>
  </w:num>
  <w:num w:numId="8">
    <w:abstractNumId w:val="3"/>
  </w:num>
  <w:num w:numId="9">
    <w:abstractNumId w:val="17"/>
  </w:num>
  <w:num w:numId="10">
    <w:abstractNumId w:val="15"/>
  </w:num>
  <w:num w:numId="11">
    <w:abstractNumId w:val="6"/>
  </w:num>
  <w:num w:numId="12">
    <w:abstractNumId w:val="18"/>
  </w:num>
  <w:num w:numId="13">
    <w:abstractNumId w:val="5"/>
  </w:num>
  <w:num w:numId="14">
    <w:abstractNumId w:val="14"/>
  </w:num>
  <w:num w:numId="15">
    <w:abstractNumId w:val="2"/>
  </w:num>
  <w:num w:numId="16">
    <w:abstractNumId w:val="7"/>
  </w:num>
  <w:num w:numId="17">
    <w:abstractNumId w:val="12"/>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DB"/>
    <w:rsid w:val="001E1706"/>
    <w:rsid w:val="002832CC"/>
    <w:rsid w:val="00362028"/>
    <w:rsid w:val="00524C98"/>
    <w:rsid w:val="00664DEA"/>
    <w:rsid w:val="006F1E95"/>
    <w:rsid w:val="00827474"/>
    <w:rsid w:val="009076C5"/>
    <w:rsid w:val="00A536DB"/>
    <w:rsid w:val="00AC737E"/>
    <w:rsid w:val="00CB7E8B"/>
    <w:rsid w:val="00DD0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0C5B"/>
  <w15:docId w15:val="{3EF20831-F0AE-45A0-9D78-CB2EF54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widowControl w:val="0"/>
      <w:spacing w:after="200" w:line="276" w:lineRule="auto"/>
    </w:pPr>
    <w:rPr>
      <w:rFonts w:ascii="Calibri" w:eastAsia="Calibri" w:hAnsi="Calibri" w:cs="Calibri"/>
      <w:color w:val="000000"/>
      <w:sz w:val="22"/>
      <w:szCs w:val="22"/>
      <w:u w:color="000000"/>
    </w:rPr>
  </w:style>
  <w:style w:type="paragraph" w:styleId="Kop1">
    <w:name w:val="heading 1"/>
    <w:next w:val="Standaard"/>
    <w:pPr>
      <w:keepNext/>
      <w:keepLines/>
      <w:widowControl w:val="0"/>
      <w:spacing w:before="240" w:line="276" w:lineRule="auto"/>
      <w:outlineLvl w:val="0"/>
    </w:pPr>
    <w:rPr>
      <w:rFonts w:ascii="Calibri" w:eastAsia="Calibri" w:hAnsi="Calibri" w:cs="Calibri"/>
      <w:b/>
      <w:bCs/>
      <w:color w:val="0070C0"/>
      <w:sz w:val="28"/>
      <w:szCs w:val="28"/>
      <w:u w:color="0070C0"/>
    </w:rPr>
  </w:style>
  <w:style w:type="paragraph" w:styleId="Kop2">
    <w:name w:val="heading 2"/>
    <w:next w:val="Standaard"/>
    <w:pPr>
      <w:keepNext/>
      <w:keepLines/>
      <w:widowControl w:val="0"/>
      <w:spacing w:before="200" w:line="276" w:lineRule="auto"/>
      <w:outlineLvl w:val="1"/>
    </w:pPr>
    <w:rPr>
      <w:rFonts w:ascii="Cambria" w:eastAsia="Cambria" w:hAnsi="Cambria" w:cs="Cambria"/>
      <w:b/>
      <w:bCs/>
      <w:color w:val="4F81BD"/>
      <w:sz w:val="26"/>
      <w:szCs w:val="26"/>
      <w:u w:color="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widowControl w:val="0"/>
      <w:tabs>
        <w:tab w:val="center" w:pos="4513"/>
        <w:tab w:val="right" w:pos="9026"/>
      </w:tabs>
    </w:pPr>
    <w:rPr>
      <w:rFonts w:ascii="Calibri" w:eastAsia="Calibri" w:hAnsi="Calibri" w:cs="Calibri"/>
      <w:color w:val="000000"/>
      <w:sz w:val="22"/>
      <w:szCs w:val="22"/>
      <w:u w:color="000000"/>
    </w:rPr>
  </w:style>
  <w:style w:type="paragraph" w:customStyle="1" w:styleId="Versienummer">
    <w:name w:val="Versienummer"/>
    <w:pPr>
      <w:spacing w:line="312" w:lineRule="auto"/>
    </w:pPr>
    <w:rPr>
      <w:rFonts w:ascii="Arial" w:eastAsia="Arial" w:hAnsi="Arial" w:cs="Arial"/>
      <w:i/>
      <w:iCs/>
      <w:color w:val="000000"/>
      <w:sz w:val="22"/>
      <w:szCs w:val="22"/>
      <w:u w:color="000000"/>
    </w:rPr>
  </w:style>
  <w:style w:type="paragraph" w:styleId="Kopvaninhoudsopgave">
    <w:name w:val="TOC Heading"/>
    <w:next w:val="Standaard"/>
    <w:uiPriority w:val="39"/>
    <w:qFormat/>
    <w:pPr>
      <w:keepNext/>
      <w:keepLines/>
      <w:spacing w:before="240" w:line="259" w:lineRule="auto"/>
    </w:pPr>
    <w:rPr>
      <w:rFonts w:ascii="Cambria" w:eastAsia="Cambria" w:hAnsi="Cambria" w:cs="Cambria"/>
      <w:color w:val="365F91"/>
      <w:sz w:val="32"/>
      <w:szCs w:val="32"/>
      <w:u w:color="365F91"/>
    </w:rPr>
  </w:style>
  <w:style w:type="numbering" w:customStyle="1" w:styleId="Gemporteerdestijl1">
    <w:name w:val="Geïmporteerde stijl 1"/>
    <w:pPr>
      <w:numPr>
        <w:numId w:val="1"/>
      </w:numPr>
    </w:pPr>
  </w:style>
  <w:style w:type="character" w:customStyle="1" w:styleId="Koppeling">
    <w:name w:val="Koppeling"/>
    <w:rPr>
      <w:strike w:val="0"/>
      <w:dstrike w:val="0"/>
      <w:color w:val="820024"/>
      <w:u w:val="none" w:color="820024"/>
    </w:rPr>
  </w:style>
  <w:style w:type="character" w:customStyle="1" w:styleId="Hyperlink0">
    <w:name w:val="Hyperlink.0"/>
    <w:basedOn w:val="Koppeling"/>
    <w:rPr>
      <w:strike w:val="0"/>
      <w:dstrike w:val="0"/>
      <w:color w:val="3F6797"/>
      <w:u w:val="none" w:color="820024"/>
    </w:rPr>
  </w:style>
  <w:style w:type="paragraph" w:styleId="Lijstalinea">
    <w:name w:val="List Paragraph"/>
    <w:pPr>
      <w:widowControl w:val="0"/>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3"/>
      </w:numPr>
    </w:pPr>
  </w:style>
  <w:style w:type="paragraph" w:styleId="Geenafstand">
    <w:name w:val="No Spacing"/>
    <w:pPr>
      <w:widowControl w:val="0"/>
    </w:pPr>
    <w:rPr>
      <w:rFonts w:ascii="Calibri" w:eastAsia="Calibri" w:hAnsi="Calibri" w:cs="Calibri"/>
      <w:color w:val="000000"/>
      <w:sz w:val="22"/>
      <w:szCs w:val="22"/>
      <w:u w:color="000000"/>
    </w:rPr>
  </w:style>
  <w:style w:type="character" w:customStyle="1" w:styleId="Hyperlink1">
    <w:name w:val="Hyperlink.1"/>
    <w:basedOn w:val="Koppeling"/>
    <w:rPr>
      <w:strike w:val="0"/>
      <w:dstrike w:val="0"/>
      <w:color w:val="3F6797"/>
      <w:u w:val="none"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numbering" w:customStyle="1" w:styleId="Gemporteerdestijl7">
    <w:name w:val="Geïmporteerde stijl 7"/>
    <w:pPr>
      <w:numPr>
        <w:numId w:val="13"/>
      </w:numPr>
    </w:pPr>
  </w:style>
  <w:style w:type="numbering" w:customStyle="1" w:styleId="Gemporteerdestijl8">
    <w:name w:val="Geïmporteerde stijl 8"/>
    <w:pPr>
      <w:numPr>
        <w:numId w:val="15"/>
      </w:numPr>
    </w:pPr>
  </w:style>
  <w:style w:type="numbering" w:customStyle="1" w:styleId="Gemporteerdestijl9">
    <w:name w:val="Geïmporteerde stijl 9"/>
    <w:pPr>
      <w:numPr>
        <w:numId w:val="17"/>
      </w:numPr>
    </w:pPr>
  </w:style>
  <w:style w:type="character" w:customStyle="1" w:styleId="Geen">
    <w:name w:val="Geen"/>
  </w:style>
  <w:style w:type="character" w:customStyle="1" w:styleId="Hyperlink2">
    <w:name w:val="Hyperlink.2"/>
    <w:basedOn w:val="Geen"/>
    <w:rPr>
      <w:color w:val="0D8EAB"/>
      <w:u w:color="0D8EAB"/>
    </w:rPr>
  </w:style>
  <w:style w:type="paragraph" w:styleId="Inhopg1">
    <w:name w:val="toc 1"/>
    <w:basedOn w:val="Standaard"/>
    <w:next w:val="Standaard"/>
    <w:autoRedefine/>
    <w:uiPriority w:val="39"/>
    <w:unhideWhenUsed/>
    <w:rsid w:val="00664DEA"/>
    <w:pPr>
      <w:spacing w:after="100"/>
    </w:pPr>
  </w:style>
  <w:style w:type="paragraph" w:styleId="Inhopg2">
    <w:name w:val="toc 2"/>
    <w:basedOn w:val="Standaard"/>
    <w:next w:val="Standaard"/>
    <w:autoRedefine/>
    <w:uiPriority w:val="39"/>
    <w:unhideWhenUsed/>
    <w:rsid w:val="00664DEA"/>
    <w:pPr>
      <w:spacing w:after="100"/>
      <w:ind w:left="220"/>
    </w:pPr>
  </w:style>
  <w:style w:type="paragraph" w:styleId="Ballontekst">
    <w:name w:val="Balloon Text"/>
    <w:basedOn w:val="Standaard"/>
    <w:link w:val="BallontekstChar"/>
    <w:uiPriority w:val="99"/>
    <w:semiHidden/>
    <w:unhideWhenUsed/>
    <w:rsid w:val="00CB7E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E8B"/>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bs-finlandia.nl/beleid" TargetMode="External"/><Relationship Id="rId18" Type="http://schemas.openxmlformats.org/officeDocument/2006/relationships/hyperlink" Target="http://www.boorbestuur.nl/cp/uploads/downloads/klokkenluidersregeling.pdf" TargetMode="External"/><Relationship Id="rId26" Type="http://schemas.openxmlformats.org/officeDocument/2006/relationships/hyperlink" Target="https://www.obs-finlandia.nl/team/ons-team" TargetMode="External"/><Relationship Id="rId3" Type="http://schemas.openxmlformats.org/officeDocument/2006/relationships/styles" Target="styles.xml"/><Relationship Id="rId21" Type="http://schemas.openxmlformats.org/officeDocument/2006/relationships/hyperlink" Target="http://www.boorbestuur.nl/default.asp?page=-Klachtenregeling&amp;pid=17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bs-finlandia.nl/beleid" TargetMode="External"/><Relationship Id="rId17" Type="http://schemas.openxmlformats.org/officeDocument/2006/relationships/hyperlink" Target="https://boorbestuur.nl/cp/uploads/downloads/BOOR%2520integriteitscode%2520definitief.pdf" TargetMode="External"/><Relationship Id="rId25" Type="http://schemas.openxmlformats.org/officeDocument/2006/relationships/hyperlink" Target="https://www.boorbestuur.nl/default.asp?page=-Klachtenregeling&amp;pid=17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oor.axxerion.com/Axxerion/" TargetMode="External"/><Relationship Id="rId20" Type="http://schemas.openxmlformats.org/officeDocument/2006/relationships/hyperlink" Target="https://www.obs-finlandia.nl/schoolgids" TargetMode="External"/><Relationship Id="rId29" Type="http://schemas.openxmlformats.org/officeDocument/2006/relationships/hyperlink" Target="https://scholenopdekaart.nl/Basisscholen/10995/Finlan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ocataloguspo.nl" TargetMode="External"/><Relationship Id="rId24" Type="http://schemas.openxmlformats.org/officeDocument/2006/relationships/hyperlink" Target="https://www.obs-finlandia.nl/team/ons-tea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cholenopdekaart.nl/Basisscholen/10995/1100/Finlandia/Leerlingtevredenheid" TargetMode="External"/><Relationship Id="rId23" Type="http://schemas.openxmlformats.org/officeDocument/2006/relationships/hyperlink" Target="https://www.obs-finlandia.nl/beleid" TargetMode="External"/><Relationship Id="rId28" Type="http://schemas.openxmlformats.org/officeDocument/2006/relationships/hyperlink" Target="https://mobilecms.blob.core.windows.net/appfiles/app_1172/File/Finlandia_pestprotocol_en_ontoelaatbaargedrag.pdf" TargetMode="External"/><Relationship Id="rId10" Type="http://schemas.openxmlformats.org/officeDocument/2006/relationships/hyperlink" Target="http://www.schoolenveiligheid.nl" TargetMode="External"/><Relationship Id="rId19" Type="http://schemas.openxmlformats.org/officeDocument/2006/relationships/hyperlink" Target="https://www.boorintranet.nl/default.asp?pid=571&amp;id=5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bs-finlandia.nl" TargetMode="External"/><Relationship Id="rId14" Type="http://schemas.openxmlformats.org/officeDocument/2006/relationships/hyperlink" Target="http://www.perspectiefopschool.nl" TargetMode="External"/><Relationship Id="rId22" Type="http://schemas.openxmlformats.org/officeDocument/2006/relationships/hyperlink" Target="https://boorintranet.nl/cp/uploads/downloads/2016-05-16-BOOR-PO-en-SO-VSO-protocol-medisch-handelen-en-medicijnverstr-definitief.pdf" TargetMode="External"/><Relationship Id="rId27" Type="http://schemas.openxmlformats.org/officeDocument/2006/relationships/hyperlink" Target="https://scholenopdekaart.nl/Basisscholen/10995/1079/Finlandia/Schoolondersteuningsprofie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F96C-5B65-4967-9410-063BDA45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4544</Words>
  <Characters>24997</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Jansen</dc:creator>
  <cp:lastModifiedBy>Barbera</cp:lastModifiedBy>
  <cp:revision>2</cp:revision>
  <cp:lastPrinted>2019-12-04T09:39:00Z</cp:lastPrinted>
  <dcterms:created xsi:type="dcterms:W3CDTF">2021-11-30T13:55:00Z</dcterms:created>
  <dcterms:modified xsi:type="dcterms:W3CDTF">2021-11-30T13:55:00Z</dcterms:modified>
</cp:coreProperties>
</file>