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069E1" w14:textId="77777777" w:rsidR="00371083" w:rsidRPr="004E56D3" w:rsidRDefault="00371083" w:rsidP="00371083">
      <w:pPr>
        <w:pStyle w:val="Kop2"/>
        <w:numPr>
          <w:ilvl w:val="0"/>
          <w:numId w:val="0"/>
        </w:numPr>
        <w:spacing w:line="240" w:lineRule="auto"/>
      </w:pPr>
      <w:bookmarkStart w:id="0" w:name="_Toc488145241"/>
      <w:bookmarkStart w:id="1" w:name="_GoBack"/>
      <w:bookmarkEnd w:id="1"/>
      <w:r w:rsidRPr="004E56D3">
        <w:t>Bijlage: meldcode kindermishandeling</w:t>
      </w:r>
      <w:bookmarkEnd w:id="0"/>
      <w:r w:rsidRPr="004E56D3">
        <w:t xml:space="preserve"> </w:t>
      </w:r>
    </w:p>
    <w:p w14:paraId="6AFAA438" w14:textId="77777777" w:rsidR="00371083" w:rsidRPr="004E56D3" w:rsidRDefault="00371083" w:rsidP="00371083">
      <w:pPr>
        <w:spacing w:line="240" w:lineRule="auto"/>
        <w:rPr>
          <w:rFonts w:cs="Arial"/>
          <w:color w:val="000000"/>
          <w:sz w:val="22"/>
          <w:szCs w:val="22"/>
        </w:rPr>
      </w:pPr>
      <w:r w:rsidRPr="004E56D3">
        <w:rPr>
          <w:rFonts w:cs="Arial"/>
          <w:color w:val="000000"/>
          <w:sz w:val="22"/>
          <w:szCs w:val="22"/>
        </w:rPr>
        <w:t>Sinds 1 juli 2013 zijn beroepskrachten die werken met kinderen verplicht een meldcode te gebruiken bij vermoedens van geweld in huiselijke kring. Landelijk gezien is een groot aantal kinderen jaarlijks slachtoffer van kindermishandeling. Beroepskrachten die met kinderen werken kunnen een belangrijke bijdrage leveren aan het verminderen en doen stoppen van het zorgtekort bij deze kinderen.</w:t>
      </w:r>
    </w:p>
    <w:p w14:paraId="2C7ADD20" w14:textId="77777777" w:rsidR="00371083" w:rsidRPr="004E56D3" w:rsidRDefault="00371083" w:rsidP="00371083">
      <w:pPr>
        <w:spacing w:line="240" w:lineRule="auto"/>
        <w:rPr>
          <w:rFonts w:cs="Arial"/>
          <w:color w:val="000000"/>
          <w:sz w:val="22"/>
          <w:szCs w:val="22"/>
        </w:rPr>
      </w:pPr>
      <w:r w:rsidRPr="004E56D3">
        <w:rPr>
          <w:rFonts w:cs="Arial"/>
          <w:color w:val="000000"/>
          <w:sz w:val="22"/>
          <w:szCs w:val="22"/>
        </w:rPr>
        <w:t xml:space="preserve">Stichting </w:t>
      </w:r>
      <w:proofErr w:type="spellStart"/>
      <w:r w:rsidRPr="004E56D3">
        <w:rPr>
          <w:rFonts w:cs="Arial"/>
          <w:color w:val="000000"/>
          <w:sz w:val="22"/>
          <w:szCs w:val="22"/>
        </w:rPr>
        <w:t>Swalm</w:t>
      </w:r>
      <w:proofErr w:type="spellEnd"/>
      <w:r w:rsidRPr="004E56D3">
        <w:rPr>
          <w:rFonts w:cs="Arial"/>
          <w:color w:val="000000"/>
          <w:sz w:val="22"/>
          <w:szCs w:val="22"/>
        </w:rPr>
        <w:t xml:space="preserve"> en Roer heeft een meldcode opgesteld in samenwerking met diverse instanties uit de regio op basis van landelijke criteria.</w:t>
      </w:r>
    </w:p>
    <w:p w14:paraId="0081D3F2" w14:textId="77777777" w:rsidR="00371083" w:rsidRPr="004E56D3" w:rsidRDefault="00371083" w:rsidP="00371083">
      <w:pPr>
        <w:spacing w:line="240" w:lineRule="auto"/>
        <w:rPr>
          <w:rFonts w:cs="Arial"/>
          <w:color w:val="000000"/>
          <w:sz w:val="22"/>
          <w:szCs w:val="22"/>
        </w:rPr>
      </w:pPr>
      <w:r w:rsidRPr="004E56D3">
        <w:rPr>
          <w:rFonts w:cs="Arial"/>
          <w:color w:val="000000"/>
          <w:sz w:val="22"/>
          <w:szCs w:val="22"/>
        </w:rPr>
        <w:t xml:space="preserve">Deze meldcode is een stappenplan waarin staat hoe een professional moet omgaan met het signaleren en melden van vermoedens van huiselijk geweld en kindermishandeling. </w:t>
      </w:r>
    </w:p>
    <w:p w14:paraId="0FAC8AB0" w14:textId="77777777" w:rsidR="00371083" w:rsidRPr="004E56D3" w:rsidRDefault="00371083" w:rsidP="00371083">
      <w:pPr>
        <w:spacing w:line="240" w:lineRule="auto"/>
        <w:rPr>
          <w:rFonts w:cs="Arial"/>
          <w:color w:val="000000"/>
          <w:sz w:val="22"/>
          <w:szCs w:val="22"/>
        </w:rPr>
      </w:pPr>
    </w:p>
    <w:p w14:paraId="69513603" w14:textId="77777777" w:rsidR="00371083" w:rsidRPr="004E56D3" w:rsidRDefault="00371083" w:rsidP="00371083">
      <w:pPr>
        <w:spacing w:line="240" w:lineRule="auto"/>
        <w:rPr>
          <w:rFonts w:cs="Arial"/>
          <w:color w:val="000000"/>
          <w:sz w:val="22"/>
          <w:szCs w:val="22"/>
        </w:rPr>
      </w:pPr>
      <w:r w:rsidRPr="004E56D3">
        <w:rPr>
          <w:rFonts w:cs="Arial"/>
          <w:color w:val="000000"/>
          <w:sz w:val="22"/>
          <w:szCs w:val="22"/>
        </w:rPr>
        <w:t>Als de school een vermoeden van kindermishandeling of huiselijk geweld heeft, dan worden volgens deze meldcode de volgende stappen gezet:</w:t>
      </w:r>
    </w:p>
    <w:p w14:paraId="6B91FFA5" w14:textId="77777777" w:rsidR="00371083" w:rsidRPr="004E56D3" w:rsidRDefault="00371083" w:rsidP="00371083">
      <w:pPr>
        <w:pStyle w:val="Lijstalinea"/>
        <w:numPr>
          <w:ilvl w:val="1"/>
          <w:numId w:val="2"/>
        </w:numPr>
        <w:spacing w:line="240" w:lineRule="auto"/>
        <w:rPr>
          <w:rFonts w:cs="Arial"/>
          <w:color w:val="000000"/>
          <w:sz w:val="22"/>
          <w:szCs w:val="22"/>
        </w:rPr>
      </w:pPr>
      <w:r w:rsidRPr="004E56D3">
        <w:rPr>
          <w:rFonts w:cs="Arial"/>
          <w:color w:val="000000"/>
          <w:sz w:val="22"/>
          <w:szCs w:val="22"/>
        </w:rPr>
        <w:t>Stap 1:</w:t>
      </w:r>
      <w:r w:rsidRPr="004E56D3">
        <w:rPr>
          <w:rFonts w:cs="Arial"/>
          <w:color w:val="000000"/>
          <w:sz w:val="22"/>
          <w:szCs w:val="22"/>
        </w:rPr>
        <w:tab/>
        <w:t xml:space="preserve">Het in kaart brengen van de verschillende signalen. </w:t>
      </w:r>
    </w:p>
    <w:p w14:paraId="5B094A56" w14:textId="77777777" w:rsidR="00371083" w:rsidRPr="004E56D3" w:rsidRDefault="00371083" w:rsidP="00371083">
      <w:pPr>
        <w:pStyle w:val="Lijstalinea"/>
        <w:numPr>
          <w:ilvl w:val="1"/>
          <w:numId w:val="2"/>
        </w:numPr>
        <w:spacing w:line="240" w:lineRule="auto"/>
        <w:rPr>
          <w:rFonts w:cs="Arial"/>
          <w:color w:val="000000"/>
          <w:sz w:val="22"/>
          <w:szCs w:val="22"/>
        </w:rPr>
      </w:pPr>
      <w:r w:rsidRPr="004E56D3">
        <w:rPr>
          <w:rFonts w:cs="Arial"/>
          <w:color w:val="000000"/>
          <w:sz w:val="22"/>
          <w:szCs w:val="22"/>
        </w:rPr>
        <w:t>Stap 2:</w:t>
      </w:r>
      <w:r w:rsidRPr="004E56D3">
        <w:rPr>
          <w:rFonts w:cs="Arial"/>
          <w:color w:val="000000"/>
          <w:sz w:val="22"/>
          <w:szCs w:val="22"/>
        </w:rPr>
        <w:tab/>
        <w:t>Overleg met de Intern Begeleider /directeur en zo nodig raadplegen van het</w:t>
      </w:r>
    </w:p>
    <w:p w14:paraId="0E75A694" w14:textId="77777777" w:rsidR="00371083" w:rsidRPr="004E56D3" w:rsidRDefault="00371083" w:rsidP="00371083">
      <w:pPr>
        <w:pStyle w:val="Lijstalinea"/>
        <w:spacing w:line="240" w:lineRule="auto"/>
        <w:ind w:firstLine="720"/>
        <w:rPr>
          <w:rFonts w:cs="Arial"/>
          <w:color w:val="000000"/>
          <w:sz w:val="22"/>
          <w:szCs w:val="22"/>
        </w:rPr>
      </w:pPr>
      <w:proofErr w:type="gramStart"/>
      <w:r w:rsidRPr="004E56D3">
        <w:rPr>
          <w:rFonts w:cs="Arial"/>
          <w:color w:val="000000"/>
          <w:sz w:val="22"/>
          <w:szCs w:val="22"/>
        </w:rPr>
        <w:t>ondersteuningsteam</w:t>
      </w:r>
      <w:proofErr w:type="gramEnd"/>
      <w:r w:rsidRPr="004E56D3">
        <w:rPr>
          <w:rFonts w:cs="Arial"/>
          <w:color w:val="000000"/>
          <w:sz w:val="22"/>
          <w:szCs w:val="22"/>
        </w:rPr>
        <w:t xml:space="preserve"> van de school. </w:t>
      </w:r>
    </w:p>
    <w:p w14:paraId="52842D5E" w14:textId="77777777" w:rsidR="00371083" w:rsidRPr="004E56D3" w:rsidRDefault="00371083" w:rsidP="00371083">
      <w:pPr>
        <w:pStyle w:val="Lijstalinea"/>
        <w:numPr>
          <w:ilvl w:val="1"/>
          <w:numId w:val="2"/>
        </w:numPr>
        <w:spacing w:line="240" w:lineRule="auto"/>
        <w:rPr>
          <w:rFonts w:cs="Arial"/>
          <w:color w:val="000000"/>
          <w:sz w:val="22"/>
          <w:szCs w:val="22"/>
        </w:rPr>
      </w:pPr>
      <w:r w:rsidRPr="004E56D3">
        <w:rPr>
          <w:rFonts w:cs="Arial"/>
          <w:color w:val="000000"/>
          <w:sz w:val="22"/>
          <w:szCs w:val="22"/>
        </w:rPr>
        <w:t xml:space="preserve">Stap 3: Gesprek met de ouders. </w:t>
      </w:r>
    </w:p>
    <w:p w14:paraId="33CD526E" w14:textId="77777777" w:rsidR="00371083" w:rsidRPr="004E56D3" w:rsidRDefault="00371083" w:rsidP="00371083">
      <w:pPr>
        <w:pStyle w:val="Lijstalinea"/>
        <w:numPr>
          <w:ilvl w:val="1"/>
          <w:numId w:val="2"/>
        </w:numPr>
        <w:spacing w:line="240" w:lineRule="auto"/>
        <w:rPr>
          <w:rFonts w:cs="Arial"/>
          <w:color w:val="000000"/>
          <w:sz w:val="22"/>
          <w:szCs w:val="22"/>
        </w:rPr>
      </w:pPr>
      <w:r w:rsidRPr="004E56D3">
        <w:rPr>
          <w:rFonts w:cs="Arial"/>
          <w:color w:val="000000"/>
          <w:sz w:val="22"/>
          <w:szCs w:val="22"/>
        </w:rPr>
        <w:t>Stap 4: Wegen van de aard en de ernst van het huiselijk geweld of de</w:t>
      </w:r>
    </w:p>
    <w:p w14:paraId="66E01349" w14:textId="77777777" w:rsidR="00371083" w:rsidRPr="004E56D3" w:rsidRDefault="00371083" w:rsidP="00371083">
      <w:pPr>
        <w:pStyle w:val="Lijstalinea"/>
        <w:spacing w:line="240" w:lineRule="auto"/>
        <w:ind w:firstLine="720"/>
        <w:rPr>
          <w:rFonts w:cs="Arial"/>
          <w:color w:val="000000"/>
          <w:sz w:val="22"/>
          <w:szCs w:val="22"/>
        </w:rPr>
      </w:pPr>
      <w:proofErr w:type="gramStart"/>
      <w:r w:rsidRPr="004E56D3">
        <w:rPr>
          <w:rFonts w:cs="Arial"/>
          <w:color w:val="000000"/>
          <w:sz w:val="22"/>
          <w:szCs w:val="22"/>
        </w:rPr>
        <w:t>kindermishandeling</w:t>
      </w:r>
      <w:proofErr w:type="gramEnd"/>
      <w:r w:rsidRPr="004E56D3">
        <w:rPr>
          <w:rFonts w:cs="Arial"/>
          <w:color w:val="000000"/>
          <w:sz w:val="22"/>
          <w:szCs w:val="22"/>
        </w:rPr>
        <w:t xml:space="preserve">. </w:t>
      </w:r>
    </w:p>
    <w:p w14:paraId="3D50C2BE" w14:textId="77777777" w:rsidR="00371083" w:rsidRPr="004E56D3" w:rsidRDefault="00371083" w:rsidP="00371083">
      <w:pPr>
        <w:pStyle w:val="Lijstalinea"/>
        <w:numPr>
          <w:ilvl w:val="1"/>
          <w:numId w:val="2"/>
        </w:numPr>
        <w:spacing w:line="240" w:lineRule="auto"/>
        <w:rPr>
          <w:rFonts w:cs="Arial"/>
          <w:color w:val="000000"/>
          <w:sz w:val="22"/>
          <w:szCs w:val="22"/>
        </w:rPr>
      </w:pPr>
      <w:r w:rsidRPr="004E56D3">
        <w:rPr>
          <w:rFonts w:cs="Arial"/>
          <w:color w:val="000000"/>
          <w:sz w:val="22"/>
          <w:szCs w:val="22"/>
        </w:rPr>
        <w:t xml:space="preserve">Stap 5: De school neemt een besluit: Hulp organiseren in overleg met de ouders of </w:t>
      </w:r>
      <w:r w:rsidRPr="004E56D3">
        <w:rPr>
          <w:rFonts w:cs="Arial"/>
          <w:color w:val="000000"/>
          <w:sz w:val="22"/>
          <w:szCs w:val="22"/>
        </w:rPr>
        <w:tab/>
        <w:t>melden bij de geëigende instantie.</w:t>
      </w:r>
    </w:p>
    <w:p w14:paraId="5E4BCA17" w14:textId="77777777" w:rsidR="00371083" w:rsidRPr="004E56D3" w:rsidRDefault="00371083" w:rsidP="00371083">
      <w:pPr>
        <w:pStyle w:val="Lijstalinea"/>
        <w:numPr>
          <w:ilvl w:val="1"/>
          <w:numId w:val="2"/>
        </w:numPr>
        <w:spacing w:line="240" w:lineRule="auto"/>
        <w:rPr>
          <w:rFonts w:cs="Arial"/>
          <w:color w:val="000000"/>
          <w:sz w:val="22"/>
          <w:szCs w:val="22"/>
        </w:rPr>
      </w:pPr>
      <w:r w:rsidRPr="004E56D3">
        <w:rPr>
          <w:rFonts w:cs="Arial"/>
          <w:color w:val="000000"/>
          <w:sz w:val="22"/>
          <w:szCs w:val="22"/>
        </w:rPr>
        <w:t>Stap 6:</w:t>
      </w:r>
      <w:r w:rsidRPr="004E56D3">
        <w:rPr>
          <w:rFonts w:cs="Arial"/>
          <w:color w:val="000000"/>
          <w:sz w:val="22"/>
          <w:szCs w:val="22"/>
        </w:rPr>
        <w:tab/>
        <w:t>Nazorg en evaluatie.</w:t>
      </w:r>
    </w:p>
    <w:p w14:paraId="1C94B0BF" w14:textId="77777777" w:rsidR="00371083" w:rsidRPr="004E56D3" w:rsidRDefault="00371083" w:rsidP="00371083">
      <w:pPr>
        <w:pStyle w:val="Lijstalinea"/>
        <w:spacing w:line="240" w:lineRule="auto"/>
        <w:rPr>
          <w:rFonts w:cs="Arial"/>
          <w:color w:val="000000"/>
          <w:sz w:val="22"/>
          <w:szCs w:val="22"/>
        </w:rPr>
      </w:pPr>
    </w:p>
    <w:p w14:paraId="0F4D4171" w14:textId="77777777" w:rsidR="00371083" w:rsidRPr="004E56D3" w:rsidRDefault="00371083" w:rsidP="00371083">
      <w:pPr>
        <w:spacing w:line="240" w:lineRule="auto"/>
        <w:rPr>
          <w:rFonts w:cs="Arial"/>
          <w:color w:val="000000"/>
          <w:sz w:val="22"/>
          <w:szCs w:val="22"/>
        </w:rPr>
      </w:pPr>
      <w:r w:rsidRPr="004E56D3">
        <w:rPr>
          <w:rFonts w:cs="Arial"/>
          <w:color w:val="000000"/>
          <w:sz w:val="22"/>
          <w:szCs w:val="22"/>
        </w:rPr>
        <w:t xml:space="preserve">Door te werken met een meldcode blijft de beslissing om vermoedens van huiselijk geweld en kindermishandeling wel of niet te melden, berusten bij de professional. Voor een volledige beschrijving van de meldcode verwijzen we U naar de website van de school. </w:t>
      </w:r>
    </w:p>
    <w:p w14:paraId="21D44C6B" w14:textId="77777777" w:rsidR="00371083" w:rsidRPr="004E56D3" w:rsidRDefault="00371083" w:rsidP="00371083">
      <w:pPr>
        <w:spacing w:line="240" w:lineRule="auto"/>
        <w:rPr>
          <w:sz w:val="22"/>
          <w:szCs w:val="22"/>
        </w:rPr>
      </w:pPr>
    </w:p>
    <w:p w14:paraId="68845978" w14:textId="77777777" w:rsidR="00371083" w:rsidRPr="004E56D3" w:rsidRDefault="00371083" w:rsidP="00371083">
      <w:pPr>
        <w:spacing w:before="200" w:after="200" w:line="240" w:lineRule="auto"/>
        <w:rPr>
          <w:sz w:val="22"/>
          <w:szCs w:val="22"/>
        </w:rPr>
      </w:pPr>
      <w:r w:rsidRPr="004E56D3">
        <w:rPr>
          <w:sz w:val="22"/>
          <w:szCs w:val="22"/>
        </w:rPr>
        <w:br w:type="page"/>
      </w:r>
    </w:p>
    <w:p w14:paraId="38693E11" w14:textId="77777777" w:rsidR="004B018C" w:rsidRDefault="004B018C"/>
    <w:sectPr w:rsidR="004B018C" w:rsidSect="00110F4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054036"/>
    <w:multiLevelType w:val="multilevel"/>
    <w:tmpl w:val="E4E0215E"/>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nsid w:val="67DB7C0A"/>
    <w:multiLevelType w:val="hybridMultilevel"/>
    <w:tmpl w:val="CD5CCD00"/>
    <w:lvl w:ilvl="0" w:tplc="0409000F">
      <w:start w:val="1"/>
      <w:numFmt w:val="decimal"/>
      <w:lvlText w:val="%1."/>
      <w:lvlJc w:val="left"/>
      <w:pPr>
        <w:ind w:left="720" w:hanging="360"/>
      </w:pPr>
    </w:lvl>
    <w:lvl w:ilvl="1" w:tplc="04130001">
      <w:start w:val="1"/>
      <w:numFmt w:val="bullet"/>
      <w:lvlText w:val=""/>
      <w:lvlJc w:val="left"/>
      <w:pPr>
        <w:ind w:left="72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83"/>
    <w:rsid w:val="00110F43"/>
    <w:rsid w:val="00371083"/>
    <w:rsid w:val="004B01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8E861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1083"/>
    <w:pPr>
      <w:spacing w:line="360" w:lineRule="auto"/>
    </w:pPr>
    <w:rPr>
      <w:rFonts w:eastAsiaTheme="minorEastAsia"/>
      <w:szCs w:val="20"/>
    </w:rPr>
  </w:style>
  <w:style w:type="paragraph" w:styleId="Kop1">
    <w:name w:val="heading 1"/>
    <w:basedOn w:val="Standaard"/>
    <w:next w:val="Standaard"/>
    <w:link w:val="Kop1Teken"/>
    <w:uiPriority w:val="9"/>
    <w:qFormat/>
    <w:rsid w:val="00371083"/>
    <w:pPr>
      <w:numPr>
        <w:numId w:val="1"/>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b/>
      <w:bCs/>
      <w:caps/>
      <w:color w:val="FFFFFF" w:themeColor="background1"/>
      <w:spacing w:val="15"/>
      <w:sz w:val="22"/>
      <w:szCs w:val="22"/>
    </w:rPr>
  </w:style>
  <w:style w:type="paragraph" w:styleId="Kop2">
    <w:name w:val="heading 2"/>
    <w:basedOn w:val="Standaard"/>
    <w:next w:val="Standaard"/>
    <w:link w:val="Kop2Teken"/>
    <w:uiPriority w:val="9"/>
    <w:unhideWhenUsed/>
    <w:qFormat/>
    <w:rsid w:val="00371083"/>
    <w:pPr>
      <w:numPr>
        <w:ilvl w:val="1"/>
        <w:numId w:val="1"/>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40" w:after="120"/>
      <w:outlineLvl w:val="1"/>
    </w:pPr>
    <w:rPr>
      <w:caps/>
      <w:spacing w:val="15"/>
      <w:sz w:val="22"/>
      <w:szCs w:val="22"/>
    </w:rPr>
  </w:style>
  <w:style w:type="paragraph" w:styleId="Kop3">
    <w:name w:val="heading 3"/>
    <w:basedOn w:val="Standaard"/>
    <w:next w:val="Standaard"/>
    <w:link w:val="Kop3Teken"/>
    <w:uiPriority w:val="9"/>
    <w:unhideWhenUsed/>
    <w:qFormat/>
    <w:rsid w:val="00371083"/>
    <w:pPr>
      <w:framePr w:wrap="notBeside" w:vAnchor="text" w:hAnchor="text" w:y="1"/>
      <w:numPr>
        <w:ilvl w:val="2"/>
        <w:numId w:val="1"/>
      </w:numPr>
      <w:spacing w:before="240" w:after="120"/>
      <w:outlineLvl w:val="2"/>
    </w:pPr>
    <w:rPr>
      <w:caps/>
      <w:spacing w:val="15"/>
      <w:sz w:val="22"/>
      <w:szCs w:val="22"/>
    </w:rPr>
  </w:style>
  <w:style w:type="paragraph" w:styleId="Kop4">
    <w:name w:val="heading 4"/>
    <w:basedOn w:val="Standaard"/>
    <w:next w:val="Standaard"/>
    <w:link w:val="Kop4Teken"/>
    <w:uiPriority w:val="9"/>
    <w:unhideWhenUsed/>
    <w:qFormat/>
    <w:rsid w:val="00371083"/>
    <w:pPr>
      <w:numPr>
        <w:ilvl w:val="3"/>
        <w:numId w:val="1"/>
      </w:numPr>
      <w:pBdr>
        <w:top w:val="dotted" w:sz="6" w:space="2" w:color="5B9BD5" w:themeColor="accent1"/>
        <w:left w:val="dotted" w:sz="6" w:space="2" w:color="5B9BD5" w:themeColor="accent1"/>
      </w:pBdr>
      <w:spacing w:before="300"/>
      <w:outlineLvl w:val="3"/>
    </w:pPr>
    <w:rPr>
      <w:caps/>
      <w:color w:val="2E74B5" w:themeColor="accent1" w:themeShade="BF"/>
      <w:spacing w:val="10"/>
      <w:sz w:val="22"/>
      <w:szCs w:val="22"/>
    </w:rPr>
  </w:style>
  <w:style w:type="paragraph" w:styleId="Kop5">
    <w:name w:val="heading 5"/>
    <w:basedOn w:val="Standaard"/>
    <w:next w:val="Standaard"/>
    <w:link w:val="Kop5Teken"/>
    <w:uiPriority w:val="9"/>
    <w:semiHidden/>
    <w:unhideWhenUsed/>
    <w:qFormat/>
    <w:rsid w:val="00371083"/>
    <w:pPr>
      <w:numPr>
        <w:ilvl w:val="4"/>
        <w:numId w:val="1"/>
      </w:numPr>
      <w:pBdr>
        <w:bottom w:val="single" w:sz="6" w:space="1" w:color="5B9BD5" w:themeColor="accent1"/>
      </w:pBdr>
      <w:spacing w:before="300"/>
      <w:outlineLvl w:val="4"/>
    </w:pPr>
    <w:rPr>
      <w:caps/>
      <w:color w:val="2E74B5" w:themeColor="accent1" w:themeShade="BF"/>
      <w:spacing w:val="10"/>
      <w:sz w:val="22"/>
      <w:szCs w:val="22"/>
    </w:rPr>
  </w:style>
  <w:style w:type="paragraph" w:styleId="Kop6">
    <w:name w:val="heading 6"/>
    <w:basedOn w:val="Standaard"/>
    <w:next w:val="Standaard"/>
    <w:link w:val="Kop6Teken"/>
    <w:uiPriority w:val="9"/>
    <w:semiHidden/>
    <w:unhideWhenUsed/>
    <w:qFormat/>
    <w:rsid w:val="00371083"/>
    <w:pPr>
      <w:numPr>
        <w:ilvl w:val="5"/>
        <w:numId w:val="1"/>
      </w:numPr>
      <w:pBdr>
        <w:bottom w:val="dotted" w:sz="6" w:space="1" w:color="5B9BD5" w:themeColor="accent1"/>
      </w:pBdr>
      <w:spacing w:before="300"/>
      <w:outlineLvl w:val="5"/>
    </w:pPr>
    <w:rPr>
      <w:caps/>
      <w:color w:val="2E74B5" w:themeColor="accent1" w:themeShade="BF"/>
      <w:spacing w:val="10"/>
      <w:sz w:val="22"/>
      <w:szCs w:val="22"/>
    </w:rPr>
  </w:style>
  <w:style w:type="paragraph" w:styleId="Kop7">
    <w:name w:val="heading 7"/>
    <w:basedOn w:val="Standaard"/>
    <w:next w:val="Standaard"/>
    <w:link w:val="Kop7Teken"/>
    <w:uiPriority w:val="9"/>
    <w:semiHidden/>
    <w:unhideWhenUsed/>
    <w:qFormat/>
    <w:rsid w:val="00371083"/>
    <w:pPr>
      <w:numPr>
        <w:ilvl w:val="6"/>
        <w:numId w:val="1"/>
      </w:numPr>
      <w:spacing w:before="300"/>
      <w:outlineLvl w:val="6"/>
    </w:pPr>
    <w:rPr>
      <w:caps/>
      <w:color w:val="2E74B5" w:themeColor="accent1" w:themeShade="BF"/>
      <w:spacing w:val="10"/>
      <w:sz w:val="22"/>
      <w:szCs w:val="22"/>
    </w:rPr>
  </w:style>
  <w:style w:type="paragraph" w:styleId="Kop8">
    <w:name w:val="heading 8"/>
    <w:basedOn w:val="Standaard"/>
    <w:next w:val="Standaard"/>
    <w:link w:val="Kop8Teken"/>
    <w:uiPriority w:val="9"/>
    <w:semiHidden/>
    <w:unhideWhenUsed/>
    <w:qFormat/>
    <w:rsid w:val="00371083"/>
    <w:pPr>
      <w:numPr>
        <w:ilvl w:val="7"/>
        <w:numId w:val="1"/>
      </w:numPr>
      <w:spacing w:before="300"/>
      <w:outlineLvl w:val="7"/>
    </w:pPr>
    <w:rPr>
      <w:caps/>
      <w:spacing w:val="10"/>
      <w:sz w:val="18"/>
      <w:szCs w:val="18"/>
    </w:rPr>
  </w:style>
  <w:style w:type="paragraph" w:styleId="Kop9">
    <w:name w:val="heading 9"/>
    <w:basedOn w:val="Standaard"/>
    <w:next w:val="Standaard"/>
    <w:link w:val="Kop9Teken"/>
    <w:uiPriority w:val="9"/>
    <w:semiHidden/>
    <w:unhideWhenUsed/>
    <w:qFormat/>
    <w:rsid w:val="00371083"/>
    <w:pPr>
      <w:numPr>
        <w:ilvl w:val="8"/>
        <w:numId w:val="1"/>
      </w:numPr>
      <w:spacing w:before="30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371083"/>
    <w:rPr>
      <w:rFonts w:eastAsiaTheme="minorEastAsia"/>
      <w:b/>
      <w:bCs/>
      <w:caps/>
      <w:color w:val="FFFFFF" w:themeColor="background1"/>
      <w:spacing w:val="15"/>
      <w:sz w:val="22"/>
      <w:szCs w:val="22"/>
      <w:shd w:val="clear" w:color="auto" w:fill="5B9BD5" w:themeFill="accent1"/>
    </w:rPr>
  </w:style>
  <w:style w:type="character" w:customStyle="1" w:styleId="Kop2Teken">
    <w:name w:val="Kop 2 Teken"/>
    <w:basedOn w:val="Standaardalinea-lettertype"/>
    <w:link w:val="Kop2"/>
    <w:uiPriority w:val="9"/>
    <w:rsid w:val="00371083"/>
    <w:rPr>
      <w:rFonts w:eastAsiaTheme="minorEastAsia"/>
      <w:caps/>
      <w:spacing w:val="15"/>
      <w:sz w:val="22"/>
      <w:szCs w:val="22"/>
      <w:shd w:val="clear" w:color="auto" w:fill="DEEAF6" w:themeFill="accent1" w:themeFillTint="33"/>
    </w:rPr>
  </w:style>
  <w:style w:type="character" w:customStyle="1" w:styleId="Kop3Teken">
    <w:name w:val="Kop 3 Teken"/>
    <w:basedOn w:val="Standaardalinea-lettertype"/>
    <w:link w:val="Kop3"/>
    <w:uiPriority w:val="9"/>
    <w:rsid w:val="00371083"/>
    <w:rPr>
      <w:rFonts w:eastAsiaTheme="minorEastAsia"/>
      <w:caps/>
      <w:spacing w:val="15"/>
      <w:sz w:val="22"/>
      <w:szCs w:val="22"/>
    </w:rPr>
  </w:style>
  <w:style w:type="character" w:customStyle="1" w:styleId="Kop4Teken">
    <w:name w:val="Kop 4 Teken"/>
    <w:basedOn w:val="Standaardalinea-lettertype"/>
    <w:link w:val="Kop4"/>
    <w:uiPriority w:val="9"/>
    <w:rsid w:val="00371083"/>
    <w:rPr>
      <w:rFonts w:eastAsiaTheme="minorEastAsia"/>
      <w:caps/>
      <w:color w:val="2E74B5" w:themeColor="accent1" w:themeShade="BF"/>
      <w:spacing w:val="10"/>
      <w:sz w:val="22"/>
      <w:szCs w:val="22"/>
    </w:rPr>
  </w:style>
  <w:style w:type="character" w:customStyle="1" w:styleId="Kop5Teken">
    <w:name w:val="Kop 5 Teken"/>
    <w:basedOn w:val="Standaardalinea-lettertype"/>
    <w:link w:val="Kop5"/>
    <w:uiPriority w:val="9"/>
    <w:semiHidden/>
    <w:rsid w:val="00371083"/>
    <w:rPr>
      <w:rFonts w:eastAsiaTheme="minorEastAsia"/>
      <w:caps/>
      <w:color w:val="2E74B5" w:themeColor="accent1" w:themeShade="BF"/>
      <w:spacing w:val="10"/>
      <w:sz w:val="22"/>
      <w:szCs w:val="22"/>
    </w:rPr>
  </w:style>
  <w:style w:type="character" w:customStyle="1" w:styleId="Kop6Teken">
    <w:name w:val="Kop 6 Teken"/>
    <w:basedOn w:val="Standaardalinea-lettertype"/>
    <w:link w:val="Kop6"/>
    <w:uiPriority w:val="9"/>
    <w:semiHidden/>
    <w:rsid w:val="00371083"/>
    <w:rPr>
      <w:rFonts w:eastAsiaTheme="minorEastAsia"/>
      <w:caps/>
      <w:color w:val="2E74B5" w:themeColor="accent1" w:themeShade="BF"/>
      <w:spacing w:val="10"/>
      <w:sz w:val="22"/>
      <w:szCs w:val="22"/>
    </w:rPr>
  </w:style>
  <w:style w:type="character" w:customStyle="1" w:styleId="Kop7Teken">
    <w:name w:val="Kop 7 Teken"/>
    <w:basedOn w:val="Standaardalinea-lettertype"/>
    <w:link w:val="Kop7"/>
    <w:uiPriority w:val="9"/>
    <w:semiHidden/>
    <w:rsid w:val="00371083"/>
    <w:rPr>
      <w:rFonts w:eastAsiaTheme="minorEastAsia"/>
      <w:caps/>
      <w:color w:val="2E74B5" w:themeColor="accent1" w:themeShade="BF"/>
      <w:spacing w:val="10"/>
      <w:sz w:val="22"/>
      <w:szCs w:val="22"/>
    </w:rPr>
  </w:style>
  <w:style w:type="character" w:customStyle="1" w:styleId="Kop8Teken">
    <w:name w:val="Kop 8 Teken"/>
    <w:basedOn w:val="Standaardalinea-lettertype"/>
    <w:link w:val="Kop8"/>
    <w:uiPriority w:val="9"/>
    <w:semiHidden/>
    <w:rsid w:val="00371083"/>
    <w:rPr>
      <w:rFonts w:eastAsiaTheme="minorEastAsia"/>
      <w:caps/>
      <w:spacing w:val="10"/>
      <w:sz w:val="18"/>
      <w:szCs w:val="18"/>
    </w:rPr>
  </w:style>
  <w:style w:type="character" w:customStyle="1" w:styleId="Kop9Teken">
    <w:name w:val="Kop 9 Teken"/>
    <w:basedOn w:val="Standaardalinea-lettertype"/>
    <w:link w:val="Kop9"/>
    <w:uiPriority w:val="9"/>
    <w:semiHidden/>
    <w:rsid w:val="00371083"/>
    <w:rPr>
      <w:rFonts w:eastAsiaTheme="minorEastAsia"/>
      <w:i/>
      <w:caps/>
      <w:spacing w:val="10"/>
      <w:sz w:val="18"/>
      <w:szCs w:val="18"/>
    </w:rPr>
  </w:style>
  <w:style w:type="paragraph" w:styleId="Lijstalinea">
    <w:name w:val="List Paragraph"/>
    <w:basedOn w:val="Standaard"/>
    <w:uiPriority w:val="34"/>
    <w:qFormat/>
    <w:rsid w:val="00371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1343</Characters>
  <Application>Microsoft Macintosh Word</Application>
  <DocSecurity>0</DocSecurity>
  <Lines>11</Lines>
  <Paragraphs>3</Paragraphs>
  <ScaleCrop>false</ScaleCrop>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 Dekkers</dc:creator>
  <cp:keywords/>
  <dc:description/>
  <cp:lastModifiedBy>Jet Dekkers</cp:lastModifiedBy>
  <cp:revision>1</cp:revision>
  <dcterms:created xsi:type="dcterms:W3CDTF">2018-04-24T10:56:00Z</dcterms:created>
  <dcterms:modified xsi:type="dcterms:W3CDTF">2018-04-24T10:56:00Z</dcterms:modified>
</cp:coreProperties>
</file>