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99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99"/>
          <w:sz w:val="56"/>
          <w:szCs w:val="56"/>
          <w:u w:val="none"/>
          <w:shd w:fill="auto" w:val="clear"/>
          <w:vertAlign w:val="baseline"/>
          <w:rtl w:val="0"/>
        </w:rPr>
        <w:t xml:space="preserve">C.B.S. " HET KOMPAS"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8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80"/>
          <w:sz w:val="72"/>
          <w:szCs w:val="72"/>
        </w:rPr>
        <w:drawing>
          <wp:inline distB="114300" distT="114300" distL="114300" distR="114300">
            <wp:extent cx="5924868" cy="1724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868" cy="172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6"/>
          <w:szCs w:val="9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6"/>
          <w:szCs w:val="9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6"/>
          <w:szCs w:val="96"/>
          <w:u w:val="single"/>
          <w:shd w:fill="auto" w:val="clear"/>
          <w:vertAlign w:val="baseline"/>
          <w:rtl w:val="0"/>
        </w:rPr>
        <w:t xml:space="preserve">PESTPROTOCOL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6"/>
          <w:szCs w:val="9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6"/>
          <w:szCs w:val="9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Inhoudsopgave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Regels die gelden in alle groepen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Aanpak van pestgedrag in 4 stappen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Consequenties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Adviezen aan de ouders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Regels die gelden voor alle groepen binnen en buiten de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Doe niets bij een ander kind, wat jezelf ook niet prettig zou vinden.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Kom niet aan een ander als de ander dat niet wil.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We gebruiken geen scheldwoorden.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Als je kwaad bent ga je niet slaan of schoppen, je komt niet aan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een ander.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Niet zomaar klikken, wel aan de juf  / meester vertellen als er iets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gebeurt wat je niet prettig of gevaarlijk vindt.    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Vertel het aan de meester / juf als jezelf of iemand anders wordt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gepest.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Als je gepest wordt dit ook thuis vertellen, niet geheim houden.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Andere leerlingen uitlachen, roddelen, spullen afpakken of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kinderen niet mee laten doen, vinden we niet goed.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Niet aan de spullen van een ander zitten.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Naar elkaar leren luisteren.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Iemand niet op het uiterlijk beoordelen.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Nieuwe kinderen op school goed opvangen, zodat ze zich welkom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voelen.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Opzettelijk iemand pijn doen, opwachten buiten school, of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achterna zitten om te pesten is absoluut niet toegestaan.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Probeer ook zelf een ruzie met praten op te lossen, daarna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kunnen we ook weer vergeven en vergeten.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Aanpak van pestgedrag in vier stappen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STAP 1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Bij ruzie / pesten dit eerst zelf ( of samen ) oplossen.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STAP 2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 het moment dat één van de leerlingen er niet uitkomt het probleem aan de meester of juf voorleggen.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STAP 3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leerkracht brengt de partijen bij elkaar voor een verhelderinggesprek en probeert samen met hen de ruzie / pesterijen op te lossen en ( nieuwe ) afspraken te maken.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STAP 4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Bij herhaaldelijk ruzie / pestgedrag neemt de leerkracht duidelijk stelling en houdt een bestraffend gesprek met de leerling die pest / ruzie maakt.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naam van de pester wordt in de DIT KAN NIET map genoteerd.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Bij iedere melding in de map omschrijft de leerkracht de toedracht.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Bij een melding in de map worden de ouders op de hoogte gebracht.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Leerkrachten en ouders proberen in goed overleg te werken aan een bevredigende oplossing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Consequenties van pestgedrag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FASE 1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Eén of meerdere pauzes binnen blijven met strafwerk.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Nablijven tot alle kinderen naar huis vertrokken zijn.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Een schriftelijke opdracht ( b.v. stelopdracht ) over zijn / haar rol in het pestprobleem.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Door gesprek bewustwording van gevolgen pestgedrag bij andere leerling.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Afspraken maken over gedragsverandering en dit daarna enkele weken in een kort gesprekje met elkaar evalueren.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FASE 2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Een gesprek met de ouders als voorgaande acties op niets uitlopen.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Nadrukkelijk medewerking van de ouders vragen om het probleem op te lossen.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Zorgen dat alles in de map genoteerd wordt.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FASE 3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Bij aanhoudend pestgedrag deskundige hulp inschakelen, zoals de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schoolbegeleidingsdienst, de schoolarts of het consultatieteam.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FASE 4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Bij aanhoudend pestgedrag kan er voor gekozen worden om een leerling tijdelijk in een ander groep te plaatsen, binnen de school of eventueel op een andere school.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FASE 5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Bij aanhoudend pestgedrag kan een leerling geschorst of verwijderd worden. ( zie protocol in schoolgids )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Adviezen aan de ouders van onze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Ouders van gepeste kinderen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Blijf in gesprek met uw kind.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Als pesten niet op school gebeurt, maar b.v. op straat, probeert u in contact te komen met de andere ouders om het probleem te bespreken.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Pesten op school kunt u het beste direct met de leerkracht bespreken.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Door positieve stimulering kan het zelfrespect vergroot worden of weer terugkomen.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Stimuleer uw kind tot het beoefenen van een 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Ouders van pesters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het probleem van uw kind serieus.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Raak niet in paniek, elk kind loopt kans pester te worden.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Probeer achter de mogelijke oorzaak te komen.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Maak uw kind gevoelig voor wat het anderen aandoet.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Besteed extra aandacht aan uw kind.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Stimuleer uw kind tot het beoefenen van een sport.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Corrigeer ongewenst gedrag en benoem het goede gedrag.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Maak uw kind duidelijk dat u achter de beslissing van de school staat.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Alle andere ouders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Neem de ouders van het gepeste kind serieus.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Stimuleer uw kind om op een goede manier met andere kinderen om te gaan.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Corrigeer uw kind bij ongewenst gedrag en benoem goed gedrag.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Geef zelf het goede voorbeeld.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Leer uw kind voor anderen op te komen.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Leer uw kind voor zichzelf op te komen.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