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46552" w14:textId="77777777" w:rsidR="00303D4D" w:rsidRDefault="00303D4D">
      <w:r>
        <w:rPr>
          <w:noProof/>
        </w:rPr>
        <w:drawing>
          <wp:inline distT="0" distB="0" distL="0" distR="0" wp14:anchorId="4DF2CD1E" wp14:editId="51B7ED1C">
            <wp:extent cx="5728835" cy="2867282"/>
            <wp:effectExtent l="0" t="0" r="5715" b="9525"/>
            <wp:docPr id="2" name="Afbeelding 2" descr="Afbeelding met Graphics, Lettertype, grafische vormgeving,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aphics, Lettertype, grafische vormgeving, schermopname&#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8835" cy="2867282"/>
                    </a:xfrm>
                    <a:prstGeom prst="rect">
                      <a:avLst/>
                    </a:prstGeom>
                  </pic:spPr>
                </pic:pic>
              </a:graphicData>
            </a:graphic>
          </wp:inline>
        </w:drawing>
      </w:r>
    </w:p>
    <w:p w14:paraId="6E151B4B" w14:textId="77777777" w:rsidR="00303D4D" w:rsidRDefault="00303D4D"/>
    <w:p w14:paraId="2E6F48A4" w14:textId="4F0EB191" w:rsidR="00D1702D" w:rsidRPr="00303D4D" w:rsidRDefault="00303D4D" w:rsidP="00303D4D">
      <w:pPr>
        <w:jc w:val="center"/>
        <w:rPr>
          <w:sz w:val="40"/>
          <w:szCs w:val="40"/>
        </w:rPr>
      </w:pPr>
      <w:r w:rsidRPr="00303D4D">
        <w:rPr>
          <w:sz w:val="40"/>
          <w:szCs w:val="40"/>
        </w:rPr>
        <w:t>Veiligheidsplan 2024-2028</w:t>
      </w:r>
      <w:r w:rsidR="00D1702D" w:rsidRPr="00303D4D">
        <w:rPr>
          <w:sz w:val="40"/>
          <w:szCs w:val="40"/>
        </w:rPr>
        <w:br w:type="page"/>
      </w:r>
    </w:p>
    <w:sdt>
      <w:sdtPr>
        <w:id w:val="50120900"/>
        <w:docPartObj>
          <w:docPartGallery w:val="Table of Contents"/>
          <w:docPartUnique/>
        </w:docPartObj>
      </w:sdtPr>
      <w:sdtEndPr>
        <w:rPr>
          <w:rFonts w:asciiTheme="minorHAnsi" w:eastAsiaTheme="minorHAnsi" w:hAnsiTheme="minorHAnsi" w:cstheme="minorBidi"/>
          <w:b/>
          <w:bCs/>
          <w:color w:val="auto"/>
          <w:kern w:val="2"/>
          <w:sz w:val="22"/>
          <w:szCs w:val="22"/>
          <w:lang w:eastAsia="en-US"/>
          <w14:ligatures w14:val="standardContextual"/>
        </w:rPr>
      </w:sdtEndPr>
      <w:sdtContent>
        <w:p w14:paraId="51655006" w14:textId="24B0EB71" w:rsidR="00303D4D" w:rsidRDefault="00303D4D">
          <w:pPr>
            <w:pStyle w:val="Kopvaninhoudsopgave"/>
          </w:pPr>
          <w:r>
            <w:t>Inhoudsopgave</w:t>
          </w:r>
        </w:p>
        <w:p w14:paraId="1F848CC2" w14:textId="1DB81ADF" w:rsidR="00912346" w:rsidRDefault="00303D4D">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66494314" w:history="1">
            <w:r w:rsidR="00912346" w:rsidRPr="007D2018">
              <w:rPr>
                <w:rStyle w:val="Hyperlink"/>
                <w:noProof/>
              </w:rPr>
              <w:t>1.0 Coördinatie</w:t>
            </w:r>
            <w:r w:rsidR="00912346">
              <w:rPr>
                <w:noProof/>
                <w:webHidden/>
              </w:rPr>
              <w:tab/>
            </w:r>
            <w:r w:rsidR="00912346">
              <w:rPr>
                <w:noProof/>
                <w:webHidden/>
              </w:rPr>
              <w:fldChar w:fldCharType="begin"/>
            </w:r>
            <w:r w:rsidR="00912346">
              <w:rPr>
                <w:noProof/>
                <w:webHidden/>
              </w:rPr>
              <w:instrText xml:space="preserve"> PAGEREF _Toc166494314 \h </w:instrText>
            </w:r>
            <w:r w:rsidR="00912346">
              <w:rPr>
                <w:noProof/>
                <w:webHidden/>
              </w:rPr>
            </w:r>
            <w:r w:rsidR="00912346">
              <w:rPr>
                <w:noProof/>
                <w:webHidden/>
              </w:rPr>
              <w:fldChar w:fldCharType="separate"/>
            </w:r>
            <w:r w:rsidR="00912346">
              <w:rPr>
                <w:noProof/>
                <w:webHidden/>
              </w:rPr>
              <w:t>3</w:t>
            </w:r>
            <w:r w:rsidR="00912346">
              <w:rPr>
                <w:noProof/>
                <w:webHidden/>
              </w:rPr>
              <w:fldChar w:fldCharType="end"/>
            </w:r>
          </w:hyperlink>
        </w:p>
        <w:p w14:paraId="3B18C013" w14:textId="0760663F" w:rsidR="00912346" w:rsidRDefault="00912346">
          <w:pPr>
            <w:pStyle w:val="Inhopg2"/>
            <w:tabs>
              <w:tab w:val="right" w:leader="dot" w:pos="9062"/>
            </w:tabs>
            <w:rPr>
              <w:rFonts w:eastAsiaTheme="minorEastAsia"/>
              <w:noProof/>
              <w:lang w:eastAsia="nl-NL"/>
            </w:rPr>
          </w:pPr>
          <w:hyperlink w:anchor="_Toc166494315" w:history="1">
            <w:r w:rsidRPr="007D2018">
              <w:rPr>
                <w:rStyle w:val="Hyperlink"/>
                <w:noProof/>
              </w:rPr>
              <w:t>1.1 Namen, taken en telefoonnummers</w:t>
            </w:r>
            <w:r>
              <w:rPr>
                <w:noProof/>
                <w:webHidden/>
              </w:rPr>
              <w:tab/>
            </w:r>
            <w:r>
              <w:rPr>
                <w:noProof/>
                <w:webHidden/>
              </w:rPr>
              <w:fldChar w:fldCharType="begin"/>
            </w:r>
            <w:r>
              <w:rPr>
                <w:noProof/>
                <w:webHidden/>
              </w:rPr>
              <w:instrText xml:space="preserve"> PAGEREF _Toc166494315 \h </w:instrText>
            </w:r>
            <w:r>
              <w:rPr>
                <w:noProof/>
                <w:webHidden/>
              </w:rPr>
            </w:r>
            <w:r>
              <w:rPr>
                <w:noProof/>
                <w:webHidden/>
              </w:rPr>
              <w:fldChar w:fldCharType="separate"/>
            </w:r>
            <w:r>
              <w:rPr>
                <w:noProof/>
                <w:webHidden/>
              </w:rPr>
              <w:t>3</w:t>
            </w:r>
            <w:r>
              <w:rPr>
                <w:noProof/>
                <w:webHidden/>
              </w:rPr>
              <w:fldChar w:fldCharType="end"/>
            </w:r>
          </w:hyperlink>
        </w:p>
        <w:p w14:paraId="3F8D6B53" w14:textId="6A1DDCD4" w:rsidR="00912346" w:rsidRDefault="00912346">
          <w:pPr>
            <w:pStyle w:val="Inhopg2"/>
            <w:tabs>
              <w:tab w:val="right" w:leader="dot" w:pos="9062"/>
            </w:tabs>
            <w:rPr>
              <w:rFonts w:eastAsiaTheme="minorEastAsia"/>
              <w:noProof/>
              <w:lang w:eastAsia="nl-NL"/>
            </w:rPr>
          </w:pPr>
          <w:hyperlink w:anchor="_Toc166494316" w:history="1">
            <w:r w:rsidRPr="007D2018">
              <w:rPr>
                <w:rStyle w:val="Hyperlink"/>
                <w:noProof/>
              </w:rPr>
              <w:t>1.2 Calamiteitenplan</w:t>
            </w:r>
            <w:r>
              <w:rPr>
                <w:noProof/>
                <w:webHidden/>
              </w:rPr>
              <w:tab/>
            </w:r>
            <w:r>
              <w:rPr>
                <w:noProof/>
                <w:webHidden/>
              </w:rPr>
              <w:fldChar w:fldCharType="begin"/>
            </w:r>
            <w:r>
              <w:rPr>
                <w:noProof/>
                <w:webHidden/>
              </w:rPr>
              <w:instrText xml:space="preserve"> PAGEREF _Toc166494316 \h </w:instrText>
            </w:r>
            <w:r>
              <w:rPr>
                <w:noProof/>
                <w:webHidden/>
              </w:rPr>
            </w:r>
            <w:r>
              <w:rPr>
                <w:noProof/>
                <w:webHidden/>
              </w:rPr>
              <w:fldChar w:fldCharType="separate"/>
            </w:r>
            <w:r>
              <w:rPr>
                <w:noProof/>
                <w:webHidden/>
              </w:rPr>
              <w:t>4</w:t>
            </w:r>
            <w:r>
              <w:rPr>
                <w:noProof/>
                <w:webHidden/>
              </w:rPr>
              <w:fldChar w:fldCharType="end"/>
            </w:r>
          </w:hyperlink>
        </w:p>
        <w:p w14:paraId="2F5B2180" w14:textId="62AE7878" w:rsidR="00912346" w:rsidRDefault="00912346">
          <w:pPr>
            <w:pStyle w:val="Inhopg2"/>
            <w:tabs>
              <w:tab w:val="right" w:leader="dot" w:pos="9062"/>
            </w:tabs>
            <w:rPr>
              <w:rFonts w:eastAsiaTheme="minorEastAsia"/>
              <w:noProof/>
              <w:lang w:eastAsia="nl-NL"/>
            </w:rPr>
          </w:pPr>
          <w:hyperlink w:anchor="_Toc166494317" w:history="1">
            <w:r w:rsidRPr="007D2018">
              <w:rPr>
                <w:rStyle w:val="Hyperlink"/>
                <w:noProof/>
              </w:rPr>
              <w:t>1.3 Voorwoord</w:t>
            </w:r>
            <w:r>
              <w:rPr>
                <w:noProof/>
                <w:webHidden/>
              </w:rPr>
              <w:tab/>
            </w:r>
            <w:r>
              <w:rPr>
                <w:noProof/>
                <w:webHidden/>
              </w:rPr>
              <w:fldChar w:fldCharType="begin"/>
            </w:r>
            <w:r>
              <w:rPr>
                <w:noProof/>
                <w:webHidden/>
              </w:rPr>
              <w:instrText xml:space="preserve"> PAGEREF _Toc166494317 \h </w:instrText>
            </w:r>
            <w:r>
              <w:rPr>
                <w:noProof/>
                <w:webHidden/>
              </w:rPr>
            </w:r>
            <w:r>
              <w:rPr>
                <w:noProof/>
                <w:webHidden/>
              </w:rPr>
              <w:fldChar w:fldCharType="separate"/>
            </w:r>
            <w:r>
              <w:rPr>
                <w:noProof/>
                <w:webHidden/>
              </w:rPr>
              <w:t>4</w:t>
            </w:r>
            <w:r>
              <w:rPr>
                <w:noProof/>
                <w:webHidden/>
              </w:rPr>
              <w:fldChar w:fldCharType="end"/>
            </w:r>
          </w:hyperlink>
        </w:p>
        <w:p w14:paraId="5620F6E0" w14:textId="588C9831" w:rsidR="00912346" w:rsidRDefault="00912346">
          <w:pPr>
            <w:pStyle w:val="Inhopg1"/>
            <w:tabs>
              <w:tab w:val="right" w:leader="dot" w:pos="9062"/>
            </w:tabs>
            <w:rPr>
              <w:rFonts w:eastAsiaTheme="minorEastAsia"/>
              <w:noProof/>
              <w:lang w:eastAsia="nl-NL"/>
            </w:rPr>
          </w:pPr>
          <w:hyperlink w:anchor="_Toc166494318" w:history="1">
            <w:r w:rsidRPr="007D2018">
              <w:rPr>
                <w:rStyle w:val="Hyperlink"/>
                <w:noProof/>
              </w:rPr>
              <w:t>2.0 Sociaal Veiligheidsbeleid</w:t>
            </w:r>
            <w:r>
              <w:rPr>
                <w:noProof/>
                <w:webHidden/>
              </w:rPr>
              <w:tab/>
            </w:r>
            <w:r>
              <w:rPr>
                <w:noProof/>
                <w:webHidden/>
              </w:rPr>
              <w:fldChar w:fldCharType="begin"/>
            </w:r>
            <w:r>
              <w:rPr>
                <w:noProof/>
                <w:webHidden/>
              </w:rPr>
              <w:instrText xml:space="preserve"> PAGEREF _Toc166494318 \h </w:instrText>
            </w:r>
            <w:r>
              <w:rPr>
                <w:noProof/>
                <w:webHidden/>
              </w:rPr>
            </w:r>
            <w:r>
              <w:rPr>
                <w:noProof/>
                <w:webHidden/>
              </w:rPr>
              <w:fldChar w:fldCharType="separate"/>
            </w:r>
            <w:r>
              <w:rPr>
                <w:noProof/>
                <w:webHidden/>
              </w:rPr>
              <w:t>5</w:t>
            </w:r>
            <w:r>
              <w:rPr>
                <w:noProof/>
                <w:webHidden/>
              </w:rPr>
              <w:fldChar w:fldCharType="end"/>
            </w:r>
          </w:hyperlink>
        </w:p>
        <w:p w14:paraId="49ABE53D" w14:textId="41B5C25F" w:rsidR="00912346" w:rsidRDefault="00912346">
          <w:pPr>
            <w:pStyle w:val="Inhopg2"/>
            <w:tabs>
              <w:tab w:val="right" w:leader="dot" w:pos="9062"/>
            </w:tabs>
            <w:rPr>
              <w:rFonts w:eastAsiaTheme="minorEastAsia"/>
              <w:noProof/>
              <w:lang w:eastAsia="nl-NL"/>
            </w:rPr>
          </w:pPr>
          <w:hyperlink w:anchor="_Toc166494319" w:history="1">
            <w:r w:rsidRPr="007D2018">
              <w:rPr>
                <w:rStyle w:val="Hyperlink"/>
                <w:noProof/>
              </w:rPr>
              <w:t>2.1 Pedagogisch klimaat</w:t>
            </w:r>
            <w:r>
              <w:rPr>
                <w:noProof/>
                <w:webHidden/>
              </w:rPr>
              <w:tab/>
            </w:r>
            <w:r>
              <w:rPr>
                <w:noProof/>
                <w:webHidden/>
              </w:rPr>
              <w:fldChar w:fldCharType="begin"/>
            </w:r>
            <w:r>
              <w:rPr>
                <w:noProof/>
                <w:webHidden/>
              </w:rPr>
              <w:instrText xml:space="preserve"> PAGEREF _Toc166494319 \h </w:instrText>
            </w:r>
            <w:r>
              <w:rPr>
                <w:noProof/>
                <w:webHidden/>
              </w:rPr>
            </w:r>
            <w:r>
              <w:rPr>
                <w:noProof/>
                <w:webHidden/>
              </w:rPr>
              <w:fldChar w:fldCharType="separate"/>
            </w:r>
            <w:r>
              <w:rPr>
                <w:noProof/>
                <w:webHidden/>
              </w:rPr>
              <w:t>5</w:t>
            </w:r>
            <w:r>
              <w:rPr>
                <w:noProof/>
                <w:webHidden/>
              </w:rPr>
              <w:fldChar w:fldCharType="end"/>
            </w:r>
          </w:hyperlink>
        </w:p>
        <w:p w14:paraId="62862448" w14:textId="52A7EF4F" w:rsidR="00912346" w:rsidRDefault="00912346">
          <w:pPr>
            <w:pStyle w:val="Inhopg2"/>
            <w:tabs>
              <w:tab w:val="right" w:leader="dot" w:pos="9062"/>
            </w:tabs>
            <w:rPr>
              <w:rFonts w:eastAsiaTheme="minorEastAsia"/>
              <w:noProof/>
              <w:lang w:eastAsia="nl-NL"/>
            </w:rPr>
          </w:pPr>
          <w:hyperlink w:anchor="_Toc166494320" w:history="1">
            <w:r w:rsidRPr="007D2018">
              <w:rPr>
                <w:rStyle w:val="Hyperlink"/>
                <w:noProof/>
              </w:rPr>
              <w:t>2.2 Vertrouwenspersoon</w:t>
            </w:r>
            <w:r>
              <w:rPr>
                <w:noProof/>
                <w:webHidden/>
              </w:rPr>
              <w:tab/>
            </w:r>
            <w:r>
              <w:rPr>
                <w:noProof/>
                <w:webHidden/>
              </w:rPr>
              <w:fldChar w:fldCharType="begin"/>
            </w:r>
            <w:r>
              <w:rPr>
                <w:noProof/>
                <w:webHidden/>
              </w:rPr>
              <w:instrText xml:space="preserve"> PAGEREF _Toc166494320 \h </w:instrText>
            </w:r>
            <w:r>
              <w:rPr>
                <w:noProof/>
                <w:webHidden/>
              </w:rPr>
            </w:r>
            <w:r>
              <w:rPr>
                <w:noProof/>
                <w:webHidden/>
              </w:rPr>
              <w:fldChar w:fldCharType="separate"/>
            </w:r>
            <w:r>
              <w:rPr>
                <w:noProof/>
                <w:webHidden/>
              </w:rPr>
              <w:t>6</w:t>
            </w:r>
            <w:r>
              <w:rPr>
                <w:noProof/>
                <w:webHidden/>
              </w:rPr>
              <w:fldChar w:fldCharType="end"/>
            </w:r>
          </w:hyperlink>
        </w:p>
        <w:p w14:paraId="4F2AD72A" w14:textId="591DBADA" w:rsidR="00912346" w:rsidRDefault="00912346">
          <w:pPr>
            <w:pStyle w:val="Inhopg2"/>
            <w:tabs>
              <w:tab w:val="right" w:leader="dot" w:pos="9062"/>
            </w:tabs>
            <w:rPr>
              <w:rFonts w:eastAsiaTheme="minorEastAsia"/>
              <w:noProof/>
              <w:lang w:eastAsia="nl-NL"/>
            </w:rPr>
          </w:pPr>
          <w:hyperlink w:anchor="_Toc166494321" w:history="1">
            <w:r w:rsidRPr="007D2018">
              <w:rPr>
                <w:rStyle w:val="Hyperlink"/>
                <w:noProof/>
              </w:rPr>
              <w:t>2.3 Meldcode en meldplicht kindermishandeling en seksueel misbruik</w:t>
            </w:r>
            <w:r>
              <w:rPr>
                <w:noProof/>
                <w:webHidden/>
              </w:rPr>
              <w:tab/>
            </w:r>
            <w:r>
              <w:rPr>
                <w:noProof/>
                <w:webHidden/>
              </w:rPr>
              <w:fldChar w:fldCharType="begin"/>
            </w:r>
            <w:r>
              <w:rPr>
                <w:noProof/>
                <w:webHidden/>
              </w:rPr>
              <w:instrText xml:space="preserve"> PAGEREF _Toc166494321 \h </w:instrText>
            </w:r>
            <w:r>
              <w:rPr>
                <w:noProof/>
                <w:webHidden/>
              </w:rPr>
            </w:r>
            <w:r>
              <w:rPr>
                <w:noProof/>
                <w:webHidden/>
              </w:rPr>
              <w:fldChar w:fldCharType="separate"/>
            </w:r>
            <w:r>
              <w:rPr>
                <w:noProof/>
                <w:webHidden/>
              </w:rPr>
              <w:t>6</w:t>
            </w:r>
            <w:r>
              <w:rPr>
                <w:noProof/>
                <w:webHidden/>
              </w:rPr>
              <w:fldChar w:fldCharType="end"/>
            </w:r>
          </w:hyperlink>
        </w:p>
        <w:p w14:paraId="398D4D82" w14:textId="35CA4209" w:rsidR="00912346" w:rsidRDefault="00912346">
          <w:pPr>
            <w:pStyle w:val="Inhopg2"/>
            <w:tabs>
              <w:tab w:val="right" w:leader="dot" w:pos="9062"/>
            </w:tabs>
            <w:rPr>
              <w:rFonts w:eastAsiaTheme="minorEastAsia"/>
              <w:noProof/>
              <w:lang w:eastAsia="nl-NL"/>
            </w:rPr>
          </w:pPr>
          <w:hyperlink w:anchor="_Toc166494322" w:history="1">
            <w:r w:rsidRPr="007D2018">
              <w:rPr>
                <w:rStyle w:val="Hyperlink"/>
                <w:noProof/>
              </w:rPr>
              <w:t>2.4 Informatiebeveiliging-en privacy beleid</w:t>
            </w:r>
            <w:r>
              <w:rPr>
                <w:noProof/>
                <w:webHidden/>
              </w:rPr>
              <w:tab/>
            </w:r>
            <w:r>
              <w:rPr>
                <w:noProof/>
                <w:webHidden/>
              </w:rPr>
              <w:fldChar w:fldCharType="begin"/>
            </w:r>
            <w:r>
              <w:rPr>
                <w:noProof/>
                <w:webHidden/>
              </w:rPr>
              <w:instrText xml:space="preserve"> PAGEREF _Toc166494322 \h </w:instrText>
            </w:r>
            <w:r>
              <w:rPr>
                <w:noProof/>
                <w:webHidden/>
              </w:rPr>
            </w:r>
            <w:r>
              <w:rPr>
                <w:noProof/>
                <w:webHidden/>
              </w:rPr>
              <w:fldChar w:fldCharType="separate"/>
            </w:r>
            <w:r>
              <w:rPr>
                <w:noProof/>
                <w:webHidden/>
              </w:rPr>
              <w:t>6</w:t>
            </w:r>
            <w:r>
              <w:rPr>
                <w:noProof/>
                <w:webHidden/>
              </w:rPr>
              <w:fldChar w:fldCharType="end"/>
            </w:r>
          </w:hyperlink>
        </w:p>
        <w:p w14:paraId="7CE3599A" w14:textId="3CB21CF8" w:rsidR="00912346" w:rsidRDefault="00912346">
          <w:pPr>
            <w:pStyle w:val="Inhopg2"/>
            <w:tabs>
              <w:tab w:val="right" w:leader="dot" w:pos="9062"/>
            </w:tabs>
            <w:rPr>
              <w:rFonts w:eastAsiaTheme="minorEastAsia"/>
              <w:noProof/>
              <w:lang w:eastAsia="nl-NL"/>
            </w:rPr>
          </w:pPr>
          <w:hyperlink w:anchor="_Toc166494323" w:history="1">
            <w:r w:rsidRPr="007D2018">
              <w:rPr>
                <w:rStyle w:val="Hyperlink"/>
                <w:noProof/>
              </w:rPr>
              <w:t>2.5 Incidenten en Calamiteiten</w:t>
            </w:r>
            <w:r>
              <w:rPr>
                <w:noProof/>
                <w:webHidden/>
              </w:rPr>
              <w:tab/>
            </w:r>
            <w:r>
              <w:rPr>
                <w:noProof/>
                <w:webHidden/>
              </w:rPr>
              <w:fldChar w:fldCharType="begin"/>
            </w:r>
            <w:r>
              <w:rPr>
                <w:noProof/>
                <w:webHidden/>
              </w:rPr>
              <w:instrText xml:space="preserve"> PAGEREF _Toc166494323 \h </w:instrText>
            </w:r>
            <w:r>
              <w:rPr>
                <w:noProof/>
                <w:webHidden/>
              </w:rPr>
            </w:r>
            <w:r>
              <w:rPr>
                <w:noProof/>
                <w:webHidden/>
              </w:rPr>
              <w:fldChar w:fldCharType="separate"/>
            </w:r>
            <w:r>
              <w:rPr>
                <w:noProof/>
                <w:webHidden/>
              </w:rPr>
              <w:t>7</w:t>
            </w:r>
            <w:r>
              <w:rPr>
                <w:noProof/>
                <w:webHidden/>
              </w:rPr>
              <w:fldChar w:fldCharType="end"/>
            </w:r>
          </w:hyperlink>
        </w:p>
        <w:p w14:paraId="38F15FEF" w14:textId="3A40031B" w:rsidR="00912346" w:rsidRDefault="00912346">
          <w:pPr>
            <w:pStyle w:val="Inhopg2"/>
            <w:tabs>
              <w:tab w:val="right" w:leader="dot" w:pos="9062"/>
            </w:tabs>
            <w:rPr>
              <w:rFonts w:eastAsiaTheme="minorEastAsia"/>
              <w:noProof/>
              <w:lang w:eastAsia="nl-NL"/>
            </w:rPr>
          </w:pPr>
          <w:hyperlink w:anchor="_Toc166494324" w:history="1">
            <w:r w:rsidRPr="007D2018">
              <w:rPr>
                <w:rStyle w:val="Hyperlink"/>
                <w:noProof/>
              </w:rPr>
              <w:t>2.6 Sociaal emotioneel leren en welbevinden</w:t>
            </w:r>
            <w:r>
              <w:rPr>
                <w:noProof/>
                <w:webHidden/>
              </w:rPr>
              <w:tab/>
            </w:r>
            <w:r>
              <w:rPr>
                <w:noProof/>
                <w:webHidden/>
              </w:rPr>
              <w:fldChar w:fldCharType="begin"/>
            </w:r>
            <w:r>
              <w:rPr>
                <w:noProof/>
                <w:webHidden/>
              </w:rPr>
              <w:instrText xml:space="preserve"> PAGEREF _Toc166494324 \h </w:instrText>
            </w:r>
            <w:r>
              <w:rPr>
                <w:noProof/>
                <w:webHidden/>
              </w:rPr>
            </w:r>
            <w:r>
              <w:rPr>
                <w:noProof/>
                <w:webHidden/>
              </w:rPr>
              <w:fldChar w:fldCharType="separate"/>
            </w:r>
            <w:r>
              <w:rPr>
                <w:noProof/>
                <w:webHidden/>
              </w:rPr>
              <w:t>7</w:t>
            </w:r>
            <w:r>
              <w:rPr>
                <w:noProof/>
                <w:webHidden/>
              </w:rPr>
              <w:fldChar w:fldCharType="end"/>
            </w:r>
          </w:hyperlink>
        </w:p>
        <w:p w14:paraId="1EFA1863" w14:textId="5AE212D5" w:rsidR="00912346" w:rsidRDefault="00912346">
          <w:pPr>
            <w:pStyle w:val="Inhopg2"/>
            <w:tabs>
              <w:tab w:val="right" w:leader="dot" w:pos="9062"/>
            </w:tabs>
            <w:rPr>
              <w:rFonts w:eastAsiaTheme="minorEastAsia"/>
              <w:noProof/>
              <w:lang w:eastAsia="nl-NL"/>
            </w:rPr>
          </w:pPr>
          <w:hyperlink w:anchor="_Toc166494325" w:history="1">
            <w:r w:rsidRPr="007D2018">
              <w:rPr>
                <w:rStyle w:val="Hyperlink"/>
                <w:noProof/>
              </w:rPr>
              <w:t>2.7 Bewegingsonderwijs, verkeer en gezondheid</w:t>
            </w:r>
            <w:r>
              <w:rPr>
                <w:noProof/>
                <w:webHidden/>
              </w:rPr>
              <w:tab/>
            </w:r>
            <w:r>
              <w:rPr>
                <w:noProof/>
                <w:webHidden/>
              </w:rPr>
              <w:fldChar w:fldCharType="begin"/>
            </w:r>
            <w:r>
              <w:rPr>
                <w:noProof/>
                <w:webHidden/>
              </w:rPr>
              <w:instrText xml:space="preserve"> PAGEREF _Toc166494325 \h </w:instrText>
            </w:r>
            <w:r>
              <w:rPr>
                <w:noProof/>
                <w:webHidden/>
              </w:rPr>
            </w:r>
            <w:r>
              <w:rPr>
                <w:noProof/>
                <w:webHidden/>
              </w:rPr>
              <w:fldChar w:fldCharType="separate"/>
            </w:r>
            <w:r>
              <w:rPr>
                <w:noProof/>
                <w:webHidden/>
              </w:rPr>
              <w:t>9</w:t>
            </w:r>
            <w:r>
              <w:rPr>
                <w:noProof/>
                <w:webHidden/>
              </w:rPr>
              <w:fldChar w:fldCharType="end"/>
            </w:r>
          </w:hyperlink>
        </w:p>
        <w:p w14:paraId="7B864928" w14:textId="7003C2EA" w:rsidR="00912346" w:rsidRDefault="00912346">
          <w:pPr>
            <w:pStyle w:val="Inhopg2"/>
            <w:tabs>
              <w:tab w:val="right" w:leader="dot" w:pos="9062"/>
            </w:tabs>
            <w:rPr>
              <w:rFonts w:eastAsiaTheme="minorEastAsia"/>
              <w:noProof/>
              <w:lang w:eastAsia="nl-NL"/>
            </w:rPr>
          </w:pPr>
          <w:hyperlink w:anchor="_Toc166494326" w:history="1">
            <w:r w:rsidRPr="007D2018">
              <w:rPr>
                <w:rStyle w:val="Hyperlink"/>
                <w:noProof/>
              </w:rPr>
              <w:t>2.8 Beleid tegen seksuele intimidatie en VOG Beleid tegen seksuele intimidatie</w:t>
            </w:r>
            <w:r>
              <w:rPr>
                <w:noProof/>
                <w:webHidden/>
              </w:rPr>
              <w:tab/>
            </w:r>
            <w:r>
              <w:rPr>
                <w:noProof/>
                <w:webHidden/>
              </w:rPr>
              <w:fldChar w:fldCharType="begin"/>
            </w:r>
            <w:r>
              <w:rPr>
                <w:noProof/>
                <w:webHidden/>
              </w:rPr>
              <w:instrText xml:space="preserve"> PAGEREF _Toc166494326 \h </w:instrText>
            </w:r>
            <w:r>
              <w:rPr>
                <w:noProof/>
                <w:webHidden/>
              </w:rPr>
            </w:r>
            <w:r>
              <w:rPr>
                <w:noProof/>
                <w:webHidden/>
              </w:rPr>
              <w:fldChar w:fldCharType="separate"/>
            </w:r>
            <w:r>
              <w:rPr>
                <w:noProof/>
                <w:webHidden/>
              </w:rPr>
              <w:t>11</w:t>
            </w:r>
            <w:r>
              <w:rPr>
                <w:noProof/>
                <w:webHidden/>
              </w:rPr>
              <w:fldChar w:fldCharType="end"/>
            </w:r>
          </w:hyperlink>
        </w:p>
        <w:p w14:paraId="69B17066" w14:textId="1A429A7D" w:rsidR="00912346" w:rsidRDefault="00912346">
          <w:pPr>
            <w:pStyle w:val="Inhopg2"/>
            <w:tabs>
              <w:tab w:val="right" w:leader="dot" w:pos="9062"/>
            </w:tabs>
            <w:rPr>
              <w:rFonts w:eastAsiaTheme="minorEastAsia"/>
              <w:noProof/>
              <w:lang w:eastAsia="nl-NL"/>
            </w:rPr>
          </w:pPr>
          <w:hyperlink w:anchor="_Toc166494327" w:history="1">
            <w:r w:rsidRPr="007D2018">
              <w:rPr>
                <w:rStyle w:val="Hyperlink"/>
                <w:noProof/>
              </w:rPr>
              <w:t>2.9 Omgaan met de media in crisissituaties</w:t>
            </w:r>
            <w:r>
              <w:rPr>
                <w:noProof/>
                <w:webHidden/>
              </w:rPr>
              <w:tab/>
            </w:r>
            <w:r>
              <w:rPr>
                <w:noProof/>
                <w:webHidden/>
              </w:rPr>
              <w:fldChar w:fldCharType="begin"/>
            </w:r>
            <w:r>
              <w:rPr>
                <w:noProof/>
                <w:webHidden/>
              </w:rPr>
              <w:instrText xml:space="preserve"> PAGEREF _Toc166494327 \h </w:instrText>
            </w:r>
            <w:r>
              <w:rPr>
                <w:noProof/>
                <w:webHidden/>
              </w:rPr>
            </w:r>
            <w:r>
              <w:rPr>
                <w:noProof/>
                <w:webHidden/>
              </w:rPr>
              <w:fldChar w:fldCharType="separate"/>
            </w:r>
            <w:r>
              <w:rPr>
                <w:noProof/>
                <w:webHidden/>
              </w:rPr>
              <w:t>12</w:t>
            </w:r>
            <w:r>
              <w:rPr>
                <w:noProof/>
                <w:webHidden/>
              </w:rPr>
              <w:fldChar w:fldCharType="end"/>
            </w:r>
          </w:hyperlink>
        </w:p>
        <w:p w14:paraId="5731F669" w14:textId="25A72CCB" w:rsidR="00912346" w:rsidRDefault="00912346">
          <w:pPr>
            <w:pStyle w:val="Inhopg2"/>
            <w:tabs>
              <w:tab w:val="right" w:leader="dot" w:pos="9062"/>
            </w:tabs>
            <w:rPr>
              <w:rFonts w:eastAsiaTheme="minorEastAsia"/>
              <w:noProof/>
              <w:lang w:eastAsia="nl-NL"/>
            </w:rPr>
          </w:pPr>
          <w:hyperlink w:anchor="_Toc166494328" w:history="1">
            <w:r w:rsidRPr="007D2018">
              <w:rPr>
                <w:rStyle w:val="Hyperlink"/>
                <w:noProof/>
              </w:rPr>
              <w:t>2.10 Facilitair en kwaliteitshandhaving</w:t>
            </w:r>
            <w:r>
              <w:rPr>
                <w:noProof/>
                <w:webHidden/>
              </w:rPr>
              <w:tab/>
            </w:r>
            <w:r>
              <w:rPr>
                <w:noProof/>
                <w:webHidden/>
              </w:rPr>
              <w:fldChar w:fldCharType="begin"/>
            </w:r>
            <w:r>
              <w:rPr>
                <w:noProof/>
                <w:webHidden/>
              </w:rPr>
              <w:instrText xml:space="preserve"> PAGEREF _Toc166494328 \h </w:instrText>
            </w:r>
            <w:r>
              <w:rPr>
                <w:noProof/>
                <w:webHidden/>
              </w:rPr>
            </w:r>
            <w:r>
              <w:rPr>
                <w:noProof/>
                <w:webHidden/>
              </w:rPr>
              <w:fldChar w:fldCharType="separate"/>
            </w:r>
            <w:r>
              <w:rPr>
                <w:noProof/>
                <w:webHidden/>
              </w:rPr>
              <w:t>13</w:t>
            </w:r>
            <w:r>
              <w:rPr>
                <w:noProof/>
                <w:webHidden/>
              </w:rPr>
              <w:fldChar w:fldCharType="end"/>
            </w:r>
          </w:hyperlink>
        </w:p>
        <w:p w14:paraId="32C6EF90" w14:textId="249A7E09" w:rsidR="00912346" w:rsidRDefault="00912346">
          <w:pPr>
            <w:pStyle w:val="Inhopg2"/>
            <w:tabs>
              <w:tab w:val="right" w:leader="dot" w:pos="9062"/>
            </w:tabs>
            <w:rPr>
              <w:rFonts w:eastAsiaTheme="minorEastAsia"/>
              <w:noProof/>
              <w:lang w:eastAsia="nl-NL"/>
            </w:rPr>
          </w:pPr>
          <w:hyperlink w:anchor="_Toc166494329" w:history="1">
            <w:r w:rsidRPr="007D2018">
              <w:rPr>
                <w:rStyle w:val="Hyperlink"/>
                <w:noProof/>
              </w:rPr>
              <w:t>Bijlage 1</w:t>
            </w:r>
            <w:r>
              <w:rPr>
                <w:noProof/>
                <w:webHidden/>
              </w:rPr>
              <w:tab/>
            </w:r>
            <w:r>
              <w:rPr>
                <w:noProof/>
                <w:webHidden/>
              </w:rPr>
              <w:fldChar w:fldCharType="begin"/>
            </w:r>
            <w:r>
              <w:rPr>
                <w:noProof/>
                <w:webHidden/>
              </w:rPr>
              <w:instrText xml:space="preserve"> PAGEREF _Toc166494329 \h </w:instrText>
            </w:r>
            <w:r>
              <w:rPr>
                <w:noProof/>
                <w:webHidden/>
              </w:rPr>
            </w:r>
            <w:r>
              <w:rPr>
                <w:noProof/>
                <w:webHidden/>
              </w:rPr>
              <w:fldChar w:fldCharType="separate"/>
            </w:r>
            <w:r>
              <w:rPr>
                <w:noProof/>
                <w:webHidden/>
              </w:rPr>
              <w:t>14</w:t>
            </w:r>
            <w:r>
              <w:rPr>
                <w:noProof/>
                <w:webHidden/>
              </w:rPr>
              <w:fldChar w:fldCharType="end"/>
            </w:r>
          </w:hyperlink>
        </w:p>
        <w:p w14:paraId="14E143DA" w14:textId="2C9A00C3" w:rsidR="00912346" w:rsidRDefault="00912346">
          <w:pPr>
            <w:pStyle w:val="Inhopg2"/>
            <w:tabs>
              <w:tab w:val="right" w:leader="dot" w:pos="9062"/>
            </w:tabs>
            <w:rPr>
              <w:rFonts w:eastAsiaTheme="minorEastAsia"/>
              <w:noProof/>
              <w:lang w:eastAsia="nl-NL"/>
            </w:rPr>
          </w:pPr>
          <w:hyperlink w:anchor="_Toc166494330" w:history="1">
            <w:r w:rsidRPr="007D2018">
              <w:rPr>
                <w:rStyle w:val="Hyperlink"/>
                <w:noProof/>
              </w:rPr>
              <w:t>Bijlage 2</w:t>
            </w:r>
            <w:r>
              <w:rPr>
                <w:noProof/>
                <w:webHidden/>
              </w:rPr>
              <w:tab/>
            </w:r>
            <w:r>
              <w:rPr>
                <w:noProof/>
                <w:webHidden/>
              </w:rPr>
              <w:fldChar w:fldCharType="begin"/>
            </w:r>
            <w:r>
              <w:rPr>
                <w:noProof/>
                <w:webHidden/>
              </w:rPr>
              <w:instrText xml:space="preserve"> PAGEREF _Toc166494330 \h </w:instrText>
            </w:r>
            <w:r>
              <w:rPr>
                <w:noProof/>
                <w:webHidden/>
              </w:rPr>
            </w:r>
            <w:r>
              <w:rPr>
                <w:noProof/>
                <w:webHidden/>
              </w:rPr>
              <w:fldChar w:fldCharType="separate"/>
            </w:r>
            <w:r>
              <w:rPr>
                <w:noProof/>
                <w:webHidden/>
              </w:rPr>
              <w:t>15</w:t>
            </w:r>
            <w:r>
              <w:rPr>
                <w:noProof/>
                <w:webHidden/>
              </w:rPr>
              <w:fldChar w:fldCharType="end"/>
            </w:r>
          </w:hyperlink>
        </w:p>
        <w:p w14:paraId="20F4C230" w14:textId="60654CF7" w:rsidR="00912346" w:rsidRDefault="00912346">
          <w:pPr>
            <w:pStyle w:val="Inhopg2"/>
            <w:tabs>
              <w:tab w:val="right" w:leader="dot" w:pos="9062"/>
            </w:tabs>
            <w:rPr>
              <w:rFonts w:eastAsiaTheme="minorEastAsia"/>
              <w:noProof/>
              <w:lang w:eastAsia="nl-NL"/>
            </w:rPr>
          </w:pPr>
          <w:hyperlink w:anchor="_Toc166494331" w:history="1">
            <w:r w:rsidRPr="007D2018">
              <w:rPr>
                <w:rStyle w:val="Hyperlink"/>
                <w:noProof/>
              </w:rPr>
              <w:t>Bijlage 3</w:t>
            </w:r>
            <w:r>
              <w:rPr>
                <w:noProof/>
                <w:webHidden/>
              </w:rPr>
              <w:tab/>
            </w:r>
            <w:r>
              <w:rPr>
                <w:noProof/>
                <w:webHidden/>
              </w:rPr>
              <w:fldChar w:fldCharType="begin"/>
            </w:r>
            <w:r>
              <w:rPr>
                <w:noProof/>
                <w:webHidden/>
              </w:rPr>
              <w:instrText xml:space="preserve"> PAGEREF _Toc166494331 \h </w:instrText>
            </w:r>
            <w:r>
              <w:rPr>
                <w:noProof/>
                <w:webHidden/>
              </w:rPr>
            </w:r>
            <w:r>
              <w:rPr>
                <w:noProof/>
                <w:webHidden/>
              </w:rPr>
              <w:fldChar w:fldCharType="separate"/>
            </w:r>
            <w:r>
              <w:rPr>
                <w:noProof/>
                <w:webHidden/>
              </w:rPr>
              <w:t>16</w:t>
            </w:r>
            <w:r>
              <w:rPr>
                <w:noProof/>
                <w:webHidden/>
              </w:rPr>
              <w:fldChar w:fldCharType="end"/>
            </w:r>
          </w:hyperlink>
        </w:p>
        <w:p w14:paraId="68CA638E" w14:textId="5F4222E3" w:rsidR="00912346" w:rsidRDefault="00912346">
          <w:pPr>
            <w:pStyle w:val="Inhopg2"/>
            <w:tabs>
              <w:tab w:val="right" w:leader="dot" w:pos="9062"/>
            </w:tabs>
            <w:rPr>
              <w:rFonts w:eastAsiaTheme="minorEastAsia"/>
              <w:noProof/>
              <w:lang w:eastAsia="nl-NL"/>
            </w:rPr>
          </w:pPr>
          <w:hyperlink w:anchor="_Toc166494332" w:history="1">
            <w:r w:rsidRPr="007D2018">
              <w:rPr>
                <w:rStyle w:val="Hyperlink"/>
                <w:noProof/>
              </w:rPr>
              <w:t>Bijlage 4</w:t>
            </w:r>
            <w:r>
              <w:rPr>
                <w:noProof/>
                <w:webHidden/>
              </w:rPr>
              <w:tab/>
            </w:r>
            <w:r>
              <w:rPr>
                <w:noProof/>
                <w:webHidden/>
              </w:rPr>
              <w:fldChar w:fldCharType="begin"/>
            </w:r>
            <w:r>
              <w:rPr>
                <w:noProof/>
                <w:webHidden/>
              </w:rPr>
              <w:instrText xml:space="preserve"> PAGEREF _Toc166494332 \h </w:instrText>
            </w:r>
            <w:r>
              <w:rPr>
                <w:noProof/>
                <w:webHidden/>
              </w:rPr>
            </w:r>
            <w:r>
              <w:rPr>
                <w:noProof/>
                <w:webHidden/>
              </w:rPr>
              <w:fldChar w:fldCharType="separate"/>
            </w:r>
            <w:r>
              <w:rPr>
                <w:noProof/>
                <w:webHidden/>
              </w:rPr>
              <w:t>17</w:t>
            </w:r>
            <w:r>
              <w:rPr>
                <w:noProof/>
                <w:webHidden/>
              </w:rPr>
              <w:fldChar w:fldCharType="end"/>
            </w:r>
          </w:hyperlink>
        </w:p>
        <w:p w14:paraId="36BBD411" w14:textId="375A40AA" w:rsidR="00303D4D" w:rsidRDefault="00303D4D">
          <w:r>
            <w:rPr>
              <w:b/>
              <w:bCs/>
            </w:rPr>
            <w:fldChar w:fldCharType="end"/>
          </w:r>
        </w:p>
      </w:sdtContent>
    </w:sdt>
    <w:p w14:paraId="09829ED0" w14:textId="73133FCA" w:rsidR="00D1702D" w:rsidRDefault="00D1702D">
      <w:r>
        <w:br w:type="page"/>
      </w:r>
    </w:p>
    <w:p w14:paraId="77232F60" w14:textId="77777777" w:rsidR="00D1702D" w:rsidRDefault="00D1702D" w:rsidP="00D1702D">
      <w:pPr>
        <w:pStyle w:val="Kop1"/>
        <w:ind w:left="5"/>
      </w:pPr>
      <w:bookmarkStart w:id="0" w:name="_Toc12808"/>
      <w:bookmarkStart w:id="1" w:name="_Toc166494314"/>
      <w:r>
        <w:lastRenderedPageBreak/>
        <w:t>1.0 Coördinatie</w:t>
      </w:r>
      <w:bookmarkEnd w:id="1"/>
      <w:r>
        <w:t xml:space="preserve">  </w:t>
      </w:r>
      <w:bookmarkEnd w:id="0"/>
    </w:p>
    <w:p w14:paraId="1BDD769B" w14:textId="77777777" w:rsidR="00D1702D" w:rsidRDefault="00D1702D" w:rsidP="00D1702D">
      <w:pPr>
        <w:spacing w:after="23"/>
        <w:ind w:left="1246"/>
      </w:pPr>
      <w:r>
        <w:rPr>
          <w:b/>
          <w:color w:val="0B5AB2"/>
          <w:sz w:val="28"/>
        </w:rPr>
        <w:t xml:space="preserve"> </w:t>
      </w:r>
    </w:p>
    <w:p w14:paraId="1A1BCE2F" w14:textId="77777777" w:rsidR="00D1702D" w:rsidRDefault="00D1702D" w:rsidP="00D1702D">
      <w:pPr>
        <w:pStyle w:val="Kop2"/>
        <w:ind w:left="5"/>
      </w:pPr>
      <w:bookmarkStart w:id="2" w:name="_Toc12809"/>
      <w:bookmarkStart w:id="3" w:name="_Toc166494315"/>
      <w:r>
        <w:t>1.1 Namen, taken en telefoonnummers</w:t>
      </w:r>
      <w:bookmarkEnd w:id="3"/>
      <w:r>
        <w:t xml:space="preserve">  </w:t>
      </w:r>
      <w:bookmarkEnd w:id="2"/>
    </w:p>
    <w:p w14:paraId="37C1AB8E" w14:textId="77777777" w:rsidR="00D1702D" w:rsidRDefault="00D1702D" w:rsidP="00D1702D">
      <w:pPr>
        <w:spacing w:after="0"/>
        <w:ind w:left="5"/>
      </w:pPr>
      <w:r>
        <w:rPr>
          <w:color w:val="2F5496"/>
        </w:rPr>
        <w:t xml:space="preserve">Externe hulpverlening  </w:t>
      </w:r>
    </w:p>
    <w:tbl>
      <w:tblPr>
        <w:tblStyle w:val="TableGrid"/>
        <w:tblW w:w="8887" w:type="dxa"/>
        <w:tblInd w:w="-88" w:type="dxa"/>
        <w:tblCellMar>
          <w:left w:w="106" w:type="dxa"/>
          <w:bottom w:w="30" w:type="dxa"/>
          <w:right w:w="115" w:type="dxa"/>
        </w:tblCellMar>
        <w:tblLook w:val="04A0" w:firstRow="1" w:lastRow="0" w:firstColumn="1" w:lastColumn="0" w:noHBand="0" w:noVBand="1"/>
      </w:tblPr>
      <w:tblGrid>
        <w:gridCol w:w="3086"/>
        <w:gridCol w:w="2119"/>
        <w:gridCol w:w="3682"/>
      </w:tblGrid>
      <w:tr w:rsidR="00D1702D" w14:paraId="0B259719" w14:textId="77777777" w:rsidTr="008D24FF">
        <w:trPr>
          <w:trHeight w:val="602"/>
        </w:trPr>
        <w:tc>
          <w:tcPr>
            <w:tcW w:w="3086" w:type="dxa"/>
            <w:tcBorders>
              <w:top w:val="single" w:sz="4" w:space="0" w:color="000000"/>
              <w:left w:val="single" w:sz="4" w:space="0" w:color="000000"/>
              <w:bottom w:val="single" w:sz="4" w:space="0" w:color="000000"/>
              <w:right w:val="single" w:sz="4" w:space="0" w:color="000000"/>
            </w:tcBorders>
            <w:vAlign w:val="bottom"/>
          </w:tcPr>
          <w:p w14:paraId="1BDF2F32" w14:textId="77777777" w:rsidR="00D1702D" w:rsidRDefault="00D1702D" w:rsidP="008D24FF">
            <w:pPr>
              <w:spacing w:line="259" w:lineRule="auto"/>
              <w:ind w:left="2"/>
            </w:pPr>
            <w:r>
              <w:t xml:space="preserve">  </w:t>
            </w:r>
          </w:p>
        </w:tc>
        <w:tc>
          <w:tcPr>
            <w:tcW w:w="2119" w:type="dxa"/>
            <w:tcBorders>
              <w:top w:val="single" w:sz="4" w:space="0" w:color="000000"/>
              <w:left w:val="single" w:sz="4" w:space="0" w:color="000000"/>
              <w:bottom w:val="single" w:sz="4" w:space="0" w:color="000000"/>
              <w:right w:val="single" w:sz="4" w:space="0" w:color="000000"/>
            </w:tcBorders>
            <w:vAlign w:val="bottom"/>
          </w:tcPr>
          <w:p w14:paraId="5C224503" w14:textId="77777777" w:rsidR="00D1702D" w:rsidRDefault="00D1702D" w:rsidP="008D24FF">
            <w:pPr>
              <w:spacing w:line="259" w:lineRule="auto"/>
            </w:pPr>
            <w:r>
              <w:rPr>
                <w:b/>
              </w:rPr>
              <w:t xml:space="preserve">Alarmnummer  </w:t>
            </w:r>
          </w:p>
        </w:tc>
        <w:tc>
          <w:tcPr>
            <w:tcW w:w="3682" w:type="dxa"/>
            <w:tcBorders>
              <w:top w:val="single" w:sz="4" w:space="0" w:color="000000"/>
              <w:left w:val="single" w:sz="4" w:space="0" w:color="000000"/>
              <w:bottom w:val="single" w:sz="4" w:space="0" w:color="000000"/>
              <w:right w:val="single" w:sz="4" w:space="0" w:color="000000"/>
            </w:tcBorders>
            <w:vAlign w:val="bottom"/>
          </w:tcPr>
          <w:p w14:paraId="29BE789B" w14:textId="77777777" w:rsidR="00D1702D" w:rsidRDefault="00D1702D" w:rsidP="008D24FF">
            <w:pPr>
              <w:spacing w:line="259" w:lineRule="auto"/>
              <w:ind w:left="2"/>
            </w:pPr>
            <w:r>
              <w:rPr>
                <w:b/>
              </w:rPr>
              <w:t xml:space="preserve">Telefoonnummer(geen spoed)  </w:t>
            </w:r>
          </w:p>
        </w:tc>
      </w:tr>
      <w:tr w:rsidR="00D1702D" w14:paraId="438CBD09" w14:textId="77777777" w:rsidTr="008D24FF">
        <w:trPr>
          <w:trHeight w:val="605"/>
        </w:trPr>
        <w:tc>
          <w:tcPr>
            <w:tcW w:w="3086" w:type="dxa"/>
            <w:tcBorders>
              <w:top w:val="single" w:sz="4" w:space="0" w:color="000000"/>
              <w:left w:val="single" w:sz="4" w:space="0" w:color="000000"/>
              <w:bottom w:val="single" w:sz="4" w:space="0" w:color="000000"/>
              <w:right w:val="single" w:sz="4" w:space="0" w:color="000000"/>
            </w:tcBorders>
            <w:vAlign w:val="bottom"/>
          </w:tcPr>
          <w:p w14:paraId="3C2243D1" w14:textId="77777777" w:rsidR="00D1702D" w:rsidRDefault="00D1702D" w:rsidP="008D24FF">
            <w:pPr>
              <w:spacing w:line="259" w:lineRule="auto"/>
              <w:ind w:left="2"/>
            </w:pPr>
            <w:r>
              <w:t xml:space="preserve">Gemeente Brandweer  </w:t>
            </w:r>
          </w:p>
        </w:tc>
        <w:tc>
          <w:tcPr>
            <w:tcW w:w="2119" w:type="dxa"/>
            <w:tcBorders>
              <w:top w:val="single" w:sz="4" w:space="0" w:color="000000"/>
              <w:left w:val="single" w:sz="4" w:space="0" w:color="000000"/>
              <w:bottom w:val="single" w:sz="4" w:space="0" w:color="000000"/>
              <w:right w:val="single" w:sz="4" w:space="0" w:color="000000"/>
            </w:tcBorders>
            <w:vAlign w:val="bottom"/>
          </w:tcPr>
          <w:p w14:paraId="09908970" w14:textId="77777777" w:rsidR="00D1702D" w:rsidRDefault="00D1702D" w:rsidP="008D24FF">
            <w:pPr>
              <w:spacing w:line="259" w:lineRule="auto"/>
            </w:pPr>
            <w:r>
              <w:t xml:space="preserve">112  </w:t>
            </w:r>
          </w:p>
        </w:tc>
        <w:tc>
          <w:tcPr>
            <w:tcW w:w="3682" w:type="dxa"/>
            <w:tcBorders>
              <w:top w:val="single" w:sz="4" w:space="0" w:color="000000"/>
              <w:left w:val="single" w:sz="4" w:space="0" w:color="000000"/>
              <w:bottom w:val="single" w:sz="4" w:space="0" w:color="000000"/>
              <w:right w:val="single" w:sz="4" w:space="0" w:color="000000"/>
            </w:tcBorders>
            <w:vAlign w:val="bottom"/>
          </w:tcPr>
          <w:p w14:paraId="08F53F5E" w14:textId="77777777" w:rsidR="00D1702D" w:rsidRDefault="00D1702D" w:rsidP="008D24FF">
            <w:pPr>
              <w:spacing w:line="259" w:lineRule="auto"/>
              <w:ind w:left="3"/>
            </w:pPr>
            <w:r>
              <w:t xml:space="preserve">0888779000 </w:t>
            </w:r>
          </w:p>
        </w:tc>
      </w:tr>
      <w:tr w:rsidR="00D1702D" w14:paraId="6F39DB35" w14:textId="77777777" w:rsidTr="008D24FF">
        <w:trPr>
          <w:trHeight w:val="605"/>
        </w:trPr>
        <w:tc>
          <w:tcPr>
            <w:tcW w:w="3086" w:type="dxa"/>
            <w:tcBorders>
              <w:top w:val="single" w:sz="4" w:space="0" w:color="000000"/>
              <w:left w:val="single" w:sz="4" w:space="0" w:color="000000"/>
              <w:bottom w:val="single" w:sz="4" w:space="0" w:color="000000"/>
              <w:right w:val="single" w:sz="4" w:space="0" w:color="000000"/>
            </w:tcBorders>
            <w:vAlign w:val="bottom"/>
          </w:tcPr>
          <w:p w14:paraId="093CCB7A" w14:textId="77777777" w:rsidR="00D1702D" w:rsidRDefault="00D1702D" w:rsidP="008D24FF">
            <w:pPr>
              <w:spacing w:line="259" w:lineRule="auto"/>
              <w:ind w:left="2"/>
            </w:pPr>
            <w:r>
              <w:t xml:space="preserve">Huisartsenpost Vlietland </w:t>
            </w:r>
          </w:p>
        </w:tc>
        <w:tc>
          <w:tcPr>
            <w:tcW w:w="2119" w:type="dxa"/>
            <w:tcBorders>
              <w:top w:val="single" w:sz="4" w:space="0" w:color="000000"/>
              <w:left w:val="single" w:sz="4" w:space="0" w:color="000000"/>
              <w:bottom w:val="single" w:sz="4" w:space="0" w:color="000000"/>
              <w:right w:val="single" w:sz="4" w:space="0" w:color="000000"/>
            </w:tcBorders>
            <w:vAlign w:val="bottom"/>
          </w:tcPr>
          <w:p w14:paraId="7C56CC8D" w14:textId="77777777" w:rsidR="00D1702D" w:rsidRDefault="00D1702D" w:rsidP="008D24FF">
            <w:pPr>
              <w:spacing w:line="259" w:lineRule="auto"/>
            </w:pPr>
            <w:r>
              <w:t xml:space="preserve">112  </w:t>
            </w:r>
          </w:p>
        </w:tc>
        <w:tc>
          <w:tcPr>
            <w:tcW w:w="3682" w:type="dxa"/>
            <w:tcBorders>
              <w:top w:val="single" w:sz="4" w:space="0" w:color="000000"/>
              <w:left w:val="single" w:sz="4" w:space="0" w:color="000000"/>
              <w:bottom w:val="single" w:sz="4" w:space="0" w:color="000000"/>
              <w:right w:val="single" w:sz="4" w:space="0" w:color="000000"/>
            </w:tcBorders>
            <w:vAlign w:val="bottom"/>
          </w:tcPr>
          <w:p w14:paraId="28F23722" w14:textId="77777777" w:rsidR="00D1702D" w:rsidRDefault="00D1702D" w:rsidP="008D24FF">
            <w:pPr>
              <w:spacing w:line="259" w:lineRule="auto"/>
              <w:ind w:left="3"/>
            </w:pPr>
            <w:r>
              <w:t xml:space="preserve">010-2493939 </w:t>
            </w:r>
          </w:p>
        </w:tc>
      </w:tr>
      <w:tr w:rsidR="00D1702D" w14:paraId="39709613" w14:textId="77777777" w:rsidTr="008D24FF">
        <w:trPr>
          <w:trHeight w:val="605"/>
        </w:trPr>
        <w:tc>
          <w:tcPr>
            <w:tcW w:w="3086" w:type="dxa"/>
            <w:tcBorders>
              <w:top w:val="single" w:sz="4" w:space="0" w:color="000000"/>
              <w:left w:val="single" w:sz="4" w:space="0" w:color="000000"/>
              <w:bottom w:val="single" w:sz="4" w:space="0" w:color="000000"/>
              <w:right w:val="single" w:sz="4" w:space="0" w:color="000000"/>
            </w:tcBorders>
            <w:vAlign w:val="bottom"/>
          </w:tcPr>
          <w:p w14:paraId="199B6183" w14:textId="77777777" w:rsidR="00D1702D" w:rsidRDefault="00D1702D" w:rsidP="008D24FF">
            <w:pPr>
              <w:spacing w:line="259" w:lineRule="auto"/>
              <w:ind w:left="2"/>
            </w:pPr>
            <w:r>
              <w:t xml:space="preserve">Ziekenhuis Franciscus Vlietland </w:t>
            </w:r>
          </w:p>
        </w:tc>
        <w:tc>
          <w:tcPr>
            <w:tcW w:w="2119" w:type="dxa"/>
            <w:tcBorders>
              <w:top w:val="single" w:sz="4" w:space="0" w:color="000000"/>
              <w:left w:val="single" w:sz="4" w:space="0" w:color="000000"/>
              <w:bottom w:val="single" w:sz="4" w:space="0" w:color="000000"/>
              <w:right w:val="single" w:sz="4" w:space="0" w:color="000000"/>
            </w:tcBorders>
            <w:vAlign w:val="bottom"/>
          </w:tcPr>
          <w:p w14:paraId="78F8AFBC" w14:textId="77777777" w:rsidR="00D1702D" w:rsidRDefault="00D1702D" w:rsidP="008D24FF">
            <w:pPr>
              <w:spacing w:line="259" w:lineRule="auto"/>
            </w:pPr>
            <w:r>
              <w:t xml:space="preserve"> </w:t>
            </w:r>
          </w:p>
        </w:tc>
        <w:tc>
          <w:tcPr>
            <w:tcW w:w="3682" w:type="dxa"/>
            <w:tcBorders>
              <w:top w:val="single" w:sz="4" w:space="0" w:color="000000"/>
              <w:left w:val="single" w:sz="4" w:space="0" w:color="000000"/>
              <w:bottom w:val="single" w:sz="4" w:space="0" w:color="000000"/>
              <w:right w:val="single" w:sz="4" w:space="0" w:color="000000"/>
            </w:tcBorders>
            <w:vAlign w:val="bottom"/>
          </w:tcPr>
          <w:p w14:paraId="777AB4A2" w14:textId="77777777" w:rsidR="00D1702D" w:rsidRDefault="00D1702D" w:rsidP="008D24FF">
            <w:pPr>
              <w:spacing w:line="259" w:lineRule="auto"/>
              <w:ind w:left="2"/>
            </w:pPr>
            <w:r>
              <w:t xml:space="preserve">010-8939393 </w:t>
            </w:r>
          </w:p>
        </w:tc>
      </w:tr>
      <w:tr w:rsidR="00D1702D" w14:paraId="56435803" w14:textId="77777777" w:rsidTr="008D24FF">
        <w:trPr>
          <w:trHeight w:val="605"/>
        </w:trPr>
        <w:tc>
          <w:tcPr>
            <w:tcW w:w="3086" w:type="dxa"/>
            <w:tcBorders>
              <w:top w:val="single" w:sz="4" w:space="0" w:color="000000"/>
              <w:left w:val="single" w:sz="4" w:space="0" w:color="000000"/>
              <w:bottom w:val="single" w:sz="4" w:space="0" w:color="000000"/>
              <w:right w:val="single" w:sz="4" w:space="0" w:color="000000"/>
            </w:tcBorders>
            <w:vAlign w:val="bottom"/>
          </w:tcPr>
          <w:p w14:paraId="2F3A2E0C" w14:textId="77777777" w:rsidR="00D1702D" w:rsidRDefault="00D1702D" w:rsidP="008D24FF">
            <w:pPr>
              <w:spacing w:line="259" w:lineRule="auto"/>
              <w:ind w:left="2"/>
            </w:pPr>
            <w:r>
              <w:t xml:space="preserve">Politie  </w:t>
            </w:r>
          </w:p>
        </w:tc>
        <w:tc>
          <w:tcPr>
            <w:tcW w:w="2119" w:type="dxa"/>
            <w:tcBorders>
              <w:top w:val="single" w:sz="4" w:space="0" w:color="000000"/>
              <w:left w:val="single" w:sz="4" w:space="0" w:color="000000"/>
              <w:bottom w:val="single" w:sz="4" w:space="0" w:color="000000"/>
              <w:right w:val="single" w:sz="4" w:space="0" w:color="000000"/>
            </w:tcBorders>
            <w:vAlign w:val="bottom"/>
          </w:tcPr>
          <w:p w14:paraId="66053F59" w14:textId="77777777" w:rsidR="00D1702D" w:rsidRDefault="00D1702D" w:rsidP="008D24FF">
            <w:pPr>
              <w:spacing w:line="259" w:lineRule="auto"/>
            </w:pPr>
            <w:r>
              <w:t xml:space="preserve">112  </w:t>
            </w:r>
          </w:p>
        </w:tc>
        <w:tc>
          <w:tcPr>
            <w:tcW w:w="3682" w:type="dxa"/>
            <w:tcBorders>
              <w:top w:val="single" w:sz="4" w:space="0" w:color="000000"/>
              <w:left w:val="single" w:sz="4" w:space="0" w:color="000000"/>
              <w:bottom w:val="single" w:sz="4" w:space="0" w:color="000000"/>
              <w:right w:val="single" w:sz="4" w:space="0" w:color="000000"/>
            </w:tcBorders>
            <w:vAlign w:val="bottom"/>
          </w:tcPr>
          <w:p w14:paraId="725C33FD" w14:textId="77777777" w:rsidR="00D1702D" w:rsidRDefault="00D1702D" w:rsidP="008D24FF">
            <w:pPr>
              <w:spacing w:line="259" w:lineRule="auto"/>
              <w:ind w:left="2"/>
            </w:pPr>
            <w:r>
              <w:t xml:space="preserve">0900 8844 </w:t>
            </w:r>
          </w:p>
        </w:tc>
      </w:tr>
    </w:tbl>
    <w:p w14:paraId="70944287" w14:textId="77777777" w:rsidR="00D1702D" w:rsidRDefault="00D1702D" w:rsidP="00D1702D">
      <w:pPr>
        <w:spacing w:after="43"/>
        <w:ind w:left="15"/>
      </w:pPr>
      <w:r>
        <w:t xml:space="preserve">  </w:t>
      </w:r>
    </w:p>
    <w:p w14:paraId="02C93446" w14:textId="77777777" w:rsidR="00D1702D" w:rsidRDefault="00D1702D" w:rsidP="00D1702D">
      <w:pPr>
        <w:spacing w:after="0"/>
        <w:ind w:left="5"/>
      </w:pPr>
      <w:r>
        <w:rPr>
          <w:color w:val="2F5496"/>
        </w:rPr>
        <w:t xml:space="preserve">Interne hulpverlening   </w:t>
      </w:r>
    </w:p>
    <w:tbl>
      <w:tblPr>
        <w:tblStyle w:val="TableGrid"/>
        <w:tblW w:w="8839" w:type="dxa"/>
        <w:tblInd w:w="-81" w:type="dxa"/>
        <w:tblCellMar>
          <w:top w:w="113" w:type="dxa"/>
          <w:left w:w="103" w:type="dxa"/>
          <w:bottom w:w="39" w:type="dxa"/>
          <w:right w:w="115" w:type="dxa"/>
        </w:tblCellMar>
        <w:tblLook w:val="04A0" w:firstRow="1" w:lastRow="0" w:firstColumn="1" w:lastColumn="0" w:noHBand="0" w:noVBand="1"/>
      </w:tblPr>
      <w:tblGrid>
        <w:gridCol w:w="4910"/>
        <w:gridCol w:w="3929"/>
      </w:tblGrid>
      <w:tr w:rsidR="00D1702D" w14:paraId="1E4E560E" w14:textId="77777777" w:rsidTr="008D24FF">
        <w:trPr>
          <w:trHeight w:val="470"/>
        </w:trPr>
        <w:tc>
          <w:tcPr>
            <w:tcW w:w="4910" w:type="dxa"/>
            <w:tcBorders>
              <w:top w:val="single" w:sz="8" w:space="0" w:color="000000"/>
              <w:left w:val="single" w:sz="8" w:space="0" w:color="000000"/>
              <w:bottom w:val="single" w:sz="8" w:space="0" w:color="000000"/>
              <w:right w:val="single" w:sz="8" w:space="0" w:color="000000"/>
            </w:tcBorders>
            <w:vAlign w:val="bottom"/>
          </w:tcPr>
          <w:p w14:paraId="7BE72563" w14:textId="77777777" w:rsidR="00D1702D" w:rsidRDefault="00D1702D" w:rsidP="008D24FF">
            <w:pPr>
              <w:spacing w:line="259" w:lineRule="auto"/>
            </w:pPr>
            <w:r>
              <w:rPr>
                <w:b/>
              </w:rPr>
              <w:t xml:space="preserve">Functie </w:t>
            </w:r>
            <w:r>
              <w:t xml:space="preserve">  </w:t>
            </w:r>
          </w:p>
        </w:tc>
        <w:tc>
          <w:tcPr>
            <w:tcW w:w="3929" w:type="dxa"/>
            <w:tcBorders>
              <w:top w:val="single" w:sz="8" w:space="0" w:color="000000"/>
              <w:left w:val="single" w:sz="8" w:space="0" w:color="000000"/>
              <w:bottom w:val="single" w:sz="8" w:space="0" w:color="000000"/>
              <w:right w:val="single" w:sz="8" w:space="0" w:color="000000"/>
            </w:tcBorders>
            <w:vAlign w:val="bottom"/>
          </w:tcPr>
          <w:p w14:paraId="6D923D80" w14:textId="77777777" w:rsidR="00D1702D" w:rsidRDefault="00D1702D" w:rsidP="008D24FF">
            <w:pPr>
              <w:spacing w:line="259" w:lineRule="auto"/>
              <w:ind w:left="5"/>
            </w:pPr>
            <w:r>
              <w:rPr>
                <w:b/>
              </w:rPr>
              <w:t xml:space="preserve">Naam </w:t>
            </w:r>
            <w:r>
              <w:t xml:space="preserve">  </w:t>
            </w:r>
          </w:p>
        </w:tc>
      </w:tr>
      <w:tr w:rsidR="00D1702D" w14:paraId="058D22D1" w14:textId="77777777" w:rsidTr="008D24FF">
        <w:trPr>
          <w:trHeight w:val="667"/>
        </w:trPr>
        <w:tc>
          <w:tcPr>
            <w:tcW w:w="4910" w:type="dxa"/>
            <w:tcBorders>
              <w:top w:val="single" w:sz="8" w:space="0" w:color="000000"/>
              <w:left w:val="single" w:sz="8" w:space="0" w:color="000000"/>
              <w:bottom w:val="single" w:sz="8" w:space="0" w:color="000000"/>
              <w:right w:val="single" w:sz="8" w:space="0" w:color="000000"/>
            </w:tcBorders>
            <w:vAlign w:val="bottom"/>
          </w:tcPr>
          <w:p w14:paraId="3E4828FC" w14:textId="77777777" w:rsidR="00D1702D" w:rsidRDefault="00D1702D" w:rsidP="008D24FF">
            <w:pPr>
              <w:spacing w:line="259" w:lineRule="auto"/>
            </w:pPr>
            <w:r>
              <w:t xml:space="preserve">Directeur/crisiscoördinator   </w:t>
            </w:r>
          </w:p>
        </w:tc>
        <w:tc>
          <w:tcPr>
            <w:tcW w:w="3929" w:type="dxa"/>
            <w:tcBorders>
              <w:top w:val="single" w:sz="8" w:space="0" w:color="000000"/>
              <w:left w:val="single" w:sz="8" w:space="0" w:color="000000"/>
              <w:bottom w:val="single" w:sz="8" w:space="0" w:color="000000"/>
              <w:right w:val="single" w:sz="8" w:space="0" w:color="000000"/>
            </w:tcBorders>
          </w:tcPr>
          <w:p w14:paraId="014D178D" w14:textId="213EB41D" w:rsidR="00D1702D" w:rsidRDefault="00D1702D" w:rsidP="008D24FF">
            <w:pPr>
              <w:spacing w:line="259" w:lineRule="auto"/>
              <w:ind w:left="2"/>
            </w:pPr>
            <w:r>
              <w:t>Mariska Boer</w:t>
            </w:r>
            <w:r>
              <w:t xml:space="preserve"> </w:t>
            </w:r>
          </w:p>
        </w:tc>
      </w:tr>
      <w:tr w:rsidR="00D1702D" w14:paraId="3E2F2D62" w14:textId="77777777" w:rsidTr="008D24FF">
        <w:trPr>
          <w:trHeight w:val="475"/>
        </w:trPr>
        <w:tc>
          <w:tcPr>
            <w:tcW w:w="4910" w:type="dxa"/>
            <w:tcBorders>
              <w:top w:val="single" w:sz="8" w:space="0" w:color="000000"/>
              <w:left w:val="single" w:sz="8" w:space="0" w:color="000000"/>
              <w:bottom w:val="single" w:sz="8" w:space="0" w:color="000000"/>
              <w:right w:val="single" w:sz="8" w:space="0" w:color="000000"/>
            </w:tcBorders>
            <w:vAlign w:val="bottom"/>
          </w:tcPr>
          <w:p w14:paraId="127D4DF3" w14:textId="77777777" w:rsidR="00D1702D" w:rsidRDefault="00D1702D" w:rsidP="008D24FF">
            <w:pPr>
              <w:spacing w:line="259" w:lineRule="auto"/>
            </w:pPr>
            <w:r>
              <w:t xml:space="preserve">BHV-coördinatie  </w:t>
            </w:r>
          </w:p>
        </w:tc>
        <w:tc>
          <w:tcPr>
            <w:tcW w:w="3929" w:type="dxa"/>
            <w:tcBorders>
              <w:top w:val="single" w:sz="8" w:space="0" w:color="000000"/>
              <w:left w:val="single" w:sz="8" w:space="0" w:color="000000"/>
              <w:bottom w:val="single" w:sz="8" w:space="0" w:color="000000"/>
              <w:right w:val="single" w:sz="8" w:space="0" w:color="000000"/>
            </w:tcBorders>
            <w:vAlign w:val="center"/>
          </w:tcPr>
          <w:p w14:paraId="6C240DB8" w14:textId="1C1DA186" w:rsidR="00D1702D" w:rsidRDefault="00D1702D" w:rsidP="008D24FF">
            <w:pPr>
              <w:spacing w:line="259" w:lineRule="auto"/>
              <w:ind w:left="2"/>
            </w:pPr>
            <w:r>
              <w:t>Frank Roukema</w:t>
            </w:r>
          </w:p>
        </w:tc>
      </w:tr>
      <w:tr w:rsidR="00D1702D" w14:paraId="3953DDCE" w14:textId="77777777" w:rsidTr="008D24FF">
        <w:trPr>
          <w:trHeight w:val="1538"/>
        </w:trPr>
        <w:tc>
          <w:tcPr>
            <w:tcW w:w="4910" w:type="dxa"/>
            <w:tcBorders>
              <w:top w:val="single" w:sz="8" w:space="0" w:color="000000"/>
              <w:left w:val="single" w:sz="8" w:space="0" w:color="000000"/>
              <w:bottom w:val="single" w:sz="8" w:space="0" w:color="000000"/>
              <w:right w:val="single" w:sz="8" w:space="0" w:color="000000"/>
            </w:tcBorders>
            <w:vAlign w:val="bottom"/>
          </w:tcPr>
          <w:p w14:paraId="32ECD70D" w14:textId="37CA5FFB" w:rsidR="00D1702D" w:rsidRDefault="00D1702D" w:rsidP="008D24FF">
            <w:pPr>
              <w:spacing w:line="259" w:lineRule="auto"/>
            </w:pPr>
            <w:r>
              <w:t xml:space="preserve">BHV-er </w:t>
            </w:r>
          </w:p>
        </w:tc>
        <w:tc>
          <w:tcPr>
            <w:tcW w:w="3929" w:type="dxa"/>
            <w:tcBorders>
              <w:top w:val="single" w:sz="8" w:space="0" w:color="000000"/>
              <w:left w:val="single" w:sz="8" w:space="0" w:color="000000"/>
              <w:bottom w:val="single" w:sz="8" w:space="0" w:color="000000"/>
              <w:right w:val="single" w:sz="8" w:space="0" w:color="000000"/>
            </w:tcBorders>
          </w:tcPr>
          <w:p w14:paraId="4774504D" w14:textId="77777777" w:rsidR="00D1702D" w:rsidRDefault="00D1702D" w:rsidP="008D24FF">
            <w:pPr>
              <w:spacing w:line="259" w:lineRule="auto"/>
              <w:ind w:left="5"/>
            </w:pPr>
            <w:r>
              <w:t>Peggy Vermaas</w:t>
            </w:r>
          </w:p>
          <w:p w14:paraId="3CF49C35" w14:textId="77777777" w:rsidR="00D1702D" w:rsidRDefault="00D1702D" w:rsidP="008D24FF">
            <w:pPr>
              <w:spacing w:line="259" w:lineRule="auto"/>
              <w:ind w:left="5"/>
            </w:pPr>
            <w:r>
              <w:t xml:space="preserve">Camee </w:t>
            </w:r>
            <w:proofErr w:type="spellStart"/>
            <w:r>
              <w:t>Veltema</w:t>
            </w:r>
            <w:proofErr w:type="spellEnd"/>
          </w:p>
          <w:p w14:paraId="2804B606" w14:textId="77777777" w:rsidR="00D1702D" w:rsidRDefault="00D1702D" w:rsidP="008D24FF">
            <w:pPr>
              <w:spacing w:line="259" w:lineRule="auto"/>
              <w:ind w:left="5"/>
            </w:pPr>
            <w:r>
              <w:t xml:space="preserve">Ronald </w:t>
            </w:r>
            <w:proofErr w:type="spellStart"/>
            <w:r>
              <w:t>Desaunois</w:t>
            </w:r>
            <w:proofErr w:type="spellEnd"/>
          </w:p>
          <w:p w14:paraId="76137690" w14:textId="77777777" w:rsidR="00D1702D" w:rsidRDefault="00D1702D" w:rsidP="008D24FF">
            <w:pPr>
              <w:spacing w:line="259" w:lineRule="auto"/>
              <w:ind w:left="5"/>
            </w:pPr>
            <w:r>
              <w:t>Sandra Pelgrim</w:t>
            </w:r>
          </w:p>
          <w:p w14:paraId="4DF5A723" w14:textId="77777777" w:rsidR="00D1702D" w:rsidRDefault="00D1702D" w:rsidP="008D24FF">
            <w:pPr>
              <w:spacing w:line="259" w:lineRule="auto"/>
              <w:ind w:left="5"/>
            </w:pPr>
            <w:r>
              <w:t>Suzanne de Graaf</w:t>
            </w:r>
          </w:p>
          <w:p w14:paraId="23357933" w14:textId="77777777" w:rsidR="00D1702D" w:rsidRDefault="00D1702D" w:rsidP="008D24FF">
            <w:pPr>
              <w:spacing w:line="259" w:lineRule="auto"/>
              <w:ind w:left="5"/>
            </w:pPr>
            <w:r>
              <w:t>Mariska Boer</w:t>
            </w:r>
          </w:p>
          <w:p w14:paraId="70EDB7EF" w14:textId="77777777" w:rsidR="00D1702D" w:rsidRDefault="00D1702D" w:rsidP="008D24FF">
            <w:pPr>
              <w:spacing w:line="259" w:lineRule="auto"/>
              <w:ind w:left="5"/>
            </w:pPr>
            <w:r>
              <w:t>Monique van der Helm</w:t>
            </w:r>
          </w:p>
          <w:p w14:paraId="0A70FD59" w14:textId="77777777" w:rsidR="00D1702D" w:rsidRDefault="00D1702D" w:rsidP="008D24FF">
            <w:pPr>
              <w:spacing w:line="259" w:lineRule="auto"/>
              <w:ind w:left="5"/>
            </w:pPr>
            <w:r>
              <w:t>Felicia Wijnhorst</w:t>
            </w:r>
            <w:r>
              <w:t xml:space="preserve"> </w:t>
            </w:r>
          </w:p>
          <w:p w14:paraId="160AD9D8" w14:textId="27AB5C7E" w:rsidR="00D1702D" w:rsidRDefault="00D1702D" w:rsidP="008D24FF">
            <w:pPr>
              <w:spacing w:line="259" w:lineRule="auto"/>
              <w:ind w:left="5"/>
            </w:pPr>
            <w:r>
              <w:t>Nadia Edel</w:t>
            </w:r>
          </w:p>
        </w:tc>
      </w:tr>
      <w:tr w:rsidR="00D1702D" w14:paraId="188B4D48" w14:textId="77777777" w:rsidTr="008D24FF">
        <w:trPr>
          <w:trHeight w:val="667"/>
        </w:trPr>
        <w:tc>
          <w:tcPr>
            <w:tcW w:w="4910" w:type="dxa"/>
            <w:tcBorders>
              <w:top w:val="single" w:sz="8" w:space="0" w:color="000000"/>
              <w:left w:val="single" w:sz="8" w:space="0" w:color="000000"/>
              <w:bottom w:val="single" w:sz="8" w:space="0" w:color="000000"/>
              <w:right w:val="single" w:sz="8" w:space="0" w:color="000000"/>
            </w:tcBorders>
          </w:tcPr>
          <w:p w14:paraId="7F35EFBC" w14:textId="77777777" w:rsidR="00D1702D" w:rsidRDefault="00D1702D" w:rsidP="008D24FF">
            <w:pPr>
              <w:spacing w:line="259" w:lineRule="auto"/>
            </w:pPr>
            <w:r>
              <w:t xml:space="preserve">Persoon sociale veiligheid (voorheen anti-pest coördinator)  </w:t>
            </w:r>
          </w:p>
        </w:tc>
        <w:tc>
          <w:tcPr>
            <w:tcW w:w="3929" w:type="dxa"/>
            <w:tcBorders>
              <w:top w:val="single" w:sz="8" w:space="0" w:color="000000"/>
              <w:left w:val="single" w:sz="8" w:space="0" w:color="000000"/>
              <w:bottom w:val="single" w:sz="8" w:space="0" w:color="000000"/>
              <w:right w:val="single" w:sz="8" w:space="0" w:color="000000"/>
            </w:tcBorders>
            <w:vAlign w:val="center"/>
          </w:tcPr>
          <w:p w14:paraId="533AF9BB" w14:textId="708940B6" w:rsidR="00D1702D" w:rsidRDefault="00D1702D" w:rsidP="008D24FF">
            <w:pPr>
              <w:spacing w:line="259" w:lineRule="auto"/>
              <w:ind w:left="2"/>
            </w:pPr>
            <w:r>
              <w:t xml:space="preserve">Lucienne </w:t>
            </w:r>
            <w:proofErr w:type="spellStart"/>
            <w:r>
              <w:t>Brunink</w:t>
            </w:r>
            <w:proofErr w:type="spellEnd"/>
            <w:r>
              <w:t xml:space="preserve"> </w:t>
            </w:r>
          </w:p>
        </w:tc>
      </w:tr>
      <w:tr w:rsidR="00D1702D" w14:paraId="08833F32" w14:textId="77777777" w:rsidTr="008D24FF">
        <w:trPr>
          <w:trHeight w:val="475"/>
        </w:trPr>
        <w:tc>
          <w:tcPr>
            <w:tcW w:w="4910" w:type="dxa"/>
            <w:tcBorders>
              <w:top w:val="single" w:sz="8" w:space="0" w:color="000000"/>
              <w:left w:val="single" w:sz="8" w:space="0" w:color="000000"/>
              <w:bottom w:val="single" w:sz="8" w:space="0" w:color="000000"/>
              <w:right w:val="single" w:sz="8" w:space="0" w:color="000000"/>
            </w:tcBorders>
            <w:vAlign w:val="bottom"/>
          </w:tcPr>
          <w:p w14:paraId="33208E89" w14:textId="77777777" w:rsidR="00D1702D" w:rsidRDefault="00D1702D" w:rsidP="008D24FF">
            <w:pPr>
              <w:spacing w:line="259" w:lineRule="auto"/>
            </w:pPr>
            <w:r>
              <w:t xml:space="preserve">Functionaris privacy   </w:t>
            </w:r>
          </w:p>
        </w:tc>
        <w:tc>
          <w:tcPr>
            <w:tcW w:w="3929" w:type="dxa"/>
            <w:tcBorders>
              <w:top w:val="single" w:sz="8" w:space="0" w:color="000000"/>
              <w:left w:val="single" w:sz="8" w:space="0" w:color="000000"/>
              <w:bottom w:val="single" w:sz="8" w:space="0" w:color="000000"/>
              <w:right w:val="single" w:sz="8" w:space="0" w:color="000000"/>
            </w:tcBorders>
            <w:vAlign w:val="center"/>
          </w:tcPr>
          <w:p w14:paraId="0308ED46" w14:textId="77777777" w:rsidR="00D1702D" w:rsidRDefault="00D1702D" w:rsidP="008D24FF">
            <w:pPr>
              <w:spacing w:line="259" w:lineRule="auto"/>
              <w:ind w:left="5"/>
            </w:pPr>
            <w:proofErr w:type="spellStart"/>
            <w:r>
              <w:t>Nichola</w:t>
            </w:r>
            <w:proofErr w:type="spellEnd"/>
            <w:r>
              <w:t xml:space="preserve"> Capel </w:t>
            </w:r>
          </w:p>
        </w:tc>
      </w:tr>
      <w:tr w:rsidR="00D1702D" w14:paraId="08843C76" w14:textId="77777777" w:rsidTr="008D24FF">
        <w:trPr>
          <w:trHeight w:val="379"/>
        </w:trPr>
        <w:tc>
          <w:tcPr>
            <w:tcW w:w="4910" w:type="dxa"/>
            <w:tcBorders>
              <w:top w:val="single" w:sz="8" w:space="0" w:color="000000"/>
              <w:left w:val="single" w:sz="8" w:space="0" w:color="000000"/>
              <w:bottom w:val="single" w:sz="8" w:space="0" w:color="000000"/>
              <w:right w:val="single" w:sz="8" w:space="0" w:color="000000"/>
            </w:tcBorders>
          </w:tcPr>
          <w:p w14:paraId="2E1C0D73" w14:textId="77777777" w:rsidR="00D1702D" w:rsidRDefault="00D1702D" w:rsidP="008D24FF">
            <w:pPr>
              <w:spacing w:line="259" w:lineRule="auto"/>
            </w:pPr>
            <w:r>
              <w:t xml:space="preserve">Vertrouwenspersoon </w:t>
            </w:r>
          </w:p>
        </w:tc>
        <w:tc>
          <w:tcPr>
            <w:tcW w:w="3929" w:type="dxa"/>
            <w:tcBorders>
              <w:top w:val="single" w:sz="8" w:space="0" w:color="000000"/>
              <w:left w:val="single" w:sz="8" w:space="0" w:color="000000"/>
              <w:bottom w:val="single" w:sz="8" w:space="0" w:color="000000"/>
              <w:right w:val="single" w:sz="8" w:space="0" w:color="000000"/>
            </w:tcBorders>
          </w:tcPr>
          <w:p w14:paraId="71A086DA" w14:textId="77777777" w:rsidR="00D1702D" w:rsidRDefault="00D1702D" w:rsidP="008D24FF">
            <w:pPr>
              <w:spacing w:line="259" w:lineRule="auto"/>
              <w:ind w:left="5"/>
            </w:pPr>
            <w:r>
              <w:t xml:space="preserve">Lucienne </w:t>
            </w:r>
            <w:proofErr w:type="spellStart"/>
            <w:r>
              <w:t>Brunink</w:t>
            </w:r>
            <w:proofErr w:type="spellEnd"/>
          </w:p>
          <w:p w14:paraId="053CCCAA" w14:textId="72BF2F16" w:rsidR="00D1702D" w:rsidRDefault="00D1702D" w:rsidP="008D24FF">
            <w:pPr>
              <w:spacing w:line="259" w:lineRule="auto"/>
              <w:ind w:left="5"/>
            </w:pPr>
            <w:r>
              <w:t>Trudy van der Burg</w:t>
            </w:r>
          </w:p>
        </w:tc>
      </w:tr>
      <w:tr w:rsidR="00D1702D" w14:paraId="676B76F2" w14:textId="77777777" w:rsidTr="008D24FF">
        <w:trPr>
          <w:trHeight w:val="708"/>
        </w:trPr>
        <w:tc>
          <w:tcPr>
            <w:tcW w:w="4910" w:type="dxa"/>
            <w:tcBorders>
              <w:top w:val="single" w:sz="8" w:space="0" w:color="000000"/>
              <w:left w:val="single" w:sz="8" w:space="0" w:color="000000"/>
              <w:bottom w:val="single" w:sz="8" w:space="0" w:color="000000"/>
              <w:right w:val="single" w:sz="8" w:space="0" w:color="000000"/>
            </w:tcBorders>
            <w:vAlign w:val="bottom"/>
          </w:tcPr>
          <w:p w14:paraId="54103A85" w14:textId="77777777" w:rsidR="00D1702D" w:rsidRDefault="00D1702D" w:rsidP="008D24FF">
            <w:pPr>
              <w:spacing w:line="259" w:lineRule="auto"/>
            </w:pPr>
            <w:r>
              <w:t xml:space="preserve">Externe vertrouwenspersoon </w:t>
            </w:r>
          </w:p>
          <w:p w14:paraId="0DA1D2A1" w14:textId="77777777" w:rsidR="00D1702D" w:rsidRDefault="00D1702D" w:rsidP="008D24FF">
            <w:pPr>
              <w:spacing w:line="259" w:lineRule="auto"/>
            </w:pPr>
            <w:r>
              <w:t xml:space="preserve">Primo   </w:t>
            </w:r>
          </w:p>
        </w:tc>
        <w:tc>
          <w:tcPr>
            <w:tcW w:w="3929" w:type="dxa"/>
            <w:tcBorders>
              <w:top w:val="single" w:sz="8" w:space="0" w:color="000000"/>
              <w:left w:val="single" w:sz="8" w:space="0" w:color="000000"/>
              <w:bottom w:val="single" w:sz="8" w:space="0" w:color="000000"/>
              <w:right w:val="single" w:sz="8" w:space="0" w:color="000000"/>
            </w:tcBorders>
            <w:vAlign w:val="bottom"/>
          </w:tcPr>
          <w:p w14:paraId="141A1F3E" w14:textId="77777777" w:rsidR="00D1702D" w:rsidRDefault="00D1702D" w:rsidP="008D24FF">
            <w:pPr>
              <w:spacing w:line="259" w:lineRule="auto"/>
              <w:ind w:left="5"/>
            </w:pPr>
            <w:r>
              <w:t>Angela Groen-</w:t>
            </w:r>
            <w:proofErr w:type="spellStart"/>
            <w:r>
              <w:t>Vendrig</w:t>
            </w:r>
            <w:proofErr w:type="spellEnd"/>
            <w:r>
              <w:t xml:space="preserve"> </w:t>
            </w:r>
          </w:p>
          <w:p w14:paraId="492D3C34" w14:textId="77777777" w:rsidR="00D1702D" w:rsidRDefault="00D1702D" w:rsidP="008D24FF">
            <w:pPr>
              <w:spacing w:line="259" w:lineRule="auto"/>
              <w:ind w:left="5"/>
            </w:pPr>
            <w:r>
              <w:t xml:space="preserve">010-4071993 / a.groen@cedgroep.nl </w:t>
            </w:r>
          </w:p>
        </w:tc>
      </w:tr>
    </w:tbl>
    <w:p w14:paraId="20BF1CE0" w14:textId="77777777" w:rsidR="00D1702D" w:rsidRDefault="00D1702D" w:rsidP="00D1702D">
      <w:pPr>
        <w:spacing w:after="62"/>
        <w:ind w:left="826"/>
      </w:pPr>
      <w:r>
        <w:rPr>
          <w:b/>
          <w:color w:val="0B5AB2"/>
        </w:rPr>
        <w:t xml:space="preserve"> </w:t>
      </w:r>
      <w:r>
        <w:t xml:space="preserve"> </w:t>
      </w:r>
    </w:p>
    <w:p w14:paraId="5EC3739F" w14:textId="77777777" w:rsidR="00D1702D" w:rsidRDefault="00D1702D" w:rsidP="00D1702D">
      <w:pPr>
        <w:spacing w:after="62"/>
        <w:ind w:left="10"/>
      </w:pPr>
      <w:r>
        <w:rPr>
          <w:b/>
          <w:color w:val="0B5AB2"/>
        </w:rPr>
        <w:t xml:space="preserve"> </w:t>
      </w:r>
      <w:r>
        <w:t xml:space="preserve"> </w:t>
      </w:r>
    </w:p>
    <w:p w14:paraId="141F7D4B" w14:textId="6E968FF8" w:rsidR="00D1702D" w:rsidRDefault="00D1702D" w:rsidP="00D1702D">
      <w:pPr>
        <w:spacing w:after="0"/>
        <w:ind w:left="5"/>
      </w:pPr>
      <w:r>
        <w:rPr>
          <w:color w:val="2F5496"/>
        </w:rPr>
        <w:lastRenderedPageBreak/>
        <w:t xml:space="preserve">Overige instanties   </w:t>
      </w:r>
    </w:p>
    <w:tbl>
      <w:tblPr>
        <w:tblStyle w:val="TableGrid"/>
        <w:tblW w:w="9744" w:type="dxa"/>
        <w:tblInd w:w="-96" w:type="dxa"/>
        <w:tblCellMar>
          <w:top w:w="110" w:type="dxa"/>
          <w:left w:w="105" w:type="dxa"/>
          <w:bottom w:w="38" w:type="dxa"/>
          <w:right w:w="63" w:type="dxa"/>
        </w:tblCellMar>
        <w:tblLook w:val="04A0" w:firstRow="1" w:lastRow="0" w:firstColumn="1" w:lastColumn="0" w:noHBand="0" w:noVBand="1"/>
      </w:tblPr>
      <w:tblGrid>
        <w:gridCol w:w="3084"/>
        <w:gridCol w:w="2410"/>
        <w:gridCol w:w="1704"/>
        <w:gridCol w:w="2546"/>
      </w:tblGrid>
      <w:tr w:rsidR="00D1702D" w14:paraId="31A8A8FA" w14:textId="77777777" w:rsidTr="008D24FF">
        <w:trPr>
          <w:trHeight w:val="458"/>
        </w:trPr>
        <w:tc>
          <w:tcPr>
            <w:tcW w:w="3084" w:type="dxa"/>
            <w:tcBorders>
              <w:top w:val="single" w:sz="8" w:space="0" w:color="000000"/>
              <w:left w:val="single" w:sz="8" w:space="0" w:color="000000"/>
              <w:bottom w:val="single" w:sz="8" w:space="0" w:color="000000"/>
              <w:right w:val="single" w:sz="8" w:space="0" w:color="000000"/>
            </w:tcBorders>
            <w:vAlign w:val="bottom"/>
          </w:tcPr>
          <w:p w14:paraId="171664BD" w14:textId="77777777" w:rsidR="00D1702D" w:rsidRDefault="00D1702D" w:rsidP="008D24FF">
            <w:pPr>
              <w:spacing w:line="259" w:lineRule="auto"/>
            </w:pPr>
            <w:r>
              <w:rPr>
                <w:b/>
              </w:rPr>
              <w:t xml:space="preserve">Instantie </w:t>
            </w:r>
            <w:r>
              <w:t xml:space="preserve">  </w:t>
            </w:r>
          </w:p>
        </w:tc>
        <w:tc>
          <w:tcPr>
            <w:tcW w:w="2410" w:type="dxa"/>
            <w:tcBorders>
              <w:top w:val="single" w:sz="8" w:space="0" w:color="000000"/>
              <w:left w:val="single" w:sz="8" w:space="0" w:color="000000"/>
              <w:bottom w:val="single" w:sz="8" w:space="0" w:color="000000"/>
              <w:right w:val="single" w:sz="8" w:space="0" w:color="000000"/>
            </w:tcBorders>
            <w:vAlign w:val="bottom"/>
          </w:tcPr>
          <w:p w14:paraId="51236CDE" w14:textId="77777777" w:rsidR="00D1702D" w:rsidRDefault="00D1702D" w:rsidP="008D24FF">
            <w:pPr>
              <w:spacing w:line="259" w:lineRule="auto"/>
              <w:ind w:left="3"/>
            </w:pPr>
            <w:r>
              <w:rPr>
                <w:b/>
              </w:rPr>
              <w:t xml:space="preserve">Naam </w:t>
            </w:r>
            <w:r>
              <w:t xml:space="preserve">  </w:t>
            </w:r>
          </w:p>
        </w:tc>
        <w:tc>
          <w:tcPr>
            <w:tcW w:w="1704" w:type="dxa"/>
            <w:tcBorders>
              <w:top w:val="single" w:sz="8" w:space="0" w:color="000000"/>
              <w:left w:val="single" w:sz="8" w:space="0" w:color="000000"/>
              <w:bottom w:val="single" w:sz="8" w:space="0" w:color="000000"/>
              <w:right w:val="single" w:sz="8" w:space="0" w:color="000000"/>
            </w:tcBorders>
            <w:vAlign w:val="bottom"/>
          </w:tcPr>
          <w:p w14:paraId="5714620E" w14:textId="77777777" w:rsidR="00D1702D" w:rsidRDefault="00D1702D" w:rsidP="008D24FF">
            <w:pPr>
              <w:spacing w:line="259" w:lineRule="auto"/>
              <w:ind w:left="3"/>
            </w:pPr>
            <w:r>
              <w:rPr>
                <w:b/>
              </w:rPr>
              <w:t xml:space="preserve">Telefoon </w:t>
            </w:r>
            <w:r>
              <w:t xml:space="preserve">  </w:t>
            </w:r>
          </w:p>
        </w:tc>
        <w:tc>
          <w:tcPr>
            <w:tcW w:w="2546" w:type="dxa"/>
            <w:tcBorders>
              <w:top w:val="single" w:sz="8" w:space="0" w:color="000000"/>
              <w:left w:val="single" w:sz="8" w:space="0" w:color="000000"/>
              <w:bottom w:val="single" w:sz="8" w:space="0" w:color="000000"/>
              <w:right w:val="single" w:sz="8" w:space="0" w:color="000000"/>
            </w:tcBorders>
            <w:vAlign w:val="bottom"/>
          </w:tcPr>
          <w:p w14:paraId="44029205" w14:textId="77777777" w:rsidR="00D1702D" w:rsidRDefault="00D1702D" w:rsidP="008D24FF">
            <w:pPr>
              <w:spacing w:line="259" w:lineRule="auto"/>
            </w:pPr>
            <w:r>
              <w:rPr>
                <w:b/>
              </w:rPr>
              <w:t xml:space="preserve">Opmerkingen </w:t>
            </w:r>
            <w:r>
              <w:t xml:space="preserve">  </w:t>
            </w:r>
          </w:p>
        </w:tc>
      </w:tr>
      <w:tr w:rsidR="00D1702D" w14:paraId="134CCE9F" w14:textId="77777777" w:rsidTr="008D24FF">
        <w:trPr>
          <w:trHeight w:val="667"/>
        </w:trPr>
        <w:tc>
          <w:tcPr>
            <w:tcW w:w="3084" w:type="dxa"/>
            <w:tcBorders>
              <w:top w:val="single" w:sz="8" w:space="0" w:color="000000"/>
              <w:left w:val="single" w:sz="8" w:space="0" w:color="000000"/>
              <w:bottom w:val="single" w:sz="8" w:space="0" w:color="000000"/>
              <w:right w:val="single" w:sz="8" w:space="0" w:color="000000"/>
            </w:tcBorders>
            <w:vAlign w:val="bottom"/>
          </w:tcPr>
          <w:p w14:paraId="2E674C86" w14:textId="04F144FE" w:rsidR="00D1702D" w:rsidRDefault="00D1702D" w:rsidP="00D1702D">
            <w:r>
              <w:t>Gas  en elektriciteit</w:t>
            </w:r>
          </w:p>
        </w:tc>
        <w:tc>
          <w:tcPr>
            <w:tcW w:w="2410" w:type="dxa"/>
            <w:tcBorders>
              <w:top w:val="single" w:sz="8" w:space="0" w:color="000000"/>
              <w:left w:val="single" w:sz="8" w:space="0" w:color="000000"/>
              <w:bottom w:val="single" w:sz="8" w:space="0" w:color="000000"/>
              <w:right w:val="single" w:sz="8" w:space="0" w:color="000000"/>
            </w:tcBorders>
            <w:vAlign w:val="bottom"/>
          </w:tcPr>
          <w:p w14:paraId="4BEF7204" w14:textId="36F0691A" w:rsidR="00D1702D" w:rsidRDefault="00D1702D" w:rsidP="00D1702D">
            <w:pPr>
              <w:ind w:left="3"/>
            </w:pPr>
            <w:r>
              <w:t>DVEP Energie</w:t>
            </w:r>
          </w:p>
        </w:tc>
        <w:tc>
          <w:tcPr>
            <w:tcW w:w="1704" w:type="dxa"/>
            <w:tcBorders>
              <w:top w:val="single" w:sz="8" w:space="0" w:color="000000"/>
              <w:left w:val="single" w:sz="8" w:space="0" w:color="000000"/>
              <w:bottom w:val="single" w:sz="8" w:space="0" w:color="000000"/>
              <w:right w:val="single" w:sz="8" w:space="0" w:color="000000"/>
            </w:tcBorders>
            <w:vAlign w:val="bottom"/>
          </w:tcPr>
          <w:p w14:paraId="3BF5EC47" w14:textId="3FFCDBB5" w:rsidR="00D1702D" w:rsidRDefault="00D1702D" w:rsidP="00D1702D">
            <w:pPr>
              <w:ind w:left="3"/>
            </w:pPr>
            <w:r>
              <w:t>074 -3766243</w:t>
            </w:r>
          </w:p>
        </w:tc>
        <w:tc>
          <w:tcPr>
            <w:tcW w:w="2546" w:type="dxa"/>
            <w:tcBorders>
              <w:top w:val="single" w:sz="8" w:space="0" w:color="000000"/>
              <w:left w:val="single" w:sz="8" w:space="0" w:color="000000"/>
              <w:bottom w:val="single" w:sz="8" w:space="0" w:color="000000"/>
              <w:right w:val="single" w:sz="8" w:space="0" w:color="000000"/>
            </w:tcBorders>
          </w:tcPr>
          <w:p w14:paraId="64763E0D" w14:textId="62857509" w:rsidR="00D1702D" w:rsidRDefault="00D1702D" w:rsidP="00D1702D">
            <w:r>
              <w:t>Meldingen gaan via Primo</w:t>
            </w:r>
          </w:p>
          <w:p w14:paraId="273765E5" w14:textId="34E7C2A5" w:rsidR="00D1702D" w:rsidRDefault="00D1702D" w:rsidP="00D1702D">
            <w:r>
              <w:t>Huisvesting: 010 5937456</w:t>
            </w:r>
          </w:p>
        </w:tc>
      </w:tr>
      <w:tr w:rsidR="00D1702D" w14:paraId="10071346" w14:textId="77777777" w:rsidTr="00D1702D">
        <w:trPr>
          <w:trHeight w:val="386"/>
        </w:trPr>
        <w:tc>
          <w:tcPr>
            <w:tcW w:w="3084" w:type="dxa"/>
            <w:tcBorders>
              <w:top w:val="single" w:sz="8" w:space="0" w:color="000000"/>
              <w:left w:val="single" w:sz="8" w:space="0" w:color="000000"/>
              <w:bottom w:val="single" w:sz="8" w:space="0" w:color="000000"/>
              <w:right w:val="single" w:sz="8" w:space="0" w:color="000000"/>
            </w:tcBorders>
            <w:vAlign w:val="bottom"/>
          </w:tcPr>
          <w:p w14:paraId="049F67BB" w14:textId="3A230EC1" w:rsidR="00D1702D" w:rsidRDefault="00D1702D" w:rsidP="00D1702D">
            <w:r>
              <w:t>Water</w:t>
            </w:r>
          </w:p>
        </w:tc>
        <w:tc>
          <w:tcPr>
            <w:tcW w:w="2410" w:type="dxa"/>
            <w:tcBorders>
              <w:top w:val="single" w:sz="8" w:space="0" w:color="000000"/>
              <w:left w:val="single" w:sz="8" w:space="0" w:color="000000"/>
              <w:bottom w:val="single" w:sz="8" w:space="0" w:color="000000"/>
              <w:right w:val="single" w:sz="8" w:space="0" w:color="000000"/>
            </w:tcBorders>
            <w:vAlign w:val="bottom"/>
          </w:tcPr>
          <w:p w14:paraId="725B2CB9" w14:textId="6DF9E1A5" w:rsidR="00D1702D" w:rsidRDefault="00D1702D" w:rsidP="00D1702D">
            <w:pPr>
              <w:ind w:left="3"/>
            </w:pPr>
            <w:proofErr w:type="spellStart"/>
            <w:r>
              <w:t>Evides</w:t>
            </w:r>
            <w:proofErr w:type="spellEnd"/>
          </w:p>
        </w:tc>
        <w:tc>
          <w:tcPr>
            <w:tcW w:w="1704" w:type="dxa"/>
            <w:tcBorders>
              <w:top w:val="single" w:sz="8" w:space="0" w:color="000000"/>
              <w:left w:val="single" w:sz="8" w:space="0" w:color="000000"/>
              <w:bottom w:val="single" w:sz="8" w:space="0" w:color="000000"/>
              <w:right w:val="single" w:sz="8" w:space="0" w:color="000000"/>
            </w:tcBorders>
          </w:tcPr>
          <w:p w14:paraId="63FCF883" w14:textId="77777777" w:rsidR="00D1702D" w:rsidRDefault="00D1702D" w:rsidP="00D1702D">
            <w:pPr>
              <w:ind w:left="3"/>
            </w:pPr>
          </w:p>
          <w:p w14:paraId="2ECFB376" w14:textId="40003BA5" w:rsidR="00D1702D" w:rsidRDefault="00D1702D" w:rsidP="00D1702D">
            <w:pPr>
              <w:ind w:left="3"/>
            </w:pPr>
            <w:r>
              <w:t>0900 - 0787</w:t>
            </w:r>
          </w:p>
        </w:tc>
        <w:tc>
          <w:tcPr>
            <w:tcW w:w="2546" w:type="dxa"/>
            <w:tcBorders>
              <w:top w:val="single" w:sz="8" w:space="0" w:color="000000"/>
              <w:left w:val="single" w:sz="8" w:space="0" w:color="000000"/>
              <w:bottom w:val="single" w:sz="8" w:space="0" w:color="000000"/>
              <w:right w:val="single" w:sz="8" w:space="0" w:color="000000"/>
            </w:tcBorders>
            <w:vAlign w:val="bottom"/>
          </w:tcPr>
          <w:p w14:paraId="71249240" w14:textId="4258D34B" w:rsidR="00D1702D" w:rsidRDefault="00D1702D" w:rsidP="00D1702D">
            <w:r>
              <w:t>Meldingen gaan via Primo</w:t>
            </w:r>
          </w:p>
          <w:p w14:paraId="230BA008" w14:textId="64AEB684" w:rsidR="00D1702D" w:rsidRDefault="00D1702D" w:rsidP="00D1702D">
            <w:r>
              <w:t>Huisvesting: 010 5937456</w:t>
            </w:r>
          </w:p>
        </w:tc>
      </w:tr>
      <w:tr w:rsidR="00D1702D" w14:paraId="28243388" w14:textId="77777777" w:rsidTr="008D24FF">
        <w:trPr>
          <w:trHeight w:val="422"/>
        </w:trPr>
        <w:tc>
          <w:tcPr>
            <w:tcW w:w="3084" w:type="dxa"/>
            <w:tcBorders>
              <w:top w:val="single" w:sz="8" w:space="0" w:color="000000"/>
              <w:left w:val="single" w:sz="8" w:space="0" w:color="000000"/>
              <w:bottom w:val="single" w:sz="8" w:space="0" w:color="000000"/>
              <w:right w:val="single" w:sz="8" w:space="0" w:color="000000"/>
            </w:tcBorders>
            <w:vAlign w:val="bottom"/>
          </w:tcPr>
          <w:p w14:paraId="7A7B1907" w14:textId="1D9CD0BA" w:rsidR="00D1702D" w:rsidRDefault="00D1702D" w:rsidP="00D1702D">
            <w:r>
              <w:t>Gemeente</w:t>
            </w:r>
          </w:p>
        </w:tc>
        <w:tc>
          <w:tcPr>
            <w:tcW w:w="2410" w:type="dxa"/>
            <w:tcBorders>
              <w:top w:val="single" w:sz="8" w:space="0" w:color="000000"/>
              <w:left w:val="single" w:sz="8" w:space="0" w:color="000000"/>
              <w:bottom w:val="single" w:sz="8" w:space="0" w:color="000000"/>
              <w:right w:val="single" w:sz="8" w:space="0" w:color="000000"/>
            </w:tcBorders>
          </w:tcPr>
          <w:p w14:paraId="573B01E9" w14:textId="77777777" w:rsidR="00D1702D" w:rsidRDefault="00D1702D" w:rsidP="00D1702D">
            <w:pPr>
              <w:ind w:left="3"/>
            </w:pPr>
          </w:p>
          <w:p w14:paraId="5F7C0F03" w14:textId="06CF3BEF" w:rsidR="00D1702D" w:rsidRDefault="00D1702D" w:rsidP="00D1702D">
            <w:pPr>
              <w:ind w:left="3"/>
            </w:pPr>
            <w:r>
              <w:t>Schiedam</w:t>
            </w:r>
          </w:p>
        </w:tc>
        <w:tc>
          <w:tcPr>
            <w:tcW w:w="1704" w:type="dxa"/>
            <w:tcBorders>
              <w:top w:val="single" w:sz="8" w:space="0" w:color="000000"/>
              <w:left w:val="single" w:sz="8" w:space="0" w:color="000000"/>
              <w:bottom w:val="single" w:sz="8" w:space="0" w:color="000000"/>
              <w:right w:val="single" w:sz="8" w:space="0" w:color="000000"/>
            </w:tcBorders>
          </w:tcPr>
          <w:p w14:paraId="5FD31602" w14:textId="77777777" w:rsidR="00D1702D" w:rsidRDefault="00D1702D" w:rsidP="00D1702D">
            <w:pPr>
              <w:ind w:left="3"/>
            </w:pPr>
          </w:p>
          <w:p w14:paraId="3558CE77" w14:textId="0DC5296E" w:rsidR="00D1702D" w:rsidRDefault="00D1702D" w:rsidP="00D1702D">
            <w:pPr>
              <w:ind w:left="3"/>
            </w:pPr>
            <w:r>
              <w:t>14010</w:t>
            </w:r>
          </w:p>
        </w:tc>
        <w:tc>
          <w:tcPr>
            <w:tcW w:w="2546" w:type="dxa"/>
            <w:tcBorders>
              <w:top w:val="single" w:sz="8" w:space="0" w:color="000000"/>
              <w:left w:val="single" w:sz="8" w:space="0" w:color="000000"/>
              <w:bottom w:val="single" w:sz="8" w:space="0" w:color="000000"/>
              <w:right w:val="single" w:sz="8" w:space="0" w:color="000000"/>
            </w:tcBorders>
            <w:vAlign w:val="bottom"/>
          </w:tcPr>
          <w:p w14:paraId="2AF5860C" w14:textId="61C36063" w:rsidR="00D1702D" w:rsidRDefault="00D1702D" w:rsidP="00D1702D"/>
        </w:tc>
      </w:tr>
      <w:tr w:rsidR="00D1702D" w14:paraId="5EF06DE2" w14:textId="77777777" w:rsidTr="00A84C59">
        <w:trPr>
          <w:trHeight w:val="250"/>
        </w:trPr>
        <w:tc>
          <w:tcPr>
            <w:tcW w:w="3084" w:type="dxa"/>
            <w:tcBorders>
              <w:top w:val="single" w:sz="8" w:space="0" w:color="000000"/>
              <w:left w:val="single" w:sz="8" w:space="0" w:color="000000"/>
              <w:bottom w:val="single" w:sz="8" w:space="0" w:color="000000"/>
              <w:right w:val="single" w:sz="8" w:space="0" w:color="000000"/>
            </w:tcBorders>
            <w:vAlign w:val="bottom"/>
          </w:tcPr>
          <w:p w14:paraId="0FD9B297" w14:textId="0B228A96" w:rsidR="00D1702D" w:rsidRDefault="00D1702D" w:rsidP="00D1702D">
            <w:r>
              <w:t>Alarm</w:t>
            </w:r>
            <w:r>
              <w:t>centrale</w:t>
            </w:r>
          </w:p>
        </w:tc>
        <w:tc>
          <w:tcPr>
            <w:tcW w:w="2410" w:type="dxa"/>
            <w:tcBorders>
              <w:top w:val="single" w:sz="8" w:space="0" w:color="000000"/>
              <w:left w:val="single" w:sz="8" w:space="0" w:color="000000"/>
              <w:bottom w:val="single" w:sz="4" w:space="0" w:color="000000"/>
              <w:right w:val="single" w:sz="8" w:space="0" w:color="000000"/>
            </w:tcBorders>
          </w:tcPr>
          <w:p w14:paraId="0115EFA5" w14:textId="77777777" w:rsidR="00A84C59" w:rsidRDefault="00A84C59" w:rsidP="00A84C59"/>
          <w:p w14:paraId="2CBB2031" w14:textId="76038BC5" w:rsidR="00D1702D" w:rsidRDefault="00D1702D" w:rsidP="00A84C59">
            <w:r>
              <w:t>Stanley Security</w:t>
            </w:r>
          </w:p>
        </w:tc>
        <w:tc>
          <w:tcPr>
            <w:tcW w:w="1704" w:type="dxa"/>
            <w:tcBorders>
              <w:top w:val="single" w:sz="8" w:space="0" w:color="000000"/>
              <w:left w:val="single" w:sz="8" w:space="0" w:color="000000"/>
              <w:bottom w:val="single" w:sz="4" w:space="0" w:color="000000"/>
              <w:right w:val="single" w:sz="8" w:space="0" w:color="000000"/>
            </w:tcBorders>
            <w:vAlign w:val="center"/>
          </w:tcPr>
          <w:p w14:paraId="6010F741" w14:textId="77777777" w:rsidR="00A84C59" w:rsidRDefault="00A84C59" w:rsidP="00D1702D"/>
          <w:p w14:paraId="21CEC474" w14:textId="41972FC9" w:rsidR="00D1702D" w:rsidRDefault="00D1702D" w:rsidP="00D1702D">
            <w:r>
              <w:t>020-3119550</w:t>
            </w:r>
          </w:p>
        </w:tc>
        <w:tc>
          <w:tcPr>
            <w:tcW w:w="2546" w:type="dxa"/>
            <w:tcBorders>
              <w:top w:val="single" w:sz="8" w:space="0" w:color="000000"/>
              <w:left w:val="single" w:sz="8" w:space="0" w:color="000000"/>
              <w:bottom w:val="single" w:sz="4" w:space="0" w:color="000000"/>
              <w:right w:val="single" w:sz="8" w:space="0" w:color="000000"/>
            </w:tcBorders>
          </w:tcPr>
          <w:p w14:paraId="7597F8B0" w14:textId="77777777" w:rsidR="00D1702D" w:rsidRDefault="00D1702D" w:rsidP="00D1702D"/>
          <w:p w14:paraId="14536904" w14:textId="436E03DA" w:rsidR="00D1702D" w:rsidRDefault="00D1702D" w:rsidP="00D1702D"/>
        </w:tc>
      </w:tr>
    </w:tbl>
    <w:p w14:paraId="44832B5C" w14:textId="77777777" w:rsidR="00520BBD" w:rsidRDefault="00520BBD"/>
    <w:p w14:paraId="29FC26AB" w14:textId="77777777" w:rsidR="00A84C59" w:rsidRDefault="00A84C59"/>
    <w:p w14:paraId="58537DCA" w14:textId="64E43F6F" w:rsidR="00A84C59" w:rsidRDefault="00A84C59" w:rsidP="00303D4D">
      <w:pPr>
        <w:pStyle w:val="Kop2"/>
        <w:ind w:left="5"/>
      </w:pPr>
      <w:bookmarkStart w:id="4" w:name="_Toc12810"/>
      <w:bookmarkStart w:id="5" w:name="_Toc166494316"/>
      <w:r>
        <w:t xml:space="preserve">1.2 </w:t>
      </w:r>
      <w:r>
        <w:t>Calamiteiten</w:t>
      </w:r>
      <w:r>
        <w:t>plan</w:t>
      </w:r>
      <w:bookmarkEnd w:id="5"/>
      <w:r>
        <w:t xml:space="preserve"> </w:t>
      </w:r>
      <w:bookmarkStart w:id="6" w:name="_Toc12812"/>
      <w:bookmarkEnd w:id="4"/>
    </w:p>
    <w:p w14:paraId="1319FB34" w14:textId="1D5EA426" w:rsidR="00303D4D" w:rsidRPr="00303D4D" w:rsidRDefault="00303D4D" w:rsidP="00303D4D">
      <w:pPr>
        <w:rPr>
          <w:lang w:eastAsia="nl-NL"/>
        </w:rPr>
      </w:pPr>
      <w:r>
        <w:rPr>
          <w:lang w:eastAsia="nl-NL"/>
        </w:rPr>
        <w:t>Zie bijlage 1.</w:t>
      </w:r>
    </w:p>
    <w:p w14:paraId="790BB7A8" w14:textId="5E46AC79" w:rsidR="00A84C59" w:rsidRDefault="00A84C59" w:rsidP="00A84C59">
      <w:pPr>
        <w:pStyle w:val="Kop2"/>
      </w:pPr>
      <w:bookmarkStart w:id="7" w:name="_Toc166494317"/>
      <w:r>
        <w:t>1.</w:t>
      </w:r>
      <w:r>
        <w:t>3</w:t>
      </w:r>
      <w:r>
        <w:t xml:space="preserve"> Voorwoord</w:t>
      </w:r>
      <w:bookmarkEnd w:id="7"/>
      <w:r>
        <w:t xml:space="preserve"> </w:t>
      </w:r>
      <w:bookmarkEnd w:id="6"/>
    </w:p>
    <w:p w14:paraId="60C78786" w14:textId="3531D701" w:rsidR="00A84C59" w:rsidRDefault="00A84C59" w:rsidP="00A84C59">
      <w:pPr>
        <w:spacing w:after="167"/>
        <w:ind w:left="5" w:right="602"/>
      </w:pPr>
      <w:r>
        <w:t>Veiligheid op onze school is voor kinderen</w:t>
      </w:r>
      <w:r>
        <w:t xml:space="preserve"> </w:t>
      </w:r>
      <w:r>
        <w:t xml:space="preserve">en personeel een voorwaarde om tot leren te komen. In onze visie staat dat wij een veilige leef- en leeromgeving bieden. </w:t>
      </w:r>
      <w:r w:rsidR="00303D4D">
        <w:t xml:space="preserve">In dit </w:t>
      </w:r>
      <w:proofErr w:type="spellStart"/>
      <w:r w:rsidR="00303D4D">
        <w:t>veiligheidplan</w:t>
      </w:r>
      <w:proofErr w:type="spellEnd"/>
      <w:r w:rsidR="00303D4D">
        <w:t xml:space="preserve"> kunt u lezen hoe dit op de Violier wordt </w:t>
      </w:r>
      <w:proofErr w:type="spellStart"/>
      <w:r w:rsidR="00303D4D">
        <w:t>vormvegeven</w:t>
      </w:r>
      <w:proofErr w:type="spellEnd"/>
      <w:r w:rsidR="00303D4D">
        <w:t>.</w:t>
      </w:r>
    </w:p>
    <w:p w14:paraId="3EDFF009" w14:textId="77777777" w:rsidR="00A84C59" w:rsidRDefault="00A84C59">
      <w:pPr>
        <w:rPr>
          <w:rFonts w:ascii="Calibri" w:eastAsia="Calibri" w:hAnsi="Calibri" w:cs="Calibri"/>
          <w:color w:val="2F5496"/>
          <w:kern w:val="0"/>
          <w:sz w:val="32"/>
          <w:lang w:eastAsia="nl-NL"/>
          <w14:ligatures w14:val="none"/>
        </w:rPr>
      </w:pPr>
      <w:bookmarkStart w:id="8" w:name="_Toc12813"/>
      <w:r>
        <w:br w:type="page"/>
      </w:r>
    </w:p>
    <w:p w14:paraId="39D8FC00" w14:textId="6F482C7F" w:rsidR="00A84C59" w:rsidRDefault="00A84C59" w:rsidP="00A84C59">
      <w:pPr>
        <w:pStyle w:val="Kop1"/>
        <w:ind w:left="5"/>
      </w:pPr>
      <w:bookmarkStart w:id="9" w:name="_Toc166494318"/>
      <w:r>
        <w:lastRenderedPageBreak/>
        <w:t>2.0 Sociaal Veiligheidsbeleid</w:t>
      </w:r>
      <w:bookmarkEnd w:id="9"/>
      <w:r>
        <w:t xml:space="preserve">  </w:t>
      </w:r>
      <w:bookmarkEnd w:id="8"/>
    </w:p>
    <w:p w14:paraId="54485C9F" w14:textId="77777777" w:rsidR="00A84C59" w:rsidRDefault="00A84C59" w:rsidP="00A84C59">
      <w:pPr>
        <w:spacing w:after="81"/>
        <w:ind w:left="10"/>
      </w:pPr>
      <w:r>
        <w:t xml:space="preserve"> </w:t>
      </w:r>
    </w:p>
    <w:p w14:paraId="77162AAE" w14:textId="77777777" w:rsidR="00A84C59" w:rsidRDefault="00A84C59" w:rsidP="00A84C59">
      <w:pPr>
        <w:spacing w:after="115"/>
        <w:ind w:left="5" w:right="602"/>
      </w:pPr>
      <w:r>
        <w:t xml:space="preserve">De onderstaande paragrafen behandelen de onderwijskundige aspecten van de veiligheid op onze school. In de wet Veiligheid op school hebben schoolbesturen een vergaande inspannings- verplichting gekregen om een sociaal veilige schoolomgeving te realiseren. In de wet zijn de volgende drie verplichtingen vastgelegd:   </w:t>
      </w:r>
    </w:p>
    <w:p w14:paraId="28705D22" w14:textId="77777777" w:rsidR="00A84C59" w:rsidRDefault="00A84C59" w:rsidP="00A84C59">
      <w:pPr>
        <w:numPr>
          <w:ilvl w:val="0"/>
          <w:numId w:val="1"/>
        </w:numPr>
        <w:spacing w:after="106" w:line="269" w:lineRule="auto"/>
        <w:ind w:right="602" w:hanging="499"/>
      </w:pPr>
      <w:r>
        <w:t xml:space="preserve">De school voert een actief sociaal veiligheidsbeleid;   </w:t>
      </w:r>
    </w:p>
    <w:p w14:paraId="79B1A801" w14:textId="77777777" w:rsidR="00A84C59" w:rsidRDefault="00A84C59" w:rsidP="00A84C59">
      <w:pPr>
        <w:numPr>
          <w:ilvl w:val="0"/>
          <w:numId w:val="1"/>
        </w:numPr>
        <w:spacing w:after="115" w:line="269" w:lineRule="auto"/>
        <w:ind w:right="602" w:hanging="499"/>
      </w:pPr>
      <w:r>
        <w:t xml:space="preserve">Er is op school een persoon met de volgende taken: coördinatie van beleid ten aanzien van pesten aanspreekpunt in het kader van pesten: de persoon sociale veiligheid;   </w:t>
      </w:r>
    </w:p>
    <w:p w14:paraId="2F873995" w14:textId="77777777" w:rsidR="00A84C59" w:rsidRDefault="00A84C59" w:rsidP="00A84C59">
      <w:pPr>
        <w:numPr>
          <w:ilvl w:val="0"/>
          <w:numId w:val="1"/>
        </w:numPr>
        <w:spacing w:after="32" w:line="269" w:lineRule="auto"/>
        <w:ind w:right="602" w:hanging="499"/>
      </w:pPr>
      <w:r>
        <w:t xml:space="preserve">Er is een monitoringsysteem m.b.t. de sociale veiligheid van leerlingen op school. Het monitoren gebeurt met een instrument dat een actueel beeld geeft.  </w:t>
      </w:r>
    </w:p>
    <w:p w14:paraId="71B8CF7C" w14:textId="77777777" w:rsidR="00A84C59" w:rsidRDefault="00A84C59" w:rsidP="00A84C59">
      <w:pPr>
        <w:spacing w:after="62"/>
        <w:ind w:left="735"/>
      </w:pPr>
      <w:r>
        <w:t xml:space="preserve">  </w:t>
      </w:r>
    </w:p>
    <w:p w14:paraId="59FCB764" w14:textId="3DDD625A" w:rsidR="00A84C59" w:rsidRDefault="00A84C59" w:rsidP="00A84C59">
      <w:pPr>
        <w:ind w:left="5" w:right="602"/>
      </w:pPr>
      <w:r>
        <w:t xml:space="preserve">De onderwijsinspectie ziet toe op naleving van de wettelijke verplichtingen. In het nieuwe toezichtkader 2017 is dit expliciet opgenomen. Scholen moeten een veiligheidsplan hebben. </w:t>
      </w:r>
    </w:p>
    <w:p w14:paraId="4F144E2B" w14:textId="6A2C9461" w:rsidR="00A84C59" w:rsidRDefault="00A84C59" w:rsidP="00A84C59">
      <w:pPr>
        <w:spacing w:after="165"/>
        <w:ind w:left="5" w:right="602"/>
      </w:pPr>
      <w:r>
        <w:t xml:space="preserve">Daarin moeten scholen beschreven hebben hoe zij pesten aanpakken. Daarom heeft de </w:t>
      </w:r>
      <w:r>
        <w:t>Violier een sociaal veiligheid protocol. Zie bijlage 2.</w:t>
      </w:r>
      <w:r>
        <w:t xml:space="preserve"> </w:t>
      </w:r>
    </w:p>
    <w:p w14:paraId="17C97B03" w14:textId="502A63E9" w:rsidR="00A84C59" w:rsidRDefault="00A84C59" w:rsidP="00A84C59">
      <w:pPr>
        <w:spacing w:after="62"/>
        <w:ind w:left="14"/>
      </w:pPr>
      <w:r>
        <w:t>Scholen hebben een inspanningsverplichting om hun papieren veiligheidsbeleid om te zetten in praktijk. De verplichting bestaat uit het ontwikkelen van een set samenhangende maatregelen, gericht op preventie en het afhandelen van incidenten. Dit beleid dient verankerd te zijn in de dagelijkse praktijk.</w:t>
      </w:r>
    </w:p>
    <w:p w14:paraId="1651390C" w14:textId="513952FA" w:rsidR="00A84C59" w:rsidRDefault="00A84C59" w:rsidP="00A84C59">
      <w:pPr>
        <w:spacing w:after="43"/>
        <w:ind w:left="14"/>
      </w:pPr>
      <w:r>
        <w:t>Voor ouders en leerlingen is het van belang om een laagdrempelig aanspreekpunt te hebben op school wanneer er gepest wordt. De wet schrijft voor dat iedere school een persoon aanstelt die het beleid tegen pesten coördineert en fungeert als aanspreekpunt.</w:t>
      </w:r>
      <w:r>
        <w:rPr>
          <w:color w:val="FF0000"/>
        </w:rPr>
        <w:t xml:space="preserve"> </w:t>
      </w:r>
      <w:r>
        <w:t xml:space="preserve"> </w:t>
      </w:r>
    </w:p>
    <w:p w14:paraId="4506398E" w14:textId="77777777" w:rsidR="00A84C59" w:rsidRDefault="00A84C59" w:rsidP="00A84C59">
      <w:pPr>
        <w:spacing w:after="36"/>
        <w:ind w:left="15"/>
      </w:pPr>
      <w:r>
        <w:rPr>
          <w:b/>
          <w:color w:val="0B5AB2"/>
          <w:sz w:val="28"/>
        </w:rPr>
        <w:t xml:space="preserve"> </w:t>
      </w:r>
      <w:r>
        <w:t xml:space="preserve"> </w:t>
      </w:r>
    </w:p>
    <w:p w14:paraId="1ADADF45" w14:textId="77777777" w:rsidR="00A84C59" w:rsidRDefault="00A84C59" w:rsidP="00A84C59">
      <w:pPr>
        <w:spacing w:after="57"/>
        <w:ind w:left="15"/>
      </w:pPr>
      <w:r>
        <w:rPr>
          <w:b/>
          <w:color w:val="0B5AB2"/>
          <w:sz w:val="28"/>
        </w:rPr>
        <w:t xml:space="preserve"> </w:t>
      </w:r>
      <w:r>
        <w:t xml:space="preserve"> </w:t>
      </w:r>
    </w:p>
    <w:p w14:paraId="59B41602" w14:textId="77777777" w:rsidR="00A84C59" w:rsidRDefault="00A84C59" w:rsidP="00A84C59">
      <w:pPr>
        <w:pStyle w:val="Kop2"/>
        <w:ind w:left="5"/>
      </w:pPr>
      <w:bookmarkStart w:id="10" w:name="_Toc12814"/>
      <w:bookmarkStart w:id="11" w:name="_Toc166494319"/>
      <w:r>
        <w:t>2.1 Pedagogisch klimaat</w:t>
      </w:r>
      <w:bookmarkEnd w:id="11"/>
      <w:r>
        <w:t xml:space="preserve"> </w:t>
      </w:r>
      <w:bookmarkEnd w:id="10"/>
    </w:p>
    <w:p w14:paraId="6CBD308D" w14:textId="77777777" w:rsidR="00A84C59" w:rsidRDefault="00A84C59" w:rsidP="00A84C59">
      <w:pPr>
        <w:spacing w:after="0"/>
        <w:ind w:left="10"/>
      </w:pPr>
      <w:r>
        <w:rPr>
          <w:rFonts w:ascii="Segoe UI" w:eastAsia="Segoe UI" w:hAnsi="Segoe UI" w:cs="Segoe UI"/>
          <w:sz w:val="18"/>
        </w:rPr>
        <w:t xml:space="preserve"> </w:t>
      </w:r>
    </w:p>
    <w:p w14:paraId="30FC8BA8" w14:textId="3FD17582" w:rsidR="00A84C59" w:rsidRDefault="00A84C59" w:rsidP="00A84C59">
      <w:pPr>
        <w:ind w:left="5"/>
      </w:pPr>
      <w:r>
        <w:t xml:space="preserve">Alle kinderen op de </w:t>
      </w:r>
      <w:r>
        <w:t>Violier</w:t>
      </w:r>
      <w:r>
        <w:t xml:space="preserve"> moeten zich in hun schoolperiode veilig voelen, zodat zij zich optimaal kunnen ontwikkelen. Door regels en afspraken zichtbaar te maken kunnen kinderen en volwassenen, als er zich ongewenste situaties voordoen, elkaar aanspreken op deze regels en afspraken. Door elkaar te steunen en wederzijds respect te tonen stellen we alle kinderen in de gelegenheid om met veel plezier en in veiligheid naar school te gaan. </w:t>
      </w:r>
      <w:r>
        <w:rPr>
          <w:rFonts w:ascii="Segoe UI" w:eastAsia="Segoe UI" w:hAnsi="Segoe UI" w:cs="Segoe UI"/>
        </w:rPr>
        <w:t xml:space="preserve"> </w:t>
      </w:r>
    </w:p>
    <w:p w14:paraId="63867E60" w14:textId="77777777" w:rsidR="00A84C59" w:rsidRDefault="00A84C59" w:rsidP="00A84C59">
      <w:pPr>
        <w:ind w:left="5" w:right="602"/>
      </w:pPr>
      <w:r>
        <w:t xml:space="preserve">Om dit te bereiken hanteren we de volgende afspraken: </w:t>
      </w:r>
      <w:r>
        <w:rPr>
          <w:rFonts w:ascii="Segoe UI" w:eastAsia="Segoe UI" w:hAnsi="Segoe UI" w:cs="Segoe UI"/>
        </w:rPr>
        <w:t xml:space="preserve"> </w:t>
      </w:r>
    </w:p>
    <w:p w14:paraId="39AB1A9E" w14:textId="65A3DAE6" w:rsidR="00A84C59" w:rsidRDefault="00A84C59" w:rsidP="00A84C59">
      <w:pPr>
        <w:numPr>
          <w:ilvl w:val="0"/>
          <w:numId w:val="2"/>
        </w:numPr>
        <w:spacing w:after="5" w:line="269" w:lineRule="auto"/>
        <w:ind w:right="602" w:hanging="360"/>
      </w:pPr>
      <w:r>
        <w:t>De school heeft een vaste invulling voor de eerste schoolperiode “</w:t>
      </w:r>
      <w:r w:rsidR="008B18E9">
        <w:t>Start Weken</w:t>
      </w:r>
      <w:r>
        <w:t>”</w:t>
      </w:r>
      <w:r w:rsidR="008B18E9">
        <w:t xml:space="preserve"> vanuit Kanjer</w:t>
      </w:r>
      <w:r>
        <w:t xml:space="preserve">. Hierin staat de groepsvorming centraal en wordt gewerkt aan de basis van een veilig klimaat.  </w:t>
      </w:r>
    </w:p>
    <w:p w14:paraId="7428EEE5" w14:textId="77777777" w:rsidR="00A84C59" w:rsidRDefault="00A84C59" w:rsidP="00A84C59">
      <w:pPr>
        <w:numPr>
          <w:ilvl w:val="0"/>
          <w:numId w:val="2"/>
        </w:numPr>
        <w:spacing w:after="5" w:line="269" w:lineRule="auto"/>
        <w:ind w:right="602" w:hanging="360"/>
      </w:pPr>
      <w:r>
        <w:t xml:space="preserve">De school heeft een duidelijke aanpak voor grensoverschrijdend gedrag.  </w:t>
      </w:r>
    </w:p>
    <w:p w14:paraId="6161BCAD" w14:textId="77777777" w:rsidR="00A84C59" w:rsidRDefault="00A84C59" w:rsidP="00A84C59">
      <w:pPr>
        <w:numPr>
          <w:ilvl w:val="0"/>
          <w:numId w:val="2"/>
        </w:numPr>
        <w:spacing w:after="0"/>
        <w:ind w:right="602" w:hanging="360"/>
      </w:pPr>
      <w:r>
        <w:t xml:space="preserve">Iedereen staat achter de pedagogische visie en streeft ernaar hier continu naar te handelen.  </w:t>
      </w:r>
    </w:p>
    <w:p w14:paraId="5BAF2D21" w14:textId="28CF2D08" w:rsidR="00A84C59" w:rsidRDefault="00A84C59" w:rsidP="00A84C59">
      <w:pPr>
        <w:numPr>
          <w:ilvl w:val="0"/>
          <w:numId w:val="2"/>
        </w:numPr>
        <w:spacing w:after="5" w:line="269" w:lineRule="auto"/>
        <w:ind w:right="602" w:hanging="360"/>
      </w:pPr>
      <w:r>
        <w:t xml:space="preserve">Vanuit een professionele cultuur is het vanzelfsprekend dat we elkaar aanspreken en bevragen op ons pedagogisch handelen. In de teamontwikkeling wordt deze vaardigheid meegenomen.   </w:t>
      </w:r>
      <w:r w:rsidRPr="00A84C59">
        <w:rPr>
          <w:rFonts w:ascii="Arial" w:eastAsia="Arial" w:hAnsi="Arial" w:cs="Arial"/>
        </w:rPr>
        <w:t xml:space="preserve"> </w:t>
      </w:r>
      <w:r>
        <w:t xml:space="preserve">  </w:t>
      </w:r>
    </w:p>
    <w:p w14:paraId="6A632DAB" w14:textId="77777777" w:rsidR="00A84C59" w:rsidRDefault="00A84C59" w:rsidP="00A84C59">
      <w:pPr>
        <w:pStyle w:val="Kop2"/>
        <w:ind w:left="5"/>
      </w:pPr>
      <w:bookmarkStart w:id="12" w:name="_Toc12815"/>
      <w:bookmarkStart w:id="13" w:name="_Toc166494320"/>
      <w:r>
        <w:lastRenderedPageBreak/>
        <w:t>2.2 Vertrouwenspersoon</w:t>
      </w:r>
      <w:bookmarkEnd w:id="13"/>
      <w:r>
        <w:t xml:space="preserve">  </w:t>
      </w:r>
      <w:bookmarkEnd w:id="12"/>
    </w:p>
    <w:p w14:paraId="79DBDB6C" w14:textId="77777777" w:rsidR="00A84C59" w:rsidRDefault="00A84C59" w:rsidP="00A84C59">
      <w:pPr>
        <w:ind w:left="10"/>
      </w:pPr>
      <w:r>
        <w:t xml:space="preserve"> </w:t>
      </w:r>
    </w:p>
    <w:p w14:paraId="027DCA6E" w14:textId="508A4FDC" w:rsidR="00A84C59" w:rsidRDefault="00A84C59" w:rsidP="00A84C59">
      <w:pPr>
        <w:ind w:left="5"/>
      </w:pPr>
      <w:r>
        <w:t xml:space="preserve">Lucienne </w:t>
      </w:r>
      <w:proofErr w:type="spellStart"/>
      <w:r>
        <w:t>Brunink</w:t>
      </w:r>
      <w:proofErr w:type="spellEnd"/>
      <w:r>
        <w:t xml:space="preserve"> is de interne</w:t>
      </w:r>
      <w:r>
        <w:t xml:space="preserve"> vertrouwenspersoon. Zij is onafhankelijk en heeft een geheimhoudingsplicht. Zowel ouders, leerkrachten als leerlingen kunnen bij haar terecht. Zij zal ondersteuning bieden bij het oplossen van een probleem, begeleiding bij het volgen van procedures en een actieve bijdrage leveren aan een veilig schoolklimaat.  </w:t>
      </w:r>
      <w:r>
        <w:rPr>
          <w:rFonts w:ascii="Segoe UI" w:eastAsia="Segoe UI" w:hAnsi="Segoe UI" w:cs="Segoe UI"/>
        </w:rPr>
        <w:t xml:space="preserve"> </w:t>
      </w:r>
    </w:p>
    <w:p w14:paraId="2ECB8BBE" w14:textId="77777777" w:rsidR="00A84C59" w:rsidRDefault="00A84C59" w:rsidP="00A84C59">
      <w:pPr>
        <w:ind w:left="5"/>
      </w:pPr>
      <w:r>
        <w:t>Binnen Stichting Primo is er ook een externe vertrouwenspersoon werkzaam als ondersteuning van de interne vertrouwenspersoon of wanneer inzet noodzakelijk lijkt vanuit de klachtenprocedure van Primo. Ieder jaar vindt een inventarisatie en evaluatie plaats van de inzet van de vertrouwenspersoon.</w:t>
      </w:r>
      <w:r>
        <w:rPr>
          <w:rFonts w:ascii="Segoe UI" w:eastAsia="Segoe UI" w:hAnsi="Segoe UI" w:cs="Segoe UI"/>
        </w:rPr>
        <w:t xml:space="preserve"> </w:t>
      </w:r>
    </w:p>
    <w:p w14:paraId="51BCD131" w14:textId="77777777" w:rsidR="00A84C59" w:rsidRDefault="00A84C59" w:rsidP="00A84C59">
      <w:pPr>
        <w:spacing w:after="79"/>
        <w:ind w:left="14"/>
      </w:pPr>
      <w:r>
        <w:t xml:space="preserve"> </w:t>
      </w:r>
    </w:p>
    <w:p w14:paraId="53B2151F" w14:textId="77777777" w:rsidR="00A84C59" w:rsidRDefault="00A84C59" w:rsidP="00A84C59">
      <w:pPr>
        <w:pStyle w:val="Kop2"/>
        <w:ind w:left="5"/>
      </w:pPr>
      <w:bookmarkStart w:id="14" w:name="_Toc12816"/>
      <w:bookmarkStart w:id="15" w:name="_Toc166494321"/>
      <w:r>
        <w:t>2.3 Meldcode en meldplicht kindermishandeling en seksueel misbruik</w:t>
      </w:r>
      <w:bookmarkEnd w:id="15"/>
      <w:r>
        <w:t xml:space="preserve"> </w:t>
      </w:r>
      <w:r>
        <w:rPr>
          <w:color w:val="000000"/>
        </w:rPr>
        <w:t xml:space="preserve">  </w:t>
      </w:r>
      <w:bookmarkEnd w:id="14"/>
    </w:p>
    <w:p w14:paraId="71E13BAC" w14:textId="77777777" w:rsidR="00A84C59" w:rsidRDefault="00A84C59" w:rsidP="00A84C59">
      <w:pPr>
        <w:ind w:left="10"/>
      </w:pPr>
      <w:r>
        <w:t xml:space="preserve"> </w:t>
      </w:r>
    </w:p>
    <w:p w14:paraId="68BB2786" w14:textId="77777777" w:rsidR="00A84C59" w:rsidRDefault="00A84C59" w:rsidP="00A84C59">
      <w:pPr>
        <w:spacing w:after="167"/>
        <w:ind w:left="5" w:right="602"/>
      </w:pPr>
      <w:r>
        <w:t xml:space="preserve">Wij zijn bekend met de meldcode en meldplicht kindermishandeling en seksueel misbruik en handelen volgens het protocol van Meldcode voor huiselijk geweld en kindermishandeling Rotterdam Rijnmond.  </w:t>
      </w:r>
    </w:p>
    <w:p w14:paraId="6EE82B33" w14:textId="77777777" w:rsidR="00A84C59" w:rsidRDefault="00A84C59" w:rsidP="00A84C59">
      <w:pPr>
        <w:spacing w:after="168"/>
        <w:ind w:left="5" w:right="602"/>
      </w:pPr>
      <w:r>
        <w:t xml:space="preserve">De meest actuele versie is terug te vinden in Vensters. </w:t>
      </w:r>
    </w:p>
    <w:p w14:paraId="5BCE3677" w14:textId="77777777" w:rsidR="00A84C59" w:rsidRDefault="00A84C59" w:rsidP="00A84C59">
      <w:pPr>
        <w:ind w:left="5" w:right="602"/>
      </w:pPr>
      <w:r>
        <w:t xml:space="preserve">Sinds 1 juli 2013 zijn beroepskrachten verplicht de Meldcode Huiselijk Geweld en </w:t>
      </w:r>
    </w:p>
    <w:p w14:paraId="110C65A6" w14:textId="77777777" w:rsidR="00A84C59" w:rsidRDefault="00A84C59" w:rsidP="00A84C59">
      <w:pPr>
        <w:spacing w:after="165"/>
        <w:ind w:left="5" w:right="602"/>
      </w:pPr>
      <w:r>
        <w:t xml:space="preserve">Kindermishandeling (HGKM) te gebruiken bij vermoedens van geweld in huiselijke kring. De Meldcode heeft betrekking op alle vormen van geweld in de huiselijke situatie. Tot kindermishandeling wordt ook gerekend het getuige zijn van huiselijk geweld. De Meldcode heeft als doel jeugdigen, die te maken hebben met een vorm van geweld of mishandeling, snel passende hulp te bieden, zodat een einde komt aan de (bedreigende) situatie. Hiertoe biedt de Meldcode stappen en handvatten aan professionals voor signalering en het verdere handelen bij (vermoedens van) huiselijk geweld en kindermishandeling.  </w:t>
      </w:r>
    </w:p>
    <w:p w14:paraId="23A452CB" w14:textId="77777777" w:rsidR="00A84C59" w:rsidRDefault="00A84C59" w:rsidP="00A84C59">
      <w:pPr>
        <w:spacing w:after="177"/>
        <w:ind w:left="821"/>
      </w:pPr>
      <w:r>
        <w:t xml:space="preserve"> </w:t>
      </w:r>
    </w:p>
    <w:p w14:paraId="72090624" w14:textId="5501DDC0" w:rsidR="00A84C59" w:rsidRDefault="00A84C59" w:rsidP="008B18E9">
      <w:r>
        <w:t xml:space="preserve">De </w:t>
      </w:r>
      <w:r w:rsidR="008B18E9">
        <w:t xml:space="preserve">Violier </w:t>
      </w:r>
      <w:r>
        <w:t xml:space="preserve">is bekend met de meldcode en meldplicht kindermishandeling en seksueel misbruik en handelen volgens het protocol van Meldcode voor huiselijk geweld en kindermishandeling Rotterdam Rijnmond.  </w:t>
      </w:r>
    </w:p>
    <w:p w14:paraId="5F3D8F75" w14:textId="77777777" w:rsidR="00A84C59" w:rsidRDefault="00A84C59" w:rsidP="00A84C59">
      <w:pPr>
        <w:spacing w:after="168"/>
        <w:ind w:left="5" w:right="602"/>
      </w:pPr>
      <w:r>
        <w:t xml:space="preserve">De meest actuele versie is terug te vinden in Vensters. </w:t>
      </w:r>
    </w:p>
    <w:p w14:paraId="57B5696C" w14:textId="77777777" w:rsidR="00A84C59" w:rsidRDefault="00A84C59" w:rsidP="00A84C59">
      <w:pPr>
        <w:spacing w:after="170"/>
        <w:ind w:left="5" w:right="602"/>
      </w:pPr>
      <w:r>
        <w:t xml:space="preserve">Indien noodzakelijk worden tevens registraties verricht in </w:t>
      </w:r>
      <w:proofErr w:type="spellStart"/>
      <w:r>
        <w:t>SiSa</w:t>
      </w:r>
      <w:proofErr w:type="spellEnd"/>
      <w:r>
        <w:t xml:space="preserve">. </w:t>
      </w:r>
    </w:p>
    <w:p w14:paraId="214BEAC1" w14:textId="77777777" w:rsidR="008B18E9" w:rsidRDefault="008B18E9" w:rsidP="00A84C59">
      <w:pPr>
        <w:spacing w:after="170"/>
        <w:ind w:left="5" w:right="602"/>
      </w:pPr>
    </w:p>
    <w:p w14:paraId="1C472C19" w14:textId="77777777" w:rsidR="008B18E9" w:rsidRDefault="008B18E9" w:rsidP="008B18E9">
      <w:pPr>
        <w:spacing w:after="0"/>
        <w:ind w:left="826"/>
      </w:pPr>
      <w:r>
        <w:rPr>
          <w:b/>
          <w:color w:val="0B5AB2"/>
        </w:rPr>
        <w:t xml:space="preserve"> </w:t>
      </w:r>
      <w:r>
        <w:t xml:space="preserve"> </w:t>
      </w:r>
    </w:p>
    <w:p w14:paraId="71738209" w14:textId="77777777" w:rsidR="008B18E9" w:rsidRDefault="008B18E9" w:rsidP="008B18E9">
      <w:pPr>
        <w:pStyle w:val="Kop2"/>
        <w:ind w:left="5"/>
      </w:pPr>
      <w:bookmarkStart w:id="16" w:name="_Toc12817"/>
      <w:bookmarkStart w:id="17" w:name="_Toc166494322"/>
      <w:r>
        <w:t xml:space="preserve">2.4 </w:t>
      </w:r>
      <w:proofErr w:type="spellStart"/>
      <w:r>
        <w:t>Informatiebeveiliging-en</w:t>
      </w:r>
      <w:proofErr w:type="spellEnd"/>
      <w:r>
        <w:t xml:space="preserve"> privacy beleid</w:t>
      </w:r>
      <w:bookmarkEnd w:id="17"/>
      <w:r>
        <w:rPr>
          <w:color w:val="000000"/>
        </w:rPr>
        <w:t xml:space="preserve">  </w:t>
      </w:r>
      <w:bookmarkEnd w:id="16"/>
    </w:p>
    <w:p w14:paraId="775093FE" w14:textId="77777777" w:rsidR="008B18E9" w:rsidRDefault="008B18E9" w:rsidP="008B18E9">
      <w:pPr>
        <w:spacing w:after="158"/>
        <w:ind w:left="10"/>
      </w:pPr>
      <w:r>
        <w:t xml:space="preserve"> </w:t>
      </w:r>
    </w:p>
    <w:p w14:paraId="694A79DF" w14:textId="77777777" w:rsidR="008B18E9" w:rsidRDefault="008B18E9" w:rsidP="008B18E9">
      <w:pPr>
        <w:spacing w:after="151"/>
        <w:ind w:left="5" w:right="602"/>
      </w:pPr>
      <w:r>
        <w:t xml:space="preserve">Informatie en ICT zijn noodzakelijk in de ondersteuning van het onderwijs. Omdat we met persoonsgegevens (van onszelf, leerlingen en anderen) werken, is privacywetgeving daarop van toepassing. </w:t>
      </w:r>
    </w:p>
    <w:p w14:paraId="693250ED" w14:textId="77777777" w:rsidR="008B18E9" w:rsidRDefault="008B18E9" w:rsidP="008B18E9">
      <w:pPr>
        <w:spacing w:after="149"/>
        <w:ind w:left="5" w:right="602"/>
      </w:pPr>
      <w:r>
        <w:lastRenderedPageBreak/>
        <w:t xml:space="preserve">Stichting Primo heeft hiervoor beleid opgesteld dat van toepassing is op Stichting Primo Schiedam en onder de Stichting Primo Schiedam ressorterende scholen. </w:t>
      </w:r>
    </w:p>
    <w:p w14:paraId="4A578A09" w14:textId="77777777" w:rsidR="008B18E9" w:rsidRDefault="008B18E9" w:rsidP="008B18E9">
      <w:pPr>
        <w:spacing w:after="151"/>
        <w:ind w:left="5" w:right="602"/>
      </w:pPr>
      <w:r>
        <w:t xml:space="preserve">Zie website Primo onder het kopje ‘Privacy’. </w:t>
      </w:r>
    </w:p>
    <w:p w14:paraId="1B57515D" w14:textId="77777777" w:rsidR="008B18E9" w:rsidRDefault="008B18E9" w:rsidP="008B18E9">
      <w:pPr>
        <w:spacing w:after="149"/>
        <w:ind w:left="5" w:right="602"/>
      </w:pPr>
      <w:r>
        <w:t xml:space="preserve">Bij de inschrijving vullen ouders een toestemmingsformulier voor het gebruik van fotomateriaal in. Ouders kunnen hier bij diverse categorieën aangeven waarvoor zij wel of geen toestemming geven. Deze gegevens worden verwerkt in ons </w:t>
      </w:r>
      <w:proofErr w:type="spellStart"/>
      <w:r>
        <w:t>leerlingdossier</w:t>
      </w:r>
      <w:proofErr w:type="spellEnd"/>
      <w:r>
        <w:t xml:space="preserve"> en zijn voor alle medewerkers zichtbaar. </w:t>
      </w:r>
    </w:p>
    <w:p w14:paraId="3642ADEE" w14:textId="77777777" w:rsidR="008B18E9" w:rsidRDefault="008B18E9" w:rsidP="008B18E9">
      <w:pPr>
        <w:pStyle w:val="Kop2"/>
        <w:ind w:left="5"/>
      </w:pPr>
      <w:bookmarkStart w:id="18" w:name="_Toc12818"/>
      <w:bookmarkStart w:id="19" w:name="_Toc166494323"/>
      <w:r>
        <w:t>2.5 Incidenten en Calamiteiten</w:t>
      </w:r>
      <w:bookmarkEnd w:id="19"/>
      <w:r>
        <w:t xml:space="preserve"> </w:t>
      </w:r>
      <w:r>
        <w:rPr>
          <w:color w:val="000000"/>
        </w:rPr>
        <w:t xml:space="preserve">  </w:t>
      </w:r>
      <w:bookmarkEnd w:id="18"/>
    </w:p>
    <w:p w14:paraId="371764CB" w14:textId="77777777" w:rsidR="008B18E9" w:rsidRDefault="008B18E9" w:rsidP="008B18E9">
      <w:pPr>
        <w:spacing w:after="158"/>
        <w:ind w:left="10"/>
      </w:pPr>
      <w:r>
        <w:t xml:space="preserve"> </w:t>
      </w:r>
    </w:p>
    <w:p w14:paraId="178297B7" w14:textId="5809653B" w:rsidR="008B18E9" w:rsidRDefault="008B18E9" w:rsidP="008B18E9">
      <w:pPr>
        <w:ind w:left="5"/>
      </w:pPr>
      <w:r>
        <w:t>Net als thuis en op straat kunnen ook op school ongelukjes gebeuren. Een valpartij, een bloedneus of ongelukje tijdens het buiten spelen. School is verantwoordelijk voor deugdelijk speelmateriaal, een veiligheidsplan en voldoende mensen met BHV- en EHBO-vaardigheden. Het plein en het gebouw worden regelmatig gekeurd en er vindt onderhoud plaats volgens een schema. Zand wordt met regelmaat vervangen. Toch kan het zijn dat er een ongeluk(je) gebeurt. Deze incidenten worden volgens een afgesproken stappenplan opgepakt. In eerste instantie wordt het kind opgevangen en als dat nodig is wordt eerste hulp</w:t>
      </w:r>
      <w:r>
        <w:t xml:space="preserve"> </w:t>
      </w:r>
      <w:r>
        <w:t>verleen</w:t>
      </w:r>
      <w:r>
        <w:t>d</w:t>
      </w:r>
      <w:r>
        <w:t>. Bij ernstig letsel wordt uiteraard 112 gebeld. Onderdeel van die stappen is ook dat u als ouder zo snel mogelijk wordt geïnformeerd door de groepsleerkracht. In overleg met ouders wordt gekeken wat er verder nodig is, ouders krijgen bijvoorbeeld het advies langs de arts te gaan. De bereikbaarheid van ouders is dan ook belangrijk</w:t>
      </w:r>
      <w:r>
        <w:t xml:space="preserve">. </w:t>
      </w:r>
      <w:r>
        <w:rPr>
          <w:rFonts w:ascii="Segoe UI" w:eastAsia="Segoe UI" w:hAnsi="Segoe UI" w:cs="Segoe UI"/>
        </w:rPr>
        <w:t xml:space="preserve"> </w:t>
      </w:r>
    </w:p>
    <w:p w14:paraId="08030467" w14:textId="7B7D656B" w:rsidR="008B18E9" w:rsidRDefault="008B18E9" w:rsidP="008B18E9">
      <w:pPr>
        <w:ind w:left="5"/>
      </w:pPr>
      <w:r>
        <w:t>Als het incident is afgehandeld</w:t>
      </w:r>
      <w:r>
        <w:t>,</w:t>
      </w:r>
      <w:r>
        <w:t xml:space="preserve"> wordt een registratie aangemaakt van het incident waarbij altijd de vraag wordt gesteld of het ongeluk voorkomen had kunnen worden, waar nodig worden aanpassingen gedaan.  </w:t>
      </w:r>
      <w:r>
        <w:rPr>
          <w:rFonts w:ascii="Segoe UI" w:eastAsia="Segoe UI" w:hAnsi="Segoe UI" w:cs="Segoe UI"/>
        </w:rPr>
        <w:t xml:space="preserve"> </w:t>
      </w:r>
    </w:p>
    <w:p w14:paraId="76CC8A61" w14:textId="77777777" w:rsidR="008B18E9" w:rsidRDefault="008B18E9" w:rsidP="008B18E9">
      <w:pPr>
        <w:spacing w:after="16"/>
        <w:ind w:left="9"/>
      </w:pPr>
      <w:r>
        <w:t xml:space="preserve"> </w:t>
      </w:r>
    </w:p>
    <w:p w14:paraId="1FE59677" w14:textId="03ED8C23" w:rsidR="008B18E9" w:rsidRDefault="008B18E9" w:rsidP="008B18E9">
      <w:pPr>
        <w:ind w:left="5" w:right="689"/>
      </w:pPr>
      <w:r>
        <w:t xml:space="preserve">Ongevallen op school worden bijgehouden volgens het protocol incidentenregistratie. </w:t>
      </w:r>
      <w:r>
        <w:t>Zie bijlage 3 incid</w:t>
      </w:r>
      <w:r>
        <w:t xml:space="preserve">entenregistratie. </w:t>
      </w:r>
    </w:p>
    <w:p w14:paraId="45CA0402" w14:textId="77777777" w:rsidR="008B18E9" w:rsidRDefault="008B18E9" w:rsidP="008B18E9">
      <w:pPr>
        <w:spacing w:after="0"/>
        <w:ind w:left="9"/>
      </w:pPr>
      <w:r>
        <w:t xml:space="preserve"> </w:t>
      </w:r>
      <w:r>
        <w:rPr>
          <w:rFonts w:ascii="Segoe UI" w:eastAsia="Segoe UI" w:hAnsi="Segoe UI" w:cs="Segoe UI"/>
        </w:rPr>
        <w:t xml:space="preserve"> </w:t>
      </w:r>
    </w:p>
    <w:p w14:paraId="7208A414" w14:textId="77777777" w:rsidR="008B18E9" w:rsidRDefault="008B18E9" w:rsidP="008B18E9">
      <w:pPr>
        <w:ind w:left="5" w:right="602"/>
      </w:pPr>
      <w:r>
        <w:t xml:space="preserve">Bij overlijden en verlies volgen wij het crisisprotocol overlijden.  </w:t>
      </w:r>
    </w:p>
    <w:p w14:paraId="508B8DEC" w14:textId="6B53B336" w:rsidR="008B18E9" w:rsidRDefault="008B18E9" w:rsidP="008B18E9">
      <w:pPr>
        <w:spacing w:after="168"/>
        <w:ind w:left="5" w:right="602"/>
      </w:pPr>
      <w:r>
        <w:t>Zie bijlage 4 rouwprotocol.</w:t>
      </w:r>
    </w:p>
    <w:p w14:paraId="63FABDF9" w14:textId="77777777" w:rsidR="008B18E9" w:rsidRDefault="008B18E9" w:rsidP="008B18E9">
      <w:pPr>
        <w:pStyle w:val="Kop2"/>
        <w:ind w:left="5"/>
      </w:pPr>
      <w:bookmarkStart w:id="20" w:name="_Toc12819"/>
      <w:bookmarkStart w:id="21" w:name="_Toc166494324"/>
      <w:r>
        <w:t>2.6 Sociaal emotioneel leren en welbevinden</w:t>
      </w:r>
      <w:bookmarkEnd w:id="21"/>
      <w:r>
        <w:t xml:space="preserve">  </w:t>
      </w:r>
      <w:bookmarkEnd w:id="20"/>
    </w:p>
    <w:p w14:paraId="2556EBCD" w14:textId="77777777" w:rsidR="008B18E9" w:rsidRDefault="008B18E9" w:rsidP="008B18E9">
      <w:pPr>
        <w:spacing w:after="158"/>
        <w:ind w:left="10"/>
      </w:pPr>
      <w:r>
        <w:t xml:space="preserve"> </w:t>
      </w:r>
    </w:p>
    <w:p w14:paraId="12A0D1FF" w14:textId="327FF3DD" w:rsidR="008B18E9" w:rsidRDefault="008B18E9" w:rsidP="008B18E9">
      <w:pPr>
        <w:spacing w:after="167"/>
        <w:ind w:left="5" w:right="602"/>
      </w:pPr>
      <w:r>
        <w:t>Scholen bevorderen de cognitieve en de sociale ontwikkeling van hun leerlingen. Beide taken, kwalificeren en socialiseren, zijn in de wet vastgelegd. Om de vorderingen systematisch te volgen, gebruiken scholen een leerlingvolgsysteem. Wij gebruiken</w:t>
      </w:r>
      <w:r>
        <w:t xml:space="preserve"> Kanjer</w:t>
      </w:r>
      <w:r>
        <w:t xml:space="preserve"> om inzicht te hebben op het sociaal emotioneel leren en eventuele interventies in te plannen. Voor het monitoren van de sociale en fysieke veiligheid van leerlingen op de </w:t>
      </w:r>
      <w:r>
        <w:t xml:space="preserve">Violier </w:t>
      </w:r>
      <w:r>
        <w:t>wordt gebruik gemaakt van de leerling-lijsten in</w:t>
      </w:r>
      <w:r>
        <w:t xml:space="preserve"> Kanjer</w:t>
      </w:r>
      <w:r>
        <w:t xml:space="preserve">.  </w:t>
      </w:r>
    </w:p>
    <w:p w14:paraId="3EA4D1CB" w14:textId="77777777" w:rsidR="008B18E9" w:rsidRDefault="008B18E9" w:rsidP="008B18E9">
      <w:pPr>
        <w:spacing w:after="62"/>
        <w:ind w:left="826"/>
      </w:pPr>
      <w:r>
        <w:t xml:space="preserve"> </w:t>
      </w:r>
    </w:p>
    <w:p w14:paraId="54112E63" w14:textId="77777777" w:rsidR="008B18E9" w:rsidRDefault="008B18E9" w:rsidP="008B18E9">
      <w:pPr>
        <w:pStyle w:val="Kop4"/>
        <w:spacing w:after="38"/>
        <w:ind w:left="5"/>
      </w:pPr>
      <w:r>
        <w:t xml:space="preserve">Burgerschap   </w:t>
      </w:r>
    </w:p>
    <w:p w14:paraId="322D7D68" w14:textId="77777777" w:rsidR="008B18E9" w:rsidRDefault="008B18E9" w:rsidP="008B18E9">
      <w:pPr>
        <w:ind w:left="5" w:right="602"/>
      </w:pPr>
      <w:r>
        <w:t xml:space="preserve">Achtergrond:  </w:t>
      </w:r>
      <w:r>
        <w:rPr>
          <w:rFonts w:ascii="Segoe UI" w:eastAsia="Segoe UI" w:hAnsi="Segoe UI" w:cs="Segoe UI"/>
          <w:color w:val="2F5496"/>
        </w:rPr>
        <w:t xml:space="preserve"> </w:t>
      </w:r>
    </w:p>
    <w:p w14:paraId="1630D8C6" w14:textId="77777777" w:rsidR="008B18E9" w:rsidRDefault="008B18E9" w:rsidP="008B18E9">
      <w:pPr>
        <w:spacing w:after="278"/>
        <w:ind w:left="5"/>
      </w:pPr>
      <w:r>
        <w:t xml:space="preserve">Vanaf 1 augustus 2021 is het wettelijk kader voor burgerschapsonderwijs aangepast. De oorspronkelijke wet uit 2006 gaf onvoldoende aan wat scholen op het gebied van burgerschap </w:t>
      </w:r>
      <w:r>
        <w:lastRenderedPageBreak/>
        <w:t xml:space="preserve">moeten aanbieden. De aanvulling richt zich op het benadrukken van de basiswaarden van de democratische rechtsstaat en de school als oefenplaats voor democratisch burgerschap. In beleid en visie kunnen scholen aangeven hoe ze werken aan de volgende aspecten:  </w:t>
      </w:r>
    </w:p>
    <w:p w14:paraId="6AF8DD2C" w14:textId="77777777" w:rsidR="008B18E9" w:rsidRDefault="008B18E9" w:rsidP="008B18E9">
      <w:pPr>
        <w:numPr>
          <w:ilvl w:val="0"/>
          <w:numId w:val="3"/>
        </w:numPr>
        <w:spacing w:after="5" w:line="269" w:lineRule="auto"/>
        <w:ind w:right="602" w:hanging="360"/>
      </w:pPr>
      <w:r>
        <w:t xml:space="preserve">Het nadrukkelijk en expliciet bijbrengen van respect voor en kennis van de basiswaarden* van de democratische rechtsstaat  </w:t>
      </w:r>
    </w:p>
    <w:p w14:paraId="6849D87E" w14:textId="77777777" w:rsidR="008B18E9" w:rsidRDefault="008B18E9" w:rsidP="008B18E9">
      <w:pPr>
        <w:numPr>
          <w:ilvl w:val="0"/>
          <w:numId w:val="3"/>
        </w:numPr>
        <w:spacing w:after="5" w:line="269" w:lineRule="auto"/>
        <w:ind w:right="602" w:hanging="360"/>
      </w:pPr>
      <w:r>
        <w:t xml:space="preserve">Het beschrijven hoe ze met hun leerlingen werken aan de sociale en maatschappelijke competenties die nodig zijn om te functioneren in een pluriforme democratische samenleving  </w:t>
      </w:r>
    </w:p>
    <w:p w14:paraId="74034F2F" w14:textId="77777777" w:rsidR="008B18E9" w:rsidRDefault="008B18E9" w:rsidP="008B18E9">
      <w:pPr>
        <w:numPr>
          <w:ilvl w:val="0"/>
          <w:numId w:val="3"/>
        </w:numPr>
        <w:spacing w:after="5" w:line="269" w:lineRule="auto"/>
        <w:ind w:right="602" w:hanging="360"/>
      </w:pPr>
      <w:r>
        <w:t xml:space="preserve">Het borgen van aandacht voor en kennis van soorten van diversiteit op het niveau van groepen en individuen en het bevorderen van de acceptatie daarvan  </w:t>
      </w:r>
    </w:p>
    <w:p w14:paraId="3E01B01E" w14:textId="77777777" w:rsidR="008B18E9" w:rsidRDefault="008B18E9" w:rsidP="008B18E9">
      <w:pPr>
        <w:numPr>
          <w:ilvl w:val="0"/>
          <w:numId w:val="3"/>
        </w:numPr>
        <w:spacing w:after="5" w:line="269" w:lineRule="auto"/>
        <w:ind w:right="602" w:hanging="360"/>
      </w:pPr>
      <w:r>
        <w:t xml:space="preserve">Het vormgeven van de school als oefenplaats voor democratisch burgerschap </w:t>
      </w:r>
    </w:p>
    <w:p w14:paraId="61CE340E" w14:textId="77777777" w:rsidR="008B18E9" w:rsidRDefault="008B18E9" w:rsidP="008B18E9">
      <w:pPr>
        <w:spacing w:after="0"/>
        <w:ind w:left="10"/>
      </w:pPr>
      <w:r>
        <w:t xml:space="preserve"> </w:t>
      </w:r>
    </w:p>
    <w:p w14:paraId="3EAFF007" w14:textId="77777777" w:rsidR="008B18E9" w:rsidRDefault="008B18E9" w:rsidP="008B18E9">
      <w:pPr>
        <w:ind w:left="5"/>
      </w:pPr>
      <w:r>
        <w:t xml:space="preserve">* De basiswaarden zijn: vrijheid van meningsuiting; gelijkheid; begrip; verdraagzaamheid; afwijzen van onverdraagzaamheid en discriminatie; autonomie en verantwoordelijkheidsbesef.  </w:t>
      </w:r>
    </w:p>
    <w:p w14:paraId="7E980871" w14:textId="77777777" w:rsidR="008B18E9" w:rsidRDefault="008B18E9" w:rsidP="008B18E9">
      <w:pPr>
        <w:spacing w:after="0"/>
        <w:ind w:left="10"/>
      </w:pPr>
      <w:r>
        <w:rPr>
          <w:rFonts w:ascii="Segoe UI" w:eastAsia="Segoe UI" w:hAnsi="Segoe UI" w:cs="Segoe UI"/>
        </w:rPr>
        <w:t xml:space="preserve"> </w:t>
      </w:r>
    </w:p>
    <w:p w14:paraId="2988D754" w14:textId="77777777" w:rsidR="008B18E9" w:rsidRDefault="008B18E9" w:rsidP="008B18E9">
      <w:pPr>
        <w:spacing w:after="0"/>
        <w:ind w:left="5"/>
      </w:pPr>
      <w:r>
        <w:rPr>
          <w:i/>
        </w:rPr>
        <w:t xml:space="preserve">Aanpak </w:t>
      </w:r>
      <w:r>
        <w:rPr>
          <w:rFonts w:ascii="Segoe UI" w:eastAsia="Segoe UI" w:hAnsi="Segoe UI" w:cs="Segoe UI"/>
          <w:i/>
          <w:color w:val="2F5496"/>
        </w:rPr>
        <w:t xml:space="preserve"> </w:t>
      </w:r>
    </w:p>
    <w:p w14:paraId="01B98A29" w14:textId="77777777" w:rsidR="008B18E9" w:rsidRDefault="008B18E9" w:rsidP="008B18E9">
      <w:pPr>
        <w:spacing w:after="314"/>
        <w:ind w:left="5"/>
      </w:pPr>
      <w:r>
        <w:t xml:space="preserve">Wij zien de school als een maatschappij in het klein. Als openbare school onderschrijven wij de kernwaarden van openbaar onderwijs: </w:t>
      </w:r>
      <w:r>
        <w:rPr>
          <w:b/>
        </w:rPr>
        <w:t xml:space="preserve">vrijheid, gelijkwaardigheid en ontmoeting. </w:t>
      </w:r>
      <w:r>
        <w:t xml:space="preserve">Wij leren de kinderen zich te ontwikkelen tot actief burgerschap in de leeromgeving van de school. Hieronder verstaan wij:  </w:t>
      </w:r>
    </w:p>
    <w:p w14:paraId="45F5F5CD" w14:textId="77777777" w:rsidR="008B18E9" w:rsidRDefault="008B18E9" w:rsidP="008B18E9">
      <w:pPr>
        <w:numPr>
          <w:ilvl w:val="0"/>
          <w:numId w:val="4"/>
        </w:numPr>
        <w:spacing w:after="5" w:line="269" w:lineRule="auto"/>
        <w:ind w:right="602" w:hanging="360"/>
      </w:pPr>
      <w:r>
        <w:t xml:space="preserve">Actieve betrokkenheid, mee willen doen en erbij willen horen  </w:t>
      </w:r>
    </w:p>
    <w:p w14:paraId="07E38814" w14:textId="77777777" w:rsidR="008B18E9" w:rsidRDefault="008B18E9" w:rsidP="008B18E9">
      <w:pPr>
        <w:numPr>
          <w:ilvl w:val="0"/>
          <w:numId w:val="4"/>
        </w:numPr>
        <w:spacing w:after="5" w:line="269" w:lineRule="auto"/>
        <w:ind w:right="602" w:hanging="360"/>
      </w:pPr>
      <w:r>
        <w:t xml:space="preserve">Vertrouwen hebben in jezelf en de ander  </w:t>
      </w:r>
    </w:p>
    <w:p w14:paraId="3EE82023" w14:textId="77777777" w:rsidR="008B18E9" w:rsidRDefault="008B18E9" w:rsidP="008B18E9">
      <w:pPr>
        <w:numPr>
          <w:ilvl w:val="0"/>
          <w:numId w:val="4"/>
        </w:numPr>
        <w:spacing w:after="5" w:line="269" w:lineRule="auto"/>
        <w:ind w:right="602" w:hanging="360"/>
      </w:pPr>
      <w:r>
        <w:t xml:space="preserve">Bewust zijn van je eigen gedrag en daar de verantwoordelijkheid voor nemen  </w:t>
      </w:r>
    </w:p>
    <w:p w14:paraId="6A25B362" w14:textId="77777777" w:rsidR="008B18E9" w:rsidRDefault="008B18E9" w:rsidP="008B18E9">
      <w:pPr>
        <w:numPr>
          <w:ilvl w:val="0"/>
          <w:numId w:val="4"/>
        </w:numPr>
        <w:spacing w:after="34" w:line="269" w:lineRule="auto"/>
        <w:ind w:right="602" w:hanging="360"/>
      </w:pPr>
      <w:r>
        <w:t xml:space="preserve">Initiatief nemen in het leveren van een bijdrage aan het welzijn van een ander, zorg dragen voor een veilig leefklimaat.  </w:t>
      </w:r>
    </w:p>
    <w:p w14:paraId="435F9A2E" w14:textId="77777777" w:rsidR="008B18E9" w:rsidRDefault="008B18E9" w:rsidP="008B18E9">
      <w:pPr>
        <w:numPr>
          <w:ilvl w:val="0"/>
          <w:numId w:val="4"/>
        </w:numPr>
        <w:spacing w:after="5" w:line="269" w:lineRule="auto"/>
        <w:ind w:right="602" w:hanging="360"/>
      </w:pPr>
      <w:r>
        <w:t xml:space="preserve">Erkennen dat iedereen ertoe doet; niemand buitensluiten of discrimineren  </w:t>
      </w:r>
    </w:p>
    <w:p w14:paraId="45AABFE9" w14:textId="77777777" w:rsidR="008B18E9" w:rsidRDefault="008B18E9" w:rsidP="008B18E9">
      <w:pPr>
        <w:numPr>
          <w:ilvl w:val="0"/>
          <w:numId w:val="4"/>
        </w:numPr>
        <w:spacing w:after="5" w:line="269" w:lineRule="auto"/>
        <w:ind w:right="602" w:hanging="360"/>
      </w:pPr>
      <w:r>
        <w:t xml:space="preserve">Aangeven van je eigen grenzen en die van de ander respecteren. </w:t>
      </w:r>
    </w:p>
    <w:p w14:paraId="42912862" w14:textId="77777777" w:rsidR="008B18E9" w:rsidRDefault="008B18E9" w:rsidP="008B18E9">
      <w:pPr>
        <w:spacing w:after="18"/>
        <w:ind w:left="10"/>
      </w:pPr>
      <w:r>
        <w:t xml:space="preserve"> </w:t>
      </w:r>
    </w:p>
    <w:p w14:paraId="55C7102A" w14:textId="77777777" w:rsidR="008B18E9" w:rsidRDefault="008B18E9" w:rsidP="008B18E9">
      <w:pPr>
        <w:ind w:left="5"/>
      </w:pPr>
      <w:r>
        <w:t xml:space="preserve">Onder het mom van algemene vorming worden deze vaardigheden niet via methodes of trainingen aangeleerd, maar maken onderdeel uit van het dagelijks onderwijs. Ieder schooljaar maken we tijdens de Gouden Weken met elkaar afspraken en stellen we regels op.  Aan deze vaardigheden wordt gedurende de gehele schoolcarrière gebouwd. Daar waar nodig zetten we extra ondersteuning en expertise in. </w:t>
      </w:r>
      <w:r>
        <w:rPr>
          <w:rFonts w:ascii="Segoe UI" w:eastAsia="Segoe UI" w:hAnsi="Segoe UI" w:cs="Segoe UI"/>
        </w:rPr>
        <w:t xml:space="preserve"> </w:t>
      </w:r>
    </w:p>
    <w:p w14:paraId="50C40FEC" w14:textId="13E4D886" w:rsidR="008B18E9" w:rsidRDefault="008B18E9" w:rsidP="008B18E9">
      <w:pPr>
        <w:spacing w:after="257"/>
        <w:ind w:left="5"/>
      </w:pPr>
      <w:r>
        <w:t xml:space="preserve">De bovengenoemde vaardigheden komen dagelijks aan de orde tijdens het contact tussen kinderen en leerkrachten en de gerichte activiteiten in het kader van de sociaal-emotionele ontwikkeling: tijdens drama-lessen, sport en spel, kunst- en cultuurlessen, excursies/ kamp en tijdens de </w:t>
      </w:r>
      <w:proofErr w:type="spellStart"/>
      <w:r>
        <w:t>Stert</w:t>
      </w:r>
      <w:proofErr w:type="spellEnd"/>
      <w:r>
        <w:t xml:space="preserve"> weken van Kanjer</w:t>
      </w:r>
      <w:r>
        <w:t xml:space="preserve">. Bij thema’s Wereldoriëntatie en tijdens het Jeugdjournaal wordt kennis gedeeld, geoefend en getoetst en gekoppeld aan leesbegrip (rijke teksten die aanzetten tot denken en praten) en burgerschap. </w:t>
      </w:r>
      <w:r>
        <w:rPr>
          <w:rFonts w:ascii="Segoe UI" w:eastAsia="Segoe UI" w:hAnsi="Segoe UI" w:cs="Segoe UI"/>
        </w:rPr>
        <w:t xml:space="preserve"> </w:t>
      </w:r>
    </w:p>
    <w:p w14:paraId="0F831CAE" w14:textId="77777777" w:rsidR="008B18E9" w:rsidRDefault="008B18E9">
      <w:r>
        <w:br w:type="page"/>
      </w:r>
    </w:p>
    <w:p w14:paraId="63C1C2BD" w14:textId="77777777" w:rsidR="008B18E9" w:rsidRDefault="008B18E9" w:rsidP="008B18E9">
      <w:pPr>
        <w:spacing w:after="285"/>
        <w:ind w:left="5" w:right="602"/>
      </w:pPr>
      <w:r>
        <w:lastRenderedPageBreak/>
        <w:t xml:space="preserve">In de bovenbouw worden democratielessen aangeboden. In doorgaande lijn werken aan de </w:t>
      </w:r>
      <w:r>
        <w:t xml:space="preserve">volgende </w:t>
      </w:r>
      <w:r>
        <w:t xml:space="preserve">bouwstenen </w:t>
      </w:r>
    </w:p>
    <w:p w14:paraId="0CA3A375" w14:textId="3B666F1F" w:rsidR="008B18E9" w:rsidRDefault="008B18E9" w:rsidP="008B18E9">
      <w:pPr>
        <w:spacing w:after="285"/>
        <w:ind w:left="5" w:right="602"/>
      </w:pPr>
      <w:r>
        <w:t xml:space="preserve">Democratie:  </w:t>
      </w:r>
    </w:p>
    <w:p w14:paraId="7CC2875B" w14:textId="5A118856" w:rsidR="008B18E9" w:rsidRDefault="008B18E9" w:rsidP="008B18E9">
      <w:pPr>
        <w:pStyle w:val="Lijstalinea"/>
        <w:numPr>
          <w:ilvl w:val="0"/>
          <w:numId w:val="6"/>
        </w:numPr>
        <w:spacing w:after="5" w:line="269" w:lineRule="auto"/>
      </w:pPr>
      <w:r>
        <w:t>Vrijheid en gelijkheid: kennisontwikkeling in thema's (doorgaande lijn borgen een aansluiten op Thematisch onderwijs: schooljaar 2024-20</w:t>
      </w:r>
      <w:r>
        <w:t>2</w:t>
      </w:r>
      <w:r>
        <w:t xml:space="preserve">5)  </w:t>
      </w:r>
    </w:p>
    <w:p w14:paraId="4DCFB5AE" w14:textId="77777777" w:rsidR="008B18E9" w:rsidRDefault="008B18E9" w:rsidP="008B18E9">
      <w:pPr>
        <w:pStyle w:val="Lijstalinea"/>
        <w:numPr>
          <w:ilvl w:val="0"/>
          <w:numId w:val="6"/>
        </w:numPr>
        <w:spacing w:after="5" w:line="269" w:lineRule="auto"/>
      </w:pPr>
      <w:r>
        <w:t xml:space="preserve">Macht en inspraak: kennisontwikkeling in thema's (specifiek: democratielessen) (doorgaande lijn borgen een aansluiten op Thematisch onderwijs: schooljaar 2024-2025)  </w:t>
      </w:r>
    </w:p>
    <w:p w14:paraId="3479A55C" w14:textId="77777777" w:rsidR="008B18E9" w:rsidRDefault="008B18E9" w:rsidP="008B18E9">
      <w:pPr>
        <w:pStyle w:val="Lijstalinea"/>
        <w:numPr>
          <w:ilvl w:val="0"/>
          <w:numId w:val="6"/>
        </w:numPr>
        <w:spacing w:after="5" w:line="269" w:lineRule="auto"/>
      </w:pPr>
      <w:r>
        <w:t xml:space="preserve">Democratische cultuur: vaardigheden opdoen, oefenen in je laten horen en gehoord worden, argumenteren en discussiëren. (Dagelijks en in de leerlingenraad)  </w:t>
      </w:r>
    </w:p>
    <w:p w14:paraId="4027F4CE" w14:textId="77777777" w:rsidR="008B18E9" w:rsidRDefault="008B18E9" w:rsidP="008B18E9">
      <w:pPr>
        <w:spacing w:after="5" w:line="269" w:lineRule="auto"/>
      </w:pPr>
    </w:p>
    <w:p w14:paraId="39C98966" w14:textId="36DC97C0" w:rsidR="008B18E9" w:rsidRDefault="008B18E9" w:rsidP="008B18E9">
      <w:pPr>
        <w:spacing w:after="5" w:line="269" w:lineRule="auto"/>
      </w:pPr>
      <w:r>
        <w:t>D</w:t>
      </w:r>
      <w:r>
        <w:t xml:space="preserve">iversiteit:  </w:t>
      </w:r>
    </w:p>
    <w:p w14:paraId="03A8D2C5" w14:textId="77777777" w:rsidR="008B18E9" w:rsidRDefault="008B18E9" w:rsidP="008B18E9">
      <w:pPr>
        <w:pStyle w:val="Lijstalinea"/>
        <w:numPr>
          <w:ilvl w:val="0"/>
          <w:numId w:val="7"/>
        </w:numPr>
        <w:spacing w:after="5" w:line="269" w:lineRule="auto"/>
      </w:pPr>
      <w:r>
        <w:t xml:space="preserve">Identiteit: de vrijheid van ieder individu en van elke groep om een eigen identiteit te hebben is verweven in de visie van de school en de schoolcultuur. Identiteit krijgt ruimte in erkenning van eigen taal en cultuur.  </w:t>
      </w:r>
    </w:p>
    <w:p w14:paraId="7EAA7254" w14:textId="1EB03166" w:rsidR="008B18E9" w:rsidRDefault="008B18E9" w:rsidP="008B18E9">
      <w:pPr>
        <w:pStyle w:val="Lijstalinea"/>
        <w:numPr>
          <w:ilvl w:val="0"/>
          <w:numId w:val="7"/>
        </w:numPr>
        <w:spacing w:after="5" w:line="269" w:lineRule="auto"/>
      </w:pPr>
      <w:r>
        <w:t xml:space="preserve">Diversiteit: kennisontwikkeling in thema's/ schoolcultuur.  </w:t>
      </w:r>
    </w:p>
    <w:p w14:paraId="6BF10B81" w14:textId="77777777" w:rsidR="008B18E9" w:rsidRDefault="008B18E9" w:rsidP="008B18E9">
      <w:pPr>
        <w:pStyle w:val="Lijstalinea"/>
        <w:numPr>
          <w:ilvl w:val="0"/>
          <w:numId w:val="7"/>
        </w:numPr>
        <w:spacing w:after="5" w:line="269" w:lineRule="auto"/>
      </w:pPr>
      <w:r>
        <w:t xml:space="preserve">Solidariteit: toepassen van burgerschapsdoelen/ handelen  </w:t>
      </w:r>
    </w:p>
    <w:p w14:paraId="5BBC3406" w14:textId="77777777" w:rsidR="008B18E9" w:rsidRDefault="008B18E9" w:rsidP="008B18E9">
      <w:pPr>
        <w:spacing w:after="5" w:line="269" w:lineRule="auto"/>
      </w:pPr>
    </w:p>
    <w:p w14:paraId="195351F8" w14:textId="7C2A5D08" w:rsidR="008B18E9" w:rsidRDefault="008B18E9" w:rsidP="008B18E9">
      <w:pPr>
        <w:spacing w:after="5" w:line="269" w:lineRule="auto"/>
      </w:pPr>
      <w:r>
        <w:t xml:space="preserve">Digitaal samenleven  </w:t>
      </w:r>
    </w:p>
    <w:p w14:paraId="2C7C658C" w14:textId="77777777" w:rsidR="008B18E9" w:rsidRDefault="008B18E9" w:rsidP="008B18E9">
      <w:pPr>
        <w:pStyle w:val="Lijstalinea"/>
        <w:numPr>
          <w:ilvl w:val="0"/>
          <w:numId w:val="8"/>
        </w:numPr>
        <w:spacing w:after="5" w:line="269" w:lineRule="auto"/>
      </w:pPr>
      <w:r>
        <w:t xml:space="preserve">Media-wijsheid: rechten, regels en verantwoordelijkheden in de digitale samenleving; leerlingen leren over digitaal samenleven, kritisch en creatief nadenken over de inhoud en het gebruik van verschillende media: kennisontwikkeling in thema's en vaardigheden oefenen in de dagelijkse praktijk </w:t>
      </w:r>
    </w:p>
    <w:p w14:paraId="3B506627" w14:textId="77777777" w:rsidR="008B18E9" w:rsidRDefault="008B18E9" w:rsidP="008B18E9">
      <w:pPr>
        <w:spacing w:after="37"/>
        <w:ind w:left="10"/>
      </w:pPr>
      <w:r>
        <w:t xml:space="preserve"> </w:t>
      </w:r>
    </w:p>
    <w:p w14:paraId="166BCC26" w14:textId="77777777" w:rsidR="008B18E9" w:rsidRDefault="008B18E9" w:rsidP="008B18E9">
      <w:pPr>
        <w:spacing w:after="67"/>
        <w:ind w:left="10"/>
      </w:pPr>
      <w:r>
        <w:t xml:space="preserve"> </w:t>
      </w:r>
      <w:r>
        <w:rPr>
          <w:rFonts w:ascii="Segoe UI" w:eastAsia="Segoe UI" w:hAnsi="Segoe UI" w:cs="Segoe UI"/>
          <w:sz w:val="18"/>
        </w:rPr>
        <w:t xml:space="preserve"> </w:t>
      </w:r>
    </w:p>
    <w:p w14:paraId="113CCABC" w14:textId="500CD9E8" w:rsidR="008B18E9" w:rsidRDefault="00796B86" w:rsidP="008B18E9">
      <w:pPr>
        <w:ind w:left="5"/>
      </w:pPr>
      <w:r>
        <w:rPr>
          <w:iCs/>
        </w:rPr>
        <w:t xml:space="preserve">Zoals eerder genoemd </w:t>
      </w:r>
      <w:r w:rsidR="008B18E9">
        <w:t>vinden</w:t>
      </w:r>
      <w:r>
        <w:t xml:space="preserve"> wij</w:t>
      </w:r>
      <w:r w:rsidR="008B18E9">
        <w:t xml:space="preserve"> het heel belangrijk dat alle kinderen zich veilig voelen en gelukkig zijn op school. Wij hebben met elkaar een aantal gedragsregels opgesteld die pesten moeten voorkomen. Ons streven is dat niemand wordt gepest.</w:t>
      </w:r>
      <w:r w:rsidR="008B18E9">
        <w:rPr>
          <w:b/>
        </w:rPr>
        <w:t xml:space="preserve"> </w:t>
      </w:r>
      <w:r w:rsidR="008B18E9">
        <w:t xml:space="preserve">Aan het begin van het schooljaar worden in de groep met de kinderen afspraken gemaakt. We maken de kinderen duidelijk dat er een verschil is tussen ruzie maken en pesten.  </w:t>
      </w:r>
      <w:r w:rsidR="008B18E9">
        <w:rPr>
          <w:rFonts w:ascii="Segoe UI" w:eastAsia="Segoe UI" w:hAnsi="Segoe UI" w:cs="Segoe UI"/>
        </w:rPr>
        <w:t xml:space="preserve"> </w:t>
      </w:r>
    </w:p>
    <w:p w14:paraId="643A4C7C" w14:textId="0959C069" w:rsidR="008B18E9" w:rsidRDefault="008B18E9" w:rsidP="008B18E9">
      <w:pPr>
        <w:spacing w:after="39"/>
        <w:ind w:left="5" w:right="602"/>
      </w:pPr>
      <w:r>
        <w:t>Zie bijlage 2</w:t>
      </w:r>
      <w:r>
        <w:t xml:space="preserve">. </w:t>
      </w:r>
    </w:p>
    <w:p w14:paraId="790D79ED" w14:textId="77777777" w:rsidR="00796B86" w:rsidRDefault="00796B86" w:rsidP="008B18E9">
      <w:pPr>
        <w:spacing w:after="39"/>
        <w:ind w:left="5" w:right="602"/>
      </w:pPr>
    </w:p>
    <w:p w14:paraId="038AD263" w14:textId="77777777" w:rsidR="00796B86" w:rsidRDefault="00796B86" w:rsidP="00796B86">
      <w:pPr>
        <w:pStyle w:val="Kop2"/>
        <w:ind w:left="5"/>
      </w:pPr>
      <w:bookmarkStart w:id="22" w:name="_Toc12820"/>
      <w:bookmarkStart w:id="23" w:name="_Toc166494325"/>
      <w:r>
        <w:t>2.7 Bewegingsonderwijs, verkeer en gezondheid</w:t>
      </w:r>
      <w:bookmarkEnd w:id="23"/>
      <w:r>
        <w:t xml:space="preserve">   </w:t>
      </w:r>
      <w:bookmarkEnd w:id="22"/>
    </w:p>
    <w:p w14:paraId="7FB5C128" w14:textId="77777777" w:rsidR="00796B86" w:rsidRDefault="00796B86" w:rsidP="00796B86">
      <w:pPr>
        <w:spacing w:after="158"/>
        <w:ind w:left="10"/>
      </w:pPr>
      <w:r>
        <w:t xml:space="preserve"> </w:t>
      </w:r>
    </w:p>
    <w:p w14:paraId="7AC00746" w14:textId="77777777" w:rsidR="00796B86" w:rsidRDefault="00796B86" w:rsidP="00796B86">
      <w:pPr>
        <w:spacing w:after="107"/>
        <w:ind w:left="5" w:right="602"/>
      </w:pPr>
      <w:r>
        <w:t xml:space="preserve">Wij geven vorm aan veilig bewegingsonderwijs door deze maatregelen:   </w:t>
      </w:r>
    </w:p>
    <w:p w14:paraId="33E4106D" w14:textId="77777777" w:rsidR="00796B86" w:rsidRDefault="00796B86" w:rsidP="00796B86">
      <w:pPr>
        <w:numPr>
          <w:ilvl w:val="0"/>
          <w:numId w:val="9"/>
        </w:numPr>
        <w:spacing w:after="43" w:line="269" w:lineRule="auto"/>
        <w:ind w:right="602" w:hanging="360"/>
      </w:pPr>
      <w:r>
        <w:t xml:space="preserve">Wij hebben een vakdocent gym;  </w:t>
      </w:r>
    </w:p>
    <w:p w14:paraId="4F56F326" w14:textId="77777777" w:rsidR="00796B86" w:rsidRDefault="00796B86" w:rsidP="00796B86">
      <w:pPr>
        <w:numPr>
          <w:ilvl w:val="0"/>
          <w:numId w:val="9"/>
        </w:numPr>
        <w:spacing w:after="43" w:line="269" w:lineRule="auto"/>
        <w:ind w:right="602" w:hanging="360"/>
      </w:pPr>
      <w:r>
        <w:t xml:space="preserve">Men meldt gebreken aan toestellen, accommodatie of materialen;   </w:t>
      </w:r>
    </w:p>
    <w:p w14:paraId="55BAD291" w14:textId="77777777" w:rsidR="00796B86" w:rsidRDefault="00796B86" w:rsidP="00796B86">
      <w:pPr>
        <w:numPr>
          <w:ilvl w:val="0"/>
          <w:numId w:val="9"/>
        </w:numPr>
        <w:spacing w:after="43" w:line="269" w:lineRule="auto"/>
        <w:ind w:right="602" w:hanging="360"/>
      </w:pPr>
      <w:r>
        <w:t xml:space="preserve">De toestellen, accommodatie en materialen worden jaarlijks geïnspecteerd op veiligheid   </w:t>
      </w:r>
    </w:p>
    <w:p w14:paraId="7B2CF5BD" w14:textId="77777777" w:rsidR="00796B86" w:rsidRDefault="00796B86" w:rsidP="00796B86">
      <w:pPr>
        <w:numPr>
          <w:ilvl w:val="0"/>
          <w:numId w:val="9"/>
        </w:numPr>
        <w:spacing w:after="40" w:line="269" w:lineRule="auto"/>
        <w:ind w:right="602" w:hanging="360"/>
      </w:pPr>
      <w:r>
        <w:t xml:space="preserve">In de gymzaal is een complete EHBO-kit aanwezig, binnen een halve minuut te bereiken;   </w:t>
      </w:r>
    </w:p>
    <w:p w14:paraId="06DC578A" w14:textId="77777777" w:rsidR="00796B86" w:rsidRDefault="00796B86" w:rsidP="00796B86">
      <w:pPr>
        <w:numPr>
          <w:ilvl w:val="0"/>
          <w:numId w:val="9"/>
        </w:numPr>
        <w:spacing w:after="43" w:line="269" w:lineRule="auto"/>
        <w:ind w:right="602" w:hanging="360"/>
      </w:pPr>
      <w:r>
        <w:t xml:space="preserve">Een telefoon is binnen een halve minuut te bereiken;   </w:t>
      </w:r>
    </w:p>
    <w:p w14:paraId="4E16F09F" w14:textId="7CA4E176" w:rsidR="00796B86" w:rsidRDefault="00796B86" w:rsidP="00796B86">
      <w:pPr>
        <w:numPr>
          <w:ilvl w:val="0"/>
          <w:numId w:val="9"/>
        </w:numPr>
        <w:spacing w:after="301" w:line="269" w:lineRule="auto"/>
        <w:ind w:right="602" w:hanging="360"/>
      </w:pPr>
      <w:r>
        <w:t>Ongelukken, blessures en bijna-ongelukken worden geregistreerd. Hiervoor zijn formulieren beschikbaar. (</w:t>
      </w:r>
      <w:r>
        <w:t>Bijlage 3</w:t>
      </w:r>
      <w:r>
        <w:t>)</w:t>
      </w:r>
      <w:r>
        <w:rPr>
          <w:b/>
        </w:rPr>
        <w:t xml:space="preserve"> </w:t>
      </w:r>
    </w:p>
    <w:p w14:paraId="6119D309" w14:textId="77777777" w:rsidR="00796B86" w:rsidRDefault="00796B86" w:rsidP="00796B86">
      <w:pPr>
        <w:pStyle w:val="Kop4"/>
        <w:ind w:left="5"/>
      </w:pPr>
      <w:r>
        <w:rPr>
          <w:rFonts w:ascii="Arial" w:eastAsia="Arial" w:hAnsi="Arial" w:cs="Arial"/>
          <w:b/>
          <w:color w:val="000000"/>
        </w:rPr>
        <w:lastRenderedPageBreak/>
        <w:t xml:space="preserve"> </w:t>
      </w:r>
      <w:r>
        <w:t xml:space="preserve">Verkeer </w:t>
      </w:r>
      <w:r>
        <w:rPr>
          <w:i w:val="0"/>
          <w:color w:val="000000"/>
          <w:sz w:val="23"/>
        </w:rPr>
        <w:t xml:space="preserve">  </w:t>
      </w:r>
    </w:p>
    <w:p w14:paraId="36C1E0DA" w14:textId="79362C3B" w:rsidR="00796B86" w:rsidRDefault="00796B86" w:rsidP="00796B86">
      <w:pPr>
        <w:spacing w:after="214"/>
        <w:ind w:left="5"/>
      </w:pPr>
      <w:r>
        <w:t xml:space="preserve">In principe wordt er op de </w:t>
      </w:r>
      <w:r>
        <w:t>Violier</w:t>
      </w:r>
      <w:r>
        <w:t xml:space="preserve"> geen gebruik gemaakt van vervoer van kinderen door ouders. Wanneer dit bij hoge uitzondering toch wenselijk is gaat dit altijd met toestemming van de schoolleiding.  </w:t>
      </w:r>
    </w:p>
    <w:p w14:paraId="46DBEA34" w14:textId="77777777" w:rsidR="00796B86" w:rsidRDefault="00796B86" w:rsidP="00796B86">
      <w:pPr>
        <w:spacing w:after="51" w:line="269" w:lineRule="auto"/>
        <w:ind w:right="602"/>
      </w:pPr>
      <w:r>
        <w:t xml:space="preserve">In het onderstaande protocol zijn de regels op een rij gezet die gelden voor het vervoer van kinderen:   </w:t>
      </w:r>
    </w:p>
    <w:p w14:paraId="7DB4B304" w14:textId="77777777" w:rsidR="00796B86" w:rsidRDefault="00796B86" w:rsidP="00796B86">
      <w:pPr>
        <w:numPr>
          <w:ilvl w:val="0"/>
          <w:numId w:val="10"/>
        </w:numPr>
        <w:spacing w:after="51" w:line="269" w:lineRule="auto"/>
        <w:ind w:right="602" w:hanging="360"/>
      </w:pPr>
      <w:r>
        <w:t xml:space="preserve">De basisregel is dat alle kinderen kleiner dan 1,35 meter met een maximaal gewicht van 36 kilo zowel voorin als achterin een geschikt en goedgekeurd kinderzitje of </w:t>
      </w:r>
      <w:proofErr w:type="spellStart"/>
      <w:r>
        <w:t>stoelverhoger</w:t>
      </w:r>
      <w:proofErr w:type="spellEnd"/>
      <w:r>
        <w:t xml:space="preserve"> moeten gebruiken. Dit betreft vrijwel alle kinderen van groep 1 t/m 4. Anderen moeten de veiligheidsgordel gebruiken. Een driepuntsgordel als heupgordel gebruiken mag niet.   </w:t>
      </w:r>
    </w:p>
    <w:p w14:paraId="18449066" w14:textId="77777777" w:rsidR="00796B86" w:rsidRDefault="00796B86" w:rsidP="00796B86">
      <w:pPr>
        <w:numPr>
          <w:ilvl w:val="0"/>
          <w:numId w:val="10"/>
        </w:numPr>
        <w:spacing w:after="51" w:line="269" w:lineRule="auto"/>
        <w:ind w:right="602" w:hanging="360"/>
      </w:pPr>
      <w:r>
        <w:t xml:space="preserve">Er mogen niet méér passagiers vervoerd worden dan er gordels beschikbaar zijn en alle kinderen zitten vast in de auto.   </w:t>
      </w:r>
    </w:p>
    <w:p w14:paraId="19645AEB" w14:textId="77777777" w:rsidR="00796B86" w:rsidRDefault="00796B86" w:rsidP="00796B86">
      <w:pPr>
        <w:numPr>
          <w:ilvl w:val="0"/>
          <w:numId w:val="10"/>
        </w:numPr>
        <w:spacing w:after="54" w:line="269" w:lineRule="auto"/>
        <w:ind w:right="602" w:hanging="360"/>
      </w:pPr>
      <w:r>
        <w:t xml:space="preserve">In incidentele gevallen, als er geen kinderzitje beschikbaar is, het niet de auto van de eigen ouders is en niet de eigen ouder achter het stuur zit, mogen kinderen vanaf 3 jaar in de gordel op de achterbank vervoerd worden in plaats van met een kinderzitje. Voorwaarde is dat het slechts om een korte afstand gaat. Het betreft hier de excursies die scholen per auto bezoeken. Het uitgangspunt blijft uiteraard de veiligheid van de kinderen én aan de wet te voldoen.   </w:t>
      </w:r>
    </w:p>
    <w:p w14:paraId="3A00B640" w14:textId="77777777" w:rsidR="00796B86" w:rsidRDefault="00796B86" w:rsidP="00796B86">
      <w:pPr>
        <w:numPr>
          <w:ilvl w:val="0"/>
          <w:numId w:val="10"/>
        </w:numPr>
        <w:spacing w:after="54" w:line="269" w:lineRule="auto"/>
        <w:ind w:right="602" w:hanging="360"/>
      </w:pPr>
      <w:r>
        <w:t xml:space="preserve">In bussen moeten passagiers ouder dan 3 jaar de gordel gebruiken. Kinderen tot 3 jaar mogen los vervoerd worden. Voor stads- en streekvervoer gelden andere regels.   </w:t>
      </w:r>
    </w:p>
    <w:p w14:paraId="485C76AA" w14:textId="77777777" w:rsidR="00796B86" w:rsidRDefault="00796B86" w:rsidP="00796B86">
      <w:pPr>
        <w:numPr>
          <w:ilvl w:val="0"/>
          <w:numId w:val="10"/>
        </w:numPr>
        <w:spacing w:after="5" w:line="269" w:lineRule="auto"/>
        <w:ind w:right="602" w:hanging="360"/>
      </w:pPr>
      <w:r>
        <w:t xml:space="preserve">In bussen zijn de verantwoordelijke, volwassen begeleiders door de bus verdeeld: </w:t>
      </w:r>
    </w:p>
    <w:p w14:paraId="1E412131" w14:textId="77777777" w:rsidR="00796B86" w:rsidRDefault="00796B86" w:rsidP="00796B86">
      <w:pPr>
        <w:spacing w:after="51"/>
        <w:ind w:left="740" w:right="602"/>
      </w:pPr>
      <w:r>
        <w:t xml:space="preserve">voorin, midden, achter: i.v.m. toezicht en ingeval van een aanrijding: alle begeleiders bevinden zich niet op één plaats.   </w:t>
      </w:r>
    </w:p>
    <w:p w14:paraId="43A30894" w14:textId="77777777" w:rsidR="00796B86" w:rsidRDefault="00796B86" w:rsidP="00796B86">
      <w:pPr>
        <w:numPr>
          <w:ilvl w:val="0"/>
          <w:numId w:val="10"/>
        </w:numPr>
        <w:spacing w:after="54" w:line="269" w:lineRule="auto"/>
        <w:ind w:right="602" w:hanging="360"/>
      </w:pPr>
      <w:r>
        <w:t xml:space="preserve">Bij busvervoer organiseert school ook een extra begeleidende auto i.v.m. mobiliteit bij een calamiteit.   </w:t>
      </w:r>
    </w:p>
    <w:p w14:paraId="608CDCF2" w14:textId="77777777" w:rsidR="00796B86" w:rsidRDefault="00796B86" w:rsidP="00796B86">
      <w:pPr>
        <w:numPr>
          <w:ilvl w:val="0"/>
          <w:numId w:val="10"/>
        </w:numPr>
        <w:spacing w:after="53" w:line="269" w:lineRule="auto"/>
        <w:ind w:right="602" w:hanging="360"/>
      </w:pPr>
      <w:r>
        <w:t xml:space="preserve">Als we een excursie per fiets bezoeken, dan dragen alle fietsers een reflecterend vest. Iedereen fietst achter elkaar op minimaal een fietslengte afstand. Zo’n groep wordt altijd door minimaal twee leerkrachten begeleid.   </w:t>
      </w:r>
    </w:p>
    <w:p w14:paraId="17051F2F" w14:textId="77777777" w:rsidR="00796B86" w:rsidRDefault="00796B86" w:rsidP="00796B86">
      <w:pPr>
        <w:numPr>
          <w:ilvl w:val="0"/>
          <w:numId w:val="10"/>
        </w:numPr>
        <w:spacing w:after="29" w:line="269" w:lineRule="auto"/>
        <w:ind w:right="602" w:hanging="360"/>
      </w:pPr>
      <w:r>
        <w:t xml:space="preserve">De leerkracht of ouder draagt ook een reflecterend vest zodat de begeleider bij </w:t>
      </w:r>
    </w:p>
    <w:p w14:paraId="3A8A1DCC" w14:textId="77777777" w:rsidR="00796B86" w:rsidRDefault="00796B86" w:rsidP="00796B86">
      <w:pPr>
        <w:tabs>
          <w:tab w:val="center" w:pos="3160"/>
          <w:tab w:val="center" w:pos="8468"/>
        </w:tabs>
      </w:pPr>
      <w:r>
        <w:tab/>
        <w:t xml:space="preserve">oversteekpunten beter gezien wordt en dus veiliger is. </w:t>
      </w:r>
      <w:r>
        <w:tab/>
      </w:r>
      <w:r>
        <w:rPr>
          <w:color w:val="2F5496"/>
          <w:sz w:val="26"/>
        </w:rPr>
        <w:t xml:space="preserve"> </w:t>
      </w:r>
    </w:p>
    <w:p w14:paraId="5FA5FF23" w14:textId="77777777" w:rsidR="00796B86" w:rsidRDefault="00796B86" w:rsidP="00796B86">
      <w:pPr>
        <w:pStyle w:val="Kop4"/>
        <w:ind w:left="5"/>
      </w:pPr>
      <w:r>
        <w:t xml:space="preserve">Gezondheid </w:t>
      </w:r>
      <w:r>
        <w:rPr>
          <w:i w:val="0"/>
          <w:color w:val="000000"/>
          <w:sz w:val="23"/>
        </w:rPr>
        <w:t xml:space="preserve"> </w:t>
      </w:r>
      <w:r>
        <w:t xml:space="preserve"> </w:t>
      </w:r>
    </w:p>
    <w:p w14:paraId="7E39CE5B" w14:textId="77777777" w:rsidR="00796B86" w:rsidRDefault="00796B86" w:rsidP="00796B86">
      <w:pPr>
        <w:ind w:left="5" w:right="750"/>
      </w:pPr>
      <w:r>
        <w:t xml:space="preserve">Het is belangrijk dat de school planmatig en structureel aandacht besteed aan de gezondheid  en aan een gezonde leefstijl. </w:t>
      </w:r>
    </w:p>
    <w:p w14:paraId="0AAE87CD" w14:textId="1C2172CC" w:rsidR="00796B86" w:rsidRDefault="00796B86" w:rsidP="00796B86">
      <w:pPr>
        <w:ind w:left="5" w:right="15"/>
      </w:pPr>
      <w:r>
        <w:t xml:space="preserve">De </w:t>
      </w:r>
      <w:r>
        <w:t>Violier</w:t>
      </w:r>
      <w:r>
        <w:t xml:space="preserve"> richt zich hierbij op twee speerpunten: beweging en voeding. Naast voldoende ruimte en tijd voor reguliere gymlessen voor alle groepen van een </w:t>
      </w:r>
      <w:r>
        <w:t xml:space="preserve">vakleerkracht </w:t>
      </w:r>
      <w:r>
        <w:t>dagen we kinderen uit om mee te doen aan sporttoernooien</w:t>
      </w:r>
      <w:r>
        <w:t xml:space="preserve"> en is er een uitdagend schoolplein. </w:t>
      </w:r>
      <w:r>
        <w:t xml:space="preserve">Wij besteden aandacht aan gezonde voeding door op school </w:t>
      </w:r>
      <w:r>
        <w:t xml:space="preserve">op woensdag </w:t>
      </w:r>
      <w:r>
        <w:t xml:space="preserve">alleen water te drinken, de leerlingen te voorzien van schoolfruit en geen </w:t>
      </w:r>
      <w:r>
        <w:t xml:space="preserve">‘ongezonde’ </w:t>
      </w:r>
      <w:r>
        <w:t xml:space="preserve">traktaties meer op school uit te delen. </w:t>
      </w:r>
      <w:r>
        <w:t>Ouders worden gestimuleerd om hun kind gezonde voeding mee naar school te geven. Dit melden we regelmatig in onze nieuwsbrief.</w:t>
      </w:r>
    </w:p>
    <w:p w14:paraId="649C77FF" w14:textId="77777777" w:rsidR="00796B86" w:rsidRDefault="00796B86" w:rsidP="00796B86">
      <w:pPr>
        <w:spacing w:after="43"/>
        <w:ind w:left="9"/>
      </w:pPr>
      <w:r>
        <w:t xml:space="preserve"> </w:t>
      </w:r>
    </w:p>
    <w:p w14:paraId="61B45823" w14:textId="77777777" w:rsidR="00796B86" w:rsidRDefault="00796B86" w:rsidP="00796B86">
      <w:pPr>
        <w:pStyle w:val="Kop4"/>
        <w:ind w:left="5"/>
      </w:pPr>
      <w:r>
        <w:lastRenderedPageBreak/>
        <w:t xml:space="preserve">Omgaan met besmettelijke ziekten </w:t>
      </w:r>
      <w:r>
        <w:rPr>
          <w:i w:val="0"/>
          <w:color w:val="000000"/>
          <w:sz w:val="23"/>
        </w:rPr>
        <w:t xml:space="preserve"> </w:t>
      </w:r>
      <w:r>
        <w:t xml:space="preserve"> </w:t>
      </w:r>
    </w:p>
    <w:p w14:paraId="5EA62322" w14:textId="5FFB70BE" w:rsidR="00796B86" w:rsidRDefault="00796B86" w:rsidP="00796B86">
      <w:pPr>
        <w:spacing w:after="159"/>
        <w:ind w:left="106" w:right="602"/>
      </w:pPr>
      <w:r>
        <w:t>Om besmetting te voorkomen kan de basisschool een kind maximaal 1 week weren. De school hanteert over de aanpak van besmettelijke ziektes het advies van de GGD. De basisschool informeert de ouders</w:t>
      </w:r>
      <w:r>
        <w:t xml:space="preserve"> via </w:t>
      </w:r>
      <w:proofErr w:type="spellStart"/>
      <w:r>
        <w:t>Parro</w:t>
      </w:r>
      <w:proofErr w:type="spellEnd"/>
      <w:r>
        <w:t xml:space="preserve"> als er een besmettelijke ziekte op school heerst. Ouders zijn verantwoordelijk voor de controle en de behandeling van hun kind. De school zal bepaalde aandoeningen bij leerlingen melden bij de GGD. De meldingsplicht hangt af van het aantal zieke kinderen in een klas:   </w:t>
      </w:r>
    </w:p>
    <w:p w14:paraId="269EC930" w14:textId="77777777" w:rsidR="00796B86" w:rsidRDefault="00796B86" w:rsidP="00796B86">
      <w:pPr>
        <w:numPr>
          <w:ilvl w:val="0"/>
          <w:numId w:val="11"/>
        </w:numPr>
        <w:spacing w:after="76" w:line="269" w:lineRule="auto"/>
        <w:ind w:right="602" w:hanging="360"/>
      </w:pPr>
      <w:r>
        <w:t xml:space="preserve">Diarree: als meer dan 1/3 deel van de klas klachten heeft binnen 1 week;  </w:t>
      </w:r>
    </w:p>
    <w:p w14:paraId="3498F740" w14:textId="77777777" w:rsidR="00796B86" w:rsidRDefault="00796B86" w:rsidP="00796B86">
      <w:pPr>
        <w:numPr>
          <w:ilvl w:val="0"/>
          <w:numId w:val="11"/>
        </w:numPr>
        <w:spacing w:after="76" w:line="269" w:lineRule="auto"/>
        <w:ind w:right="602" w:hanging="360"/>
      </w:pPr>
      <w:r>
        <w:t xml:space="preserve">Geelzucht: meteen bij het 1e geval;  </w:t>
      </w:r>
    </w:p>
    <w:p w14:paraId="6B5230A8" w14:textId="77777777" w:rsidR="00796B86" w:rsidRDefault="00796B86" w:rsidP="00796B86">
      <w:pPr>
        <w:numPr>
          <w:ilvl w:val="0"/>
          <w:numId w:val="11"/>
        </w:numPr>
        <w:spacing w:after="116" w:line="269" w:lineRule="auto"/>
        <w:ind w:right="602" w:hanging="360"/>
      </w:pPr>
      <w:r>
        <w:t xml:space="preserve">Huiduitslag of vlekjes op de huid: als er binnen dezelfde klas 2 of meer gevallen zijn binnen 2 weken;  </w:t>
      </w:r>
    </w:p>
    <w:p w14:paraId="4B219823" w14:textId="77777777" w:rsidR="00796B86" w:rsidRDefault="00796B86" w:rsidP="00796B86">
      <w:pPr>
        <w:numPr>
          <w:ilvl w:val="0"/>
          <w:numId w:val="11"/>
        </w:numPr>
        <w:spacing w:after="246" w:line="269" w:lineRule="auto"/>
        <w:ind w:right="602" w:hanging="360"/>
      </w:pPr>
      <w:r>
        <w:t xml:space="preserve">Schurft: bij 3 gevallen in 1 klas.   </w:t>
      </w:r>
    </w:p>
    <w:p w14:paraId="62D66156" w14:textId="77777777" w:rsidR="00796B86" w:rsidRDefault="00796B86" w:rsidP="00796B86">
      <w:pPr>
        <w:spacing w:after="167"/>
        <w:ind w:right="602"/>
      </w:pPr>
      <w:r>
        <w:t xml:space="preserve">Andere infectieziekten: als er in korte tijd meerdere gevallen zijn van ernstige infectieziekten, zoals longontsteking of hersenvliesontsteking. De GGD spoort de bron van de infectie op. Ook gaat de GGD na of mensen met wie de patiënt contact heeft gehad, risico lopen op besmetting. Daarna kijkt de GGD of maatregelen nodig zijn om verspreiding van de ziekte tegen te gaan.   </w:t>
      </w:r>
    </w:p>
    <w:p w14:paraId="0A44BBBF" w14:textId="77777777" w:rsidR="00796B86" w:rsidRDefault="00796B86" w:rsidP="00796B86">
      <w:pPr>
        <w:spacing w:after="167"/>
        <w:ind w:left="106" w:right="602"/>
      </w:pPr>
    </w:p>
    <w:p w14:paraId="03196442" w14:textId="77777777" w:rsidR="00796B86" w:rsidRDefault="00796B86" w:rsidP="00796B86">
      <w:pPr>
        <w:pStyle w:val="Kop4"/>
        <w:ind w:left="5"/>
      </w:pPr>
      <w:r>
        <w:t xml:space="preserve">Zonnebrand </w:t>
      </w:r>
    </w:p>
    <w:p w14:paraId="0027D979" w14:textId="27D77A3E" w:rsidR="00796B86" w:rsidRDefault="00796B86" w:rsidP="00796B86">
      <w:pPr>
        <w:spacing w:after="151"/>
        <w:ind w:left="5"/>
      </w:pPr>
      <w:r>
        <w:t>Het is belangrijk dat de jonge huid wordt beschermd tegen de zon. Bij mooi weer vragen we ouders zelf zorg te dragen voor het insmeren van uw kind in de ochtend voor het naar school gaat</w:t>
      </w:r>
      <w:r>
        <w:t xml:space="preserve">. Kinderen </w:t>
      </w:r>
      <w:r>
        <w:t xml:space="preserve"> kunnen zelf zonnebrand meenemen</w:t>
      </w:r>
      <w:r>
        <w:t xml:space="preserve"> en zich in de middag nogmaals (laten) insmeren indien nodig</w:t>
      </w:r>
      <w:r>
        <w:t>. Een petje en/of zonnebril mag mee naar school</w:t>
      </w:r>
      <w:r>
        <w:t xml:space="preserve"> ter bescherming</w:t>
      </w:r>
      <w:r>
        <w:t xml:space="preserve">.  </w:t>
      </w:r>
    </w:p>
    <w:p w14:paraId="4CE2E586" w14:textId="77777777" w:rsidR="00796B86" w:rsidRDefault="00796B86" w:rsidP="00796B86">
      <w:pPr>
        <w:spacing w:after="151"/>
        <w:ind w:left="5"/>
      </w:pPr>
    </w:p>
    <w:p w14:paraId="69C61CB8" w14:textId="77777777" w:rsidR="00796B86" w:rsidRDefault="00796B86" w:rsidP="00796B86">
      <w:pPr>
        <w:pStyle w:val="Kop2"/>
        <w:ind w:left="5"/>
      </w:pPr>
      <w:bookmarkStart w:id="24" w:name="_Toc12821"/>
      <w:bookmarkStart w:id="25" w:name="_Toc166494326"/>
      <w:r>
        <w:t>2.8 Beleid tegen seksuele intimidatie en VOG Beleid tegen seksuele intimidatie</w:t>
      </w:r>
      <w:bookmarkEnd w:id="25"/>
      <w:r>
        <w:t xml:space="preserve">   </w:t>
      </w:r>
      <w:bookmarkEnd w:id="24"/>
    </w:p>
    <w:p w14:paraId="7048AE8F" w14:textId="77777777" w:rsidR="00796B86" w:rsidRDefault="00796B86" w:rsidP="00796B86">
      <w:pPr>
        <w:spacing w:after="158"/>
        <w:ind w:left="10"/>
      </w:pPr>
      <w:r>
        <w:t xml:space="preserve"> </w:t>
      </w:r>
    </w:p>
    <w:p w14:paraId="2F5D9D7C" w14:textId="77777777" w:rsidR="00796B86" w:rsidRDefault="00796B86" w:rsidP="00796B86">
      <w:pPr>
        <w:spacing w:after="196"/>
        <w:ind w:left="5" w:right="602"/>
      </w:pPr>
      <w:r>
        <w:t xml:space="preserve">De school heeft strikte regels rond seksuele intimidatie. We zijn ons bewust van het vergrootglas dat de maatschappij op de school legt. Om zowel kinderen als personeelsleden te beschermen tegen seksuele intimidatie en/of het valselijk beschuldigen hiervan, volgen we de volgende regels:  </w:t>
      </w:r>
    </w:p>
    <w:p w14:paraId="356F6980" w14:textId="77777777" w:rsidR="00796B86" w:rsidRDefault="00796B86" w:rsidP="00796B86">
      <w:pPr>
        <w:numPr>
          <w:ilvl w:val="0"/>
          <w:numId w:val="12"/>
        </w:numPr>
        <w:spacing w:after="5" w:line="269" w:lineRule="auto"/>
        <w:ind w:right="602" w:hanging="360"/>
      </w:pPr>
      <w:r>
        <w:t xml:space="preserve">Het onderwijzend en niet-onderwijzend personeel onthoudt zich van seksistisch taalgebruik, seksueel getinte grappen en toespelingen, die door kinderen en/of andere bij de school betrokkenen als seksistisch kunnen worden ervaren en ziet er tevens op toe, dat het bovenstaande niet gebezigd wordt in de relatie leerling-leerling.   </w:t>
      </w:r>
    </w:p>
    <w:p w14:paraId="0E2F29F8" w14:textId="77777777" w:rsidR="00796B86" w:rsidRDefault="00796B86" w:rsidP="00796B86">
      <w:pPr>
        <w:numPr>
          <w:ilvl w:val="0"/>
          <w:numId w:val="12"/>
        </w:numPr>
        <w:spacing w:after="76" w:line="269" w:lineRule="auto"/>
        <w:ind w:right="602" w:hanging="360"/>
      </w:pPr>
      <w:r>
        <w:t xml:space="preserve">Het onderwijzend en niet-onderwijzend personeel onthoudt zich van seksistisch getinte gedragingen, of gedragingen die door kinderen en/of andere bij de school betrokkenen als zodanig kunnen worden ervaren en ziet er tevens op toe dat dergelijke gedragingen niet voorkomen in de relatie leerling-leerling.   </w:t>
      </w:r>
    </w:p>
    <w:p w14:paraId="4269DA19" w14:textId="77777777" w:rsidR="00796B86" w:rsidRDefault="00796B86" w:rsidP="00796B86">
      <w:pPr>
        <w:numPr>
          <w:ilvl w:val="0"/>
          <w:numId w:val="12"/>
        </w:numPr>
        <w:spacing w:after="29" w:line="269" w:lineRule="auto"/>
        <w:ind w:right="602" w:hanging="360"/>
      </w:pPr>
      <w:r>
        <w:t xml:space="preserve">Het onderwijzend en niet-onderwijzend personeel draagt er zorg voor, dat binnen de school geen seksueel getinte affiches, tekeningen, artikelen in publicaties van school </w:t>
      </w:r>
      <w:r>
        <w:lastRenderedPageBreak/>
        <w:t xml:space="preserve">worden gebruikt of in school worden opgehangen, die kwetsend kunnen zijn voor een bepaalde sekse.   </w:t>
      </w:r>
    </w:p>
    <w:p w14:paraId="71E0C41A" w14:textId="77777777" w:rsidR="00796B86" w:rsidRDefault="00796B86" w:rsidP="00796B86">
      <w:pPr>
        <w:spacing w:after="23"/>
        <w:ind w:left="370"/>
      </w:pPr>
      <w:r>
        <w:t xml:space="preserve">  </w:t>
      </w:r>
    </w:p>
    <w:p w14:paraId="56CFFD2C" w14:textId="77777777" w:rsidR="00796B86" w:rsidRDefault="00796B86" w:rsidP="00796B86">
      <w:pPr>
        <w:spacing w:after="104"/>
        <w:ind w:left="389"/>
      </w:pPr>
      <w:r>
        <w:rPr>
          <w:i/>
        </w:rPr>
        <w:t xml:space="preserve">Eén op één contact leerkracht – kind </w:t>
      </w:r>
      <w:r>
        <w:t xml:space="preserve">  </w:t>
      </w:r>
    </w:p>
    <w:p w14:paraId="04307833" w14:textId="77777777" w:rsidR="00796B86" w:rsidRDefault="00796B86" w:rsidP="00796B86">
      <w:pPr>
        <w:numPr>
          <w:ilvl w:val="0"/>
          <w:numId w:val="12"/>
        </w:numPr>
        <w:spacing w:after="55" w:line="269" w:lineRule="auto"/>
        <w:ind w:right="602" w:hanging="360"/>
      </w:pPr>
      <w:r>
        <w:t xml:space="preserve">Kinderen worden buiten schooltijd niet langer dan een half uur op school nagehouden. In dat geval worden de ouders op de hoogte gesteld.   </w:t>
      </w:r>
    </w:p>
    <w:p w14:paraId="527FEFA1" w14:textId="77777777" w:rsidR="00796B86" w:rsidRDefault="00796B86" w:rsidP="00796B86">
      <w:pPr>
        <w:numPr>
          <w:ilvl w:val="0"/>
          <w:numId w:val="12"/>
        </w:numPr>
        <w:spacing w:after="76" w:line="269" w:lineRule="auto"/>
        <w:ind w:right="602" w:hanging="360"/>
      </w:pPr>
      <w:r>
        <w:t xml:space="preserve">Kinderen en leerkrachten mogen nooit alleen in een afgesloten, niet transparante ruimte verblijven;   </w:t>
      </w:r>
    </w:p>
    <w:p w14:paraId="1118C8AF" w14:textId="77777777" w:rsidR="00796B86" w:rsidRDefault="00796B86" w:rsidP="00796B86">
      <w:pPr>
        <w:numPr>
          <w:ilvl w:val="0"/>
          <w:numId w:val="12"/>
        </w:numPr>
        <w:spacing w:after="76" w:line="269" w:lineRule="auto"/>
        <w:ind w:right="602" w:hanging="360"/>
      </w:pPr>
      <w:r>
        <w:t xml:space="preserve">Zonder medeweten van de ouders worden kinderen niet bij de onderwijsgevenden thuis uitgenodigd.  </w:t>
      </w:r>
    </w:p>
    <w:p w14:paraId="7ED7A934" w14:textId="77777777" w:rsidR="00796B86" w:rsidRDefault="00796B86" w:rsidP="00796B86">
      <w:pPr>
        <w:numPr>
          <w:ilvl w:val="0"/>
          <w:numId w:val="12"/>
        </w:numPr>
        <w:spacing w:after="5" w:line="269" w:lineRule="auto"/>
        <w:ind w:right="602" w:hanging="360"/>
      </w:pPr>
      <w:r>
        <w:t xml:space="preserve">Wij hanteren het vier-ogen-principe. </w:t>
      </w:r>
    </w:p>
    <w:p w14:paraId="3283229B" w14:textId="77777777" w:rsidR="00796B86" w:rsidRDefault="00796B86" w:rsidP="00796B86">
      <w:pPr>
        <w:spacing w:after="40"/>
        <w:ind w:left="1546"/>
      </w:pPr>
      <w:r>
        <w:t xml:space="preserve">  </w:t>
      </w:r>
    </w:p>
    <w:p w14:paraId="6BD371BE" w14:textId="77777777" w:rsidR="00796B86" w:rsidRDefault="00796B86" w:rsidP="00796B86">
      <w:pPr>
        <w:pStyle w:val="Kop4"/>
        <w:ind w:left="5"/>
      </w:pPr>
      <w:r>
        <w:t xml:space="preserve">Verklaring Omtrent Gedrag </w:t>
      </w:r>
      <w:r>
        <w:rPr>
          <w:i w:val="0"/>
          <w:color w:val="000000"/>
          <w:sz w:val="23"/>
        </w:rPr>
        <w:t xml:space="preserve"> </w:t>
      </w:r>
      <w:r>
        <w:t xml:space="preserve"> </w:t>
      </w:r>
    </w:p>
    <w:p w14:paraId="29BF7345" w14:textId="77777777" w:rsidR="00796B86" w:rsidRDefault="00796B86" w:rsidP="00796B86">
      <w:pPr>
        <w:spacing w:after="151"/>
        <w:ind w:left="5" w:right="602"/>
      </w:pPr>
      <w:r>
        <w:t xml:space="preserve">Voor medewerkers die verbonden zijn aan een onderwijsinstelling is een Verklaring Omtrent het Gedrag (VOG) verplicht. De VOG toont aan dat iemands gedrag geen belemmering vormt voor het uitoefenen van een bepaalde functie. De VOG dient bij overlegging niet ouder te zijn dan zes maanden. Voor diegenen, die in het primair onderwijs zijn belast met het toezicht op de leerlingen tijdens het overblijven, geldt dat de VOG niet ouder mag zijn dan twee maanden.   </w:t>
      </w:r>
    </w:p>
    <w:p w14:paraId="30B5F19D" w14:textId="77777777" w:rsidR="00796B86" w:rsidRDefault="00796B86" w:rsidP="00796B86">
      <w:pPr>
        <w:spacing w:after="170"/>
        <w:ind w:left="826"/>
      </w:pPr>
      <w:r>
        <w:t xml:space="preserve">  </w:t>
      </w:r>
    </w:p>
    <w:p w14:paraId="4F02DBD1" w14:textId="77777777" w:rsidR="00796B86" w:rsidRDefault="00796B86" w:rsidP="00796B86">
      <w:pPr>
        <w:pStyle w:val="Kop2"/>
        <w:ind w:left="5"/>
      </w:pPr>
      <w:bookmarkStart w:id="26" w:name="_Toc12822"/>
      <w:bookmarkStart w:id="27" w:name="_Toc166494327"/>
      <w:r>
        <w:t>2.9 Omgaan met de media in crisissituaties</w:t>
      </w:r>
      <w:bookmarkEnd w:id="27"/>
      <w:r>
        <w:t xml:space="preserve">  </w:t>
      </w:r>
      <w:bookmarkEnd w:id="26"/>
    </w:p>
    <w:p w14:paraId="3BB7BB37" w14:textId="77777777" w:rsidR="00796B86" w:rsidRDefault="00796B86" w:rsidP="00796B86">
      <w:pPr>
        <w:spacing w:after="151"/>
        <w:ind w:left="5" w:right="602"/>
      </w:pPr>
      <w:r>
        <w:t xml:space="preserve">Het is bij crisiscommunicatie belangrijk de situatie te erkennen, actie te ondernemen en de juiste informatie naar buiten te brengen. Het is dus zaak om zelf de regie in handen te hebben en te houden.   </w:t>
      </w:r>
    </w:p>
    <w:p w14:paraId="1296021A" w14:textId="77777777" w:rsidR="00796B86" w:rsidRDefault="00796B86" w:rsidP="00796B86">
      <w:pPr>
        <w:spacing w:after="62"/>
        <w:ind w:left="826"/>
      </w:pPr>
      <w:r>
        <w:rPr>
          <w:b/>
          <w:color w:val="0B5AB2"/>
        </w:rPr>
        <w:t xml:space="preserve"> </w:t>
      </w:r>
      <w:r>
        <w:t xml:space="preserve"> </w:t>
      </w:r>
    </w:p>
    <w:p w14:paraId="1FDB601C" w14:textId="77777777" w:rsidR="00796B86" w:rsidRDefault="00796B86" w:rsidP="00796B86">
      <w:pPr>
        <w:pStyle w:val="Kop4"/>
        <w:spacing w:after="46"/>
        <w:ind w:left="5"/>
      </w:pPr>
      <w:r>
        <w:t xml:space="preserve">Wanneer journalisten bellen met de school (schoolleiding)   </w:t>
      </w:r>
    </w:p>
    <w:p w14:paraId="3E02E2A5" w14:textId="77777777" w:rsidR="00796B86" w:rsidRDefault="00796B86" w:rsidP="00796B86">
      <w:pPr>
        <w:numPr>
          <w:ilvl w:val="0"/>
          <w:numId w:val="13"/>
        </w:numPr>
        <w:spacing w:after="76" w:line="269" w:lineRule="auto"/>
        <w:ind w:right="602" w:hanging="10"/>
      </w:pPr>
      <w:r>
        <w:t xml:space="preserve">Vraag om contact op te nemen met de schoolleiding, daarmee neem je de tijd om in overleg te treden met elkaar en niet te snel te reageren. Dit is bovendien een redelijk verzoek aangezien de journalist ook niet gebaat is bij onvolledige of foutieve informatie.  </w:t>
      </w:r>
    </w:p>
    <w:p w14:paraId="0FBDB0EE" w14:textId="77777777" w:rsidR="00796B86" w:rsidRDefault="00796B86" w:rsidP="00796B86">
      <w:pPr>
        <w:numPr>
          <w:ilvl w:val="0"/>
          <w:numId w:val="13"/>
        </w:numPr>
        <w:spacing w:after="76" w:line="269" w:lineRule="auto"/>
        <w:ind w:right="602" w:hanging="10"/>
      </w:pPr>
      <w:r>
        <w:t xml:space="preserve">Noteer in ieder geval de naam en het telefoonnummer van de betreffende journalist en voor welke krant deze werkzaam is.  </w:t>
      </w:r>
    </w:p>
    <w:p w14:paraId="7B395DE5" w14:textId="77777777" w:rsidR="00796B86" w:rsidRDefault="00796B86" w:rsidP="00796B86">
      <w:pPr>
        <w:numPr>
          <w:ilvl w:val="0"/>
          <w:numId w:val="13"/>
        </w:numPr>
        <w:spacing w:after="29" w:line="269" w:lineRule="auto"/>
        <w:ind w:right="602" w:hanging="10"/>
      </w:pPr>
      <w:r>
        <w:t xml:space="preserve">Geef de naam van de journalist aan de schoolleiding door en meld dat deze terugbelt. Dit aangezien de telefoonlijnen voor de hulpverleners vrij moeten zijn!   </w:t>
      </w:r>
    </w:p>
    <w:p w14:paraId="62D40650" w14:textId="77777777" w:rsidR="00796B86" w:rsidRDefault="00796B86" w:rsidP="00796B86">
      <w:pPr>
        <w:spacing w:after="62"/>
        <w:ind w:left="826"/>
      </w:pPr>
      <w:r>
        <w:rPr>
          <w:b/>
          <w:color w:val="0B5AB2"/>
        </w:rPr>
        <w:t xml:space="preserve"> </w:t>
      </w:r>
      <w:r>
        <w:t xml:space="preserve"> </w:t>
      </w:r>
    </w:p>
    <w:p w14:paraId="7B030918" w14:textId="77777777" w:rsidR="00796B86" w:rsidRDefault="00796B86" w:rsidP="00796B86">
      <w:pPr>
        <w:pStyle w:val="Kop4"/>
        <w:ind w:left="5"/>
      </w:pPr>
      <w:r>
        <w:t xml:space="preserve">Indien de schoolleiding niet bereikbaar is: regie houden </w:t>
      </w:r>
      <w:r>
        <w:rPr>
          <w:i w:val="0"/>
          <w:color w:val="000000"/>
          <w:sz w:val="23"/>
        </w:rPr>
        <w:t xml:space="preserve"> </w:t>
      </w:r>
      <w:r>
        <w:t xml:space="preserve"> </w:t>
      </w:r>
    </w:p>
    <w:p w14:paraId="3E80DC59" w14:textId="77777777" w:rsidR="00796B86" w:rsidRDefault="00796B86" w:rsidP="00796B86">
      <w:pPr>
        <w:spacing w:after="168"/>
        <w:ind w:left="5" w:right="602"/>
      </w:pPr>
      <w:r>
        <w:t xml:space="preserve">De regie kun je nemen door zelf te bedenken welke vragen er gesteld zullen gaan worden en daarop al antwoorden voorbereid te hebben. Formuleer ook een kernboodschap die de situatie kernachtig weergeeft. Een vraag-en-antwoordlijstje kan als leidraad dienen. Daarvoor heb je tijd nodig. Daarvoor moet je onderhandelen: vraag of je later kunt terugbellen, zodat je het een en ander kunt uitzoeken. In principe moet dat in een half uur kunnen. Ook journalisten zijn gebaat bij een correct beeld van wat er aan de hand is.   </w:t>
      </w:r>
    </w:p>
    <w:p w14:paraId="70921B45" w14:textId="77777777" w:rsidR="00796B86" w:rsidRDefault="00796B86" w:rsidP="00796B86">
      <w:pPr>
        <w:spacing w:after="43"/>
        <w:ind w:left="826"/>
      </w:pPr>
      <w:r>
        <w:t xml:space="preserve">  </w:t>
      </w:r>
    </w:p>
    <w:p w14:paraId="157CA4AC" w14:textId="77777777" w:rsidR="00796B86" w:rsidRDefault="00796B86" w:rsidP="00796B86">
      <w:pPr>
        <w:spacing w:after="151"/>
        <w:ind w:left="5"/>
      </w:pPr>
    </w:p>
    <w:p w14:paraId="60174012" w14:textId="77777777" w:rsidR="00796B86" w:rsidRDefault="00796B86" w:rsidP="00796B86">
      <w:pPr>
        <w:pStyle w:val="Kop2"/>
        <w:ind w:left="5"/>
      </w:pPr>
      <w:bookmarkStart w:id="28" w:name="_Toc12823"/>
      <w:bookmarkStart w:id="29" w:name="_Toc166494328"/>
      <w:r>
        <w:lastRenderedPageBreak/>
        <w:t>2.10 Facilitair en kwaliteitshandhaving</w:t>
      </w:r>
      <w:bookmarkEnd w:id="29"/>
      <w:r>
        <w:t xml:space="preserve"> </w:t>
      </w:r>
      <w:r>
        <w:rPr>
          <w:color w:val="000000"/>
        </w:rPr>
        <w:t xml:space="preserve">  </w:t>
      </w:r>
      <w:bookmarkEnd w:id="28"/>
    </w:p>
    <w:p w14:paraId="7701DC8F" w14:textId="77777777" w:rsidR="00796B86" w:rsidRDefault="00796B86" w:rsidP="00796B86">
      <w:pPr>
        <w:spacing w:after="158"/>
        <w:ind w:left="10"/>
      </w:pPr>
      <w:r>
        <w:t xml:space="preserve"> </w:t>
      </w:r>
    </w:p>
    <w:p w14:paraId="1D775AFA" w14:textId="7ED79F68" w:rsidR="00796B86" w:rsidRDefault="00796B86" w:rsidP="00796B86">
      <w:pPr>
        <w:spacing w:after="167"/>
        <w:ind w:left="5" w:right="602"/>
      </w:pPr>
      <w:r>
        <w:t xml:space="preserve">De gymzaalmaterialen worden eenmaal per jaar gekeurd door een extern bedrijf. De buitenspeeltoestellen worden jaarlijks gekeurd door een extern bedrijf. Veiligheid staat voorop en kleine reparaties worden onmiddellijk uitgevoerd. Grote reparaties worden in het onderhoudsplan van de school meegenomen. Is de situatie onveilig dan wordt ter plekke door de directie beoordeeld of het toestel wordt afgesloten of er onmiddellijk tot reparatie moet worden overgegaan.   </w:t>
      </w:r>
    </w:p>
    <w:p w14:paraId="06E9FA92" w14:textId="77777777" w:rsidR="00796B86" w:rsidRDefault="00796B86" w:rsidP="00796B86">
      <w:pPr>
        <w:spacing w:after="167"/>
        <w:ind w:left="5" w:right="602"/>
      </w:pPr>
      <w:r>
        <w:t xml:space="preserve">De brandblusmiddelen en het alarm wordt 1x per jaar door een extern bedrijf nagekeken. Eventuele geconstateerde gebreken worden onmiddellijk uitgevoerd.   </w:t>
      </w:r>
    </w:p>
    <w:p w14:paraId="4AE9BC60" w14:textId="1213F946" w:rsidR="00796B86" w:rsidRDefault="00796B86" w:rsidP="00303D4D">
      <w:pPr>
        <w:spacing w:after="165"/>
        <w:ind w:left="5" w:right="602"/>
      </w:pPr>
      <w:r>
        <w:t xml:space="preserve">De school wordt meestal 1x per jaar bezocht door de brandweer en ook hier worden aanpassingen verricht indien de situatie daarom vraagt. Versieringen voor </w:t>
      </w:r>
      <w:r w:rsidR="00303D4D">
        <w:t xml:space="preserve">Sinterklaas en </w:t>
      </w:r>
      <w:r>
        <w:t xml:space="preserve">Kerst zijn brandveilig. Een keer per jaar </w:t>
      </w:r>
      <w:r w:rsidR="00303D4D">
        <w:t xml:space="preserve">wordt het schoolgebouw </w:t>
      </w:r>
      <w:r>
        <w:t xml:space="preserve">aan de hand van de </w:t>
      </w:r>
      <w:proofErr w:type="spellStart"/>
      <w:r>
        <w:t>RI&amp;Evragenlijst</w:t>
      </w:r>
      <w:proofErr w:type="spellEnd"/>
      <w:r w:rsidR="00303D4D">
        <w:t xml:space="preserve"> gecontroleerd</w:t>
      </w:r>
      <w:r>
        <w:t xml:space="preserve">. Onveilige situaties worden dan verholpen.   </w:t>
      </w:r>
      <w:r>
        <w:rPr>
          <w:b/>
          <w:color w:val="0B5AB2"/>
        </w:rPr>
        <w:t xml:space="preserve"> </w:t>
      </w:r>
      <w:r>
        <w:t xml:space="preserve"> </w:t>
      </w:r>
    </w:p>
    <w:p w14:paraId="03EC7B02" w14:textId="77777777" w:rsidR="00796B86" w:rsidRDefault="00796B86" w:rsidP="00796B86">
      <w:pPr>
        <w:spacing w:after="165"/>
        <w:ind w:left="5" w:right="602"/>
      </w:pPr>
      <w:r>
        <w:t xml:space="preserve">Verbeteracties die voortkomen uit de evaluaties worden opgenomen in het plan van aanpak van de Risico Inventarisatie en Evaluatie en via dit plan van aanpak wordt ook de voortgang in de uitvoering bewaakt.   </w:t>
      </w:r>
    </w:p>
    <w:p w14:paraId="6E31AF27" w14:textId="77777777" w:rsidR="00796B86" w:rsidRDefault="00796B86" w:rsidP="00796B86">
      <w:pPr>
        <w:spacing w:after="167"/>
        <w:ind w:left="106" w:right="602"/>
      </w:pPr>
    </w:p>
    <w:p w14:paraId="71D7EC22" w14:textId="77777777" w:rsidR="00796B86" w:rsidRDefault="00796B86" w:rsidP="008B18E9">
      <w:pPr>
        <w:spacing w:after="39"/>
        <w:ind w:left="5" w:right="602"/>
      </w:pPr>
    </w:p>
    <w:p w14:paraId="2B95281C" w14:textId="77777777" w:rsidR="008B18E9" w:rsidRDefault="008B18E9" w:rsidP="008B18E9">
      <w:pPr>
        <w:spacing w:after="0"/>
        <w:ind w:left="10"/>
      </w:pPr>
      <w:r>
        <w:rPr>
          <w:rFonts w:ascii="Segoe UI" w:eastAsia="Segoe UI" w:hAnsi="Segoe UI" w:cs="Segoe UI"/>
        </w:rPr>
        <w:t xml:space="preserve"> </w:t>
      </w:r>
    </w:p>
    <w:p w14:paraId="143085B4" w14:textId="77777777" w:rsidR="008B18E9" w:rsidRDefault="008B18E9" w:rsidP="008B18E9">
      <w:pPr>
        <w:spacing w:after="43"/>
        <w:ind w:left="826"/>
      </w:pPr>
      <w:r>
        <w:t xml:space="preserve">  </w:t>
      </w:r>
    </w:p>
    <w:p w14:paraId="14ED058D" w14:textId="77777777" w:rsidR="008B18E9" w:rsidRDefault="008B18E9" w:rsidP="008B18E9">
      <w:pPr>
        <w:spacing w:after="168"/>
        <w:ind w:left="5" w:right="602"/>
      </w:pPr>
    </w:p>
    <w:p w14:paraId="703E2CBC" w14:textId="77777777" w:rsidR="008B18E9" w:rsidRDefault="008B18E9" w:rsidP="00A84C59">
      <w:pPr>
        <w:spacing w:after="170"/>
        <w:ind w:left="5" w:right="602"/>
      </w:pPr>
    </w:p>
    <w:p w14:paraId="47389561" w14:textId="77777777" w:rsidR="00A84C59" w:rsidRPr="00A84C59" w:rsidRDefault="00A84C59" w:rsidP="00A84C59">
      <w:pPr>
        <w:rPr>
          <w:lang w:eastAsia="nl-NL"/>
        </w:rPr>
      </w:pPr>
    </w:p>
    <w:p w14:paraId="261B4633" w14:textId="54121BBA" w:rsidR="00303D4D" w:rsidRDefault="00303D4D">
      <w:r>
        <w:br w:type="page"/>
      </w:r>
    </w:p>
    <w:p w14:paraId="55BEA1A9" w14:textId="57096C69" w:rsidR="00A84C59" w:rsidRDefault="00303D4D" w:rsidP="00303D4D">
      <w:pPr>
        <w:pStyle w:val="Kop2"/>
      </w:pPr>
      <w:bookmarkStart w:id="30" w:name="_Toc166494329"/>
      <w:r>
        <w:lastRenderedPageBreak/>
        <w:t>Bijlage 1</w:t>
      </w:r>
      <w:bookmarkEnd w:id="30"/>
    </w:p>
    <w:p w14:paraId="14FF1DC0" w14:textId="77777777" w:rsidR="00303D4D" w:rsidRDefault="00303D4D" w:rsidP="00303D4D">
      <w:pPr>
        <w:rPr>
          <w:lang w:eastAsia="nl-NL"/>
        </w:rPr>
      </w:pPr>
    </w:p>
    <w:p w14:paraId="40278219" w14:textId="7C32BA94" w:rsidR="00303D4D" w:rsidRDefault="00912346">
      <w:pPr>
        <w:rPr>
          <w:rFonts w:ascii="Calibri" w:hAnsi="Calibri" w:cs="Tahoma"/>
        </w:rPr>
      </w:pPr>
      <w:r>
        <w:rPr>
          <w:rFonts w:ascii="Calibri" w:hAnsi="Calibri" w:cs="Tahoma"/>
        </w:rPr>
        <w:object w:dxaOrig="1541" w:dyaOrig="998" w14:anchorId="412CB1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7.25pt;height:50.25pt" o:ole="">
            <v:imagedata r:id="rId9" o:title=""/>
          </v:shape>
          <o:OLEObject Type="Embed" ProgID="AcroExch.Document.DC" ShapeID="_x0000_i1033" DrawAspect="Icon" ObjectID="_1777107089" r:id="rId10"/>
        </w:object>
      </w:r>
      <w:r w:rsidR="00303D4D">
        <w:rPr>
          <w:rFonts w:ascii="Calibri" w:hAnsi="Calibri" w:cs="Tahoma"/>
        </w:rPr>
        <w:br w:type="page"/>
      </w:r>
    </w:p>
    <w:p w14:paraId="750B2A2E" w14:textId="63BED605" w:rsidR="00303D4D" w:rsidRDefault="00303D4D" w:rsidP="00303D4D">
      <w:pPr>
        <w:pStyle w:val="Kop2"/>
      </w:pPr>
      <w:bookmarkStart w:id="31" w:name="_Toc166494330"/>
      <w:r>
        <w:lastRenderedPageBreak/>
        <w:t>Bijlage 2</w:t>
      </w:r>
      <w:bookmarkEnd w:id="31"/>
    </w:p>
    <w:p w14:paraId="52C03848" w14:textId="77777777" w:rsidR="00303D4D" w:rsidRDefault="00303D4D" w:rsidP="00303D4D">
      <w:pPr>
        <w:rPr>
          <w:lang w:eastAsia="nl-NL"/>
        </w:rPr>
      </w:pPr>
    </w:p>
    <w:p w14:paraId="1E22A41D" w14:textId="6C0FCE90" w:rsidR="00303D4D" w:rsidRDefault="00912346" w:rsidP="00303D4D">
      <w:pPr>
        <w:rPr>
          <w:lang w:eastAsia="nl-NL"/>
        </w:rPr>
      </w:pPr>
      <w:r>
        <w:rPr>
          <w:lang w:eastAsia="nl-NL"/>
        </w:rPr>
        <w:object w:dxaOrig="1541" w:dyaOrig="998" w14:anchorId="35745F20">
          <v:shape id="_x0000_i1027" type="#_x0000_t75" style="width:77.25pt;height:50.25pt" o:ole="">
            <v:imagedata r:id="rId11" o:title=""/>
          </v:shape>
          <o:OLEObject Type="Embed" ProgID="AcroExch.Document.DC" ShapeID="_x0000_i1027" DrawAspect="Icon" ObjectID="_1777107090" r:id="rId12"/>
        </w:object>
      </w:r>
    </w:p>
    <w:p w14:paraId="538FA301" w14:textId="486D3B40" w:rsidR="00912346" w:rsidRDefault="00912346">
      <w:pPr>
        <w:rPr>
          <w:lang w:eastAsia="nl-NL"/>
        </w:rPr>
      </w:pPr>
      <w:r>
        <w:rPr>
          <w:lang w:eastAsia="nl-NL"/>
        </w:rPr>
        <w:br w:type="page"/>
      </w:r>
    </w:p>
    <w:p w14:paraId="2186D095" w14:textId="06DB5668" w:rsidR="00912346" w:rsidRDefault="00912346" w:rsidP="00912346">
      <w:pPr>
        <w:pStyle w:val="Kop2"/>
      </w:pPr>
      <w:bookmarkStart w:id="32" w:name="_Toc166494331"/>
      <w:r>
        <w:lastRenderedPageBreak/>
        <w:t>Bijlage 3</w:t>
      </w:r>
      <w:bookmarkEnd w:id="32"/>
    </w:p>
    <w:p w14:paraId="2465E3F1" w14:textId="77777777" w:rsidR="00912346" w:rsidRDefault="00912346" w:rsidP="00912346">
      <w:pPr>
        <w:rPr>
          <w:lang w:eastAsia="nl-NL"/>
        </w:rPr>
      </w:pPr>
    </w:p>
    <w:p w14:paraId="6534FCE7" w14:textId="397DC714" w:rsidR="00912346" w:rsidRDefault="00912346" w:rsidP="00912346">
      <w:pPr>
        <w:rPr>
          <w:lang w:eastAsia="nl-NL"/>
        </w:rPr>
      </w:pPr>
      <w:r>
        <w:rPr>
          <w:lang w:eastAsia="nl-NL"/>
        </w:rPr>
        <w:object w:dxaOrig="1541" w:dyaOrig="998" w14:anchorId="4D09E904">
          <v:shape id="_x0000_i1028" type="#_x0000_t75" style="width:77.25pt;height:50.25pt" o:ole="">
            <v:imagedata r:id="rId13" o:title=""/>
          </v:shape>
          <o:OLEObject Type="Link" ProgID="Word.Document.12" ShapeID="_x0000_i1028" DrawAspect="Icon" r:id="rId14" UpdateMode="Always">
            <o:LinkType>EnhancedMetaFile</o:LinkType>
            <o:LockedField>false</o:LockedField>
            <o:FieldCodes>\f 0</o:FieldCodes>
          </o:OLEObject>
        </w:object>
      </w:r>
    </w:p>
    <w:p w14:paraId="294B2C33" w14:textId="77777777" w:rsidR="00912346" w:rsidRDefault="00912346">
      <w:pPr>
        <w:rPr>
          <w:lang w:eastAsia="nl-NL"/>
        </w:rPr>
      </w:pPr>
      <w:r>
        <w:rPr>
          <w:lang w:eastAsia="nl-NL"/>
        </w:rPr>
        <w:br w:type="page"/>
      </w:r>
    </w:p>
    <w:p w14:paraId="70B70D15" w14:textId="507EEEA8" w:rsidR="00912346" w:rsidRDefault="00912346" w:rsidP="00912346">
      <w:pPr>
        <w:pStyle w:val="Kop2"/>
      </w:pPr>
      <w:bookmarkStart w:id="33" w:name="_Toc166494332"/>
      <w:r>
        <w:lastRenderedPageBreak/>
        <w:t>Bijlage 4</w:t>
      </w:r>
      <w:bookmarkEnd w:id="33"/>
    </w:p>
    <w:p w14:paraId="2AE31033" w14:textId="77777777" w:rsidR="00912346" w:rsidRPr="00912346" w:rsidRDefault="00912346" w:rsidP="00912346">
      <w:pPr>
        <w:rPr>
          <w:lang w:eastAsia="nl-NL"/>
        </w:rPr>
      </w:pPr>
    </w:p>
    <w:p w14:paraId="18106AE3" w14:textId="007E4FCF" w:rsidR="00912346" w:rsidRPr="00912346" w:rsidRDefault="00912346" w:rsidP="00912346">
      <w:pPr>
        <w:rPr>
          <w:lang w:eastAsia="nl-NL"/>
        </w:rPr>
      </w:pPr>
      <w:r>
        <w:rPr>
          <w:lang w:eastAsia="nl-NL"/>
        </w:rPr>
        <w:object w:dxaOrig="1541" w:dyaOrig="998" w14:anchorId="08C86C5B">
          <v:shape id="_x0000_i1029" type="#_x0000_t75" style="width:77.25pt;height:50.25pt" o:ole="">
            <v:imagedata r:id="rId15" o:title=""/>
          </v:shape>
          <o:OLEObject Type="Embed" ProgID="AcroExch.Document.DC" ShapeID="_x0000_i1029" DrawAspect="Icon" ObjectID="_1777107091" r:id="rId16"/>
        </w:object>
      </w:r>
    </w:p>
    <w:sectPr w:rsidR="00912346" w:rsidRPr="00912346">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BDA15" w14:textId="77777777" w:rsidR="00CA07ED" w:rsidRDefault="00CA07ED" w:rsidP="00303D4D">
      <w:pPr>
        <w:spacing w:after="0" w:line="240" w:lineRule="auto"/>
      </w:pPr>
      <w:r>
        <w:separator/>
      </w:r>
    </w:p>
  </w:endnote>
  <w:endnote w:type="continuationSeparator" w:id="0">
    <w:p w14:paraId="0237E3BA" w14:textId="77777777" w:rsidR="00CA07ED" w:rsidRDefault="00CA07ED" w:rsidP="00303D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EB134" w14:textId="77777777" w:rsidR="00CA07ED" w:rsidRDefault="00CA07ED" w:rsidP="00303D4D">
      <w:pPr>
        <w:spacing w:after="0" w:line="240" w:lineRule="auto"/>
      </w:pPr>
      <w:r>
        <w:separator/>
      </w:r>
    </w:p>
  </w:footnote>
  <w:footnote w:type="continuationSeparator" w:id="0">
    <w:p w14:paraId="14E00761" w14:textId="77777777" w:rsidR="00CA07ED" w:rsidRDefault="00CA07ED" w:rsidP="00303D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0EA99" w14:textId="77777777" w:rsidR="00000000" w:rsidRDefault="00000000">
    <w:pPr>
      <w:pStyle w:val="Koptekst"/>
      <w:jc w:val="center"/>
      <w:rPr>
        <w:i/>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C0FCA"/>
    <w:multiLevelType w:val="singleLevel"/>
    <w:tmpl w:val="724C37E6"/>
    <w:lvl w:ilvl="0">
      <w:start w:val="7891"/>
      <w:numFmt w:val="bullet"/>
      <w:lvlText w:val="-"/>
      <w:lvlJc w:val="left"/>
      <w:pPr>
        <w:tabs>
          <w:tab w:val="num" w:pos="4785"/>
        </w:tabs>
        <w:ind w:left="4785" w:hanging="360"/>
      </w:pPr>
      <w:rPr>
        <w:rFonts w:ascii="Times New Roman" w:hAnsi="Times New Roman" w:hint="default"/>
      </w:rPr>
    </w:lvl>
  </w:abstractNum>
  <w:abstractNum w:abstractNumId="1" w15:restartNumberingAfterBreak="0">
    <w:nsid w:val="04600F2E"/>
    <w:multiLevelType w:val="hybridMultilevel"/>
    <w:tmpl w:val="29D8CDB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05507EF1"/>
    <w:multiLevelType w:val="hybridMultilevel"/>
    <w:tmpl w:val="0413000F"/>
    <w:lvl w:ilvl="0" w:tplc="F996774E">
      <w:start w:val="1"/>
      <w:numFmt w:val="decimal"/>
      <w:lvlText w:val="%1."/>
      <w:lvlJc w:val="left"/>
      <w:pPr>
        <w:tabs>
          <w:tab w:val="num" w:pos="360"/>
        </w:tabs>
        <w:ind w:left="360" w:hanging="360"/>
      </w:pPr>
    </w:lvl>
    <w:lvl w:ilvl="1" w:tplc="5E706C2E">
      <w:numFmt w:val="decimal"/>
      <w:lvlText w:val=""/>
      <w:lvlJc w:val="left"/>
    </w:lvl>
    <w:lvl w:ilvl="2" w:tplc="78364C9E">
      <w:numFmt w:val="decimal"/>
      <w:lvlText w:val=""/>
      <w:lvlJc w:val="left"/>
    </w:lvl>
    <w:lvl w:ilvl="3" w:tplc="9F9234D2">
      <w:numFmt w:val="decimal"/>
      <w:lvlText w:val=""/>
      <w:lvlJc w:val="left"/>
    </w:lvl>
    <w:lvl w:ilvl="4" w:tplc="D486CB3E">
      <w:numFmt w:val="decimal"/>
      <w:lvlText w:val=""/>
      <w:lvlJc w:val="left"/>
    </w:lvl>
    <w:lvl w:ilvl="5" w:tplc="B3AA071C">
      <w:numFmt w:val="decimal"/>
      <w:lvlText w:val=""/>
      <w:lvlJc w:val="left"/>
    </w:lvl>
    <w:lvl w:ilvl="6" w:tplc="213C6CBC">
      <w:numFmt w:val="decimal"/>
      <w:lvlText w:val=""/>
      <w:lvlJc w:val="left"/>
    </w:lvl>
    <w:lvl w:ilvl="7" w:tplc="EA0EE200">
      <w:numFmt w:val="decimal"/>
      <w:lvlText w:val=""/>
      <w:lvlJc w:val="left"/>
    </w:lvl>
    <w:lvl w:ilvl="8" w:tplc="B518FC8C">
      <w:numFmt w:val="decimal"/>
      <w:lvlText w:val=""/>
      <w:lvlJc w:val="left"/>
    </w:lvl>
  </w:abstractNum>
  <w:abstractNum w:abstractNumId="3" w15:restartNumberingAfterBreak="0">
    <w:nsid w:val="076C6337"/>
    <w:multiLevelType w:val="hybridMultilevel"/>
    <w:tmpl w:val="6296904E"/>
    <w:lvl w:ilvl="0" w:tplc="0413000F">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7FB58C3"/>
    <w:multiLevelType w:val="hybridMultilevel"/>
    <w:tmpl w:val="0413000F"/>
    <w:lvl w:ilvl="0" w:tplc="082CC48E">
      <w:start w:val="1"/>
      <w:numFmt w:val="decimal"/>
      <w:lvlText w:val="%1."/>
      <w:lvlJc w:val="left"/>
      <w:pPr>
        <w:tabs>
          <w:tab w:val="num" w:pos="360"/>
        </w:tabs>
        <w:ind w:left="360" w:hanging="360"/>
      </w:pPr>
    </w:lvl>
    <w:lvl w:ilvl="1" w:tplc="2B54985A">
      <w:numFmt w:val="decimal"/>
      <w:lvlText w:val=""/>
      <w:lvlJc w:val="left"/>
    </w:lvl>
    <w:lvl w:ilvl="2" w:tplc="232468E6">
      <w:numFmt w:val="decimal"/>
      <w:lvlText w:val=""/>
      <w:lvlJc w:val="left"/>
    </w:lvl>
    <w:lvl w:ilvl="3" w:tplc="B6BE4FDE">
      <w:numFmt w:val="decimal"/>
      <w:lvlText w:val=""/>
      <w:lvlJc w:val="left"/>
    </w:lvl>
    <w:lvl w:ilvl="4" w:tplc="69904E36">
      <w:numFmt w:val="decimal"/>
      <w:lvlText w:val=""/>
      <w:lvlJc w:val="left"/>
    </w:lvl>
    <w:lvl w:ilvl="5" w:tplc="C144CE4A">
      <w:numFmt w:val="decimal"/>
      <w:lvlText w:val=""/>
      <w:lvlJc w:val="left"/>
    </w:lvl>
    <w:lvl w:ilvl="6" w:tplc="7736DB78">
      <w:numFmt w:val="decimal"/>
      <w:lvlText w:val=""/>
      <w:lvlJc w:val="left"/>
    </w:lvl>
    <w:lvl w:ilvl="7" w:tplc="2DB048B0">
      <w:numFmt w:val="decimal"/>
      <w:lvlText w:val=""/>
      <w:lvlJc w:val="left"/>
    </w:lvl>
    <w:lvl w:ilvl="8" w:tplc="ECDE97A6">
      <w:numFmt w:val="decimal"/>
      <w:lvlText w:val=""/>
      <w:lvlJc w:val="left"/>
    </w:lvl>
  </w:abstractNum>
  <w:abstractNum w:abstractNumId="5" w15:restartNumberingAfterBreak="0">
    <w:nsid w:val="0C426F9D"/>
    <w:multiLevelType w:val="hybridMultilevel"/>
    <w:tmpl w:val="724C37E6"/>
    <w:lvl w:ilvl="0" w:tplc="EF58A860">
      <w:start w:val="7891"/>
      <w:numFmt w:val="bullet"/>
      <w:lvlText w:val="-"/>
      <w:lvlJc w:val="left"/>
      <w:pPr>
        <w:tabs>
          <w:tab w:val="num" w:pos="4785"/>
        </w:tabs>
        <w:ind w:left="4785" w:hanging="360"/>
      </w:pPr>
      <w:rPr>
        <w:rFonts w:ascii="Times New Roman" w:hAnsi="Times New Roman" w:hint="default"/>
      </w:rPr>
    </w:lvl>
    <w:lvl w:ilvl="1" w:tplc="0E6496D0">
      <w:numFmt w:val="decimal"/>
      <w:lvlText w:val=""/>
      <w:lvlJc w:val="left"/>
    </w:lvl>
    <w:lvl w:ilvl="2" w:tplc="42401C70">
      <w:numFmt w:val="decimal"/>
      <w:lvlText w:val=""/>
      <w:lvlJc w:val="left"/>
    </w:lvl>
    <w:lvl w:ilvl="3" w:tplc="33861CAE">
      <w:numFmt w:val="decimal"/>
      <w:lvlText w:val=""/>
      <w:lvlJc w:val="left"/>
    </w:lvl>
    <w:lvl w:ilvl="4" w:tplc="B002D694">
      <w:numFmt w:val="decimal"/>
      <w:lvlText w:val=""/>
      <w:lvlJc w:val="left"/>
    </w:lvl>
    <w:lvl w:ilvl="5" w:tplc="7F289B38">
      <w:numFmt w:val="decimal"/>
      <w:lvlText w:val=""/>
      <w:lvlJc w:val="left"/>
    </w:lvl>
    <w:lvl w:ilvl="6" w:tplc="34D41EEA">
      <w:numFmt w:val="decimal"/>
      <w:lvlText w:val=""/>
      <w:lvlJc w:val="left"/>
    </w:lvl>
    <w:lvl w:ilvl="7" w:tplc="3A72B0C0">
      <w:numFmt w:val="decimal"/>
      <w:lvlText w:val=""/>
      <w:lvlJc w:val="left"/>
    </w:lvl>
    <w:lvl w:ilvl="8" w:tplc="52C23C4C">
      <w:numFmt w:val="decimal"/>
      <w:lvlText w:val=""/>
      <w:lvlJc w:val="left"/>
    </w:lvl>
  </w:abstractNum>
  <w:abstractNum w:abstractNumId="6" w15:restartNumberingAfterBreak="0">
    <w:nsid w:val="1594024F"/>
    <w:multiLevelType w:val="hybridMultilevel"/>
    <w:tmpl w:val="8B00E242"/>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0">
    <w:nsid w:val="15BF01BE"/>
    <w:multiLevelType w:val="hybridMultilevel"/>
    <w:tmpl w:val="2690C594"/>
    <w:lvl w:ilvl="0" w:tplc="04130001">
      <w:start w:val="1"/>
      <w:numFmt w:val="bullet"/>
      <w:lvlText w:val=""/>
      <w:lvlJc w:val="left"/>
      <w:pPr>
        <w:ind w:left="1089" w:hanging="360"/>
      </w:pPr>
      <w:rPr>
        <w:rFonts w:ascii="Symbol" w:hAnsi="Symbol" w:hint="default"/>
      </w:rPr>
    </w:lvl>
    <w:lvl w:ilvl="1" w:tplc="04130003" w:tentative="1">
      <w:start w:val="1"/>
      <w:numFmt w:val="bullet"/>
      <w:lvlText w:val="o"/>
      <w:lvlJc w:val="left"/>
      <w:pPr>
        <w:ind w:left="1809" w:hanging="360"/>
      </w:pPr>
      <w:rPr>
        <w:rFonts w:ascii="Courier New" w:hAnsi="Courier New" w:cs="Courier New" w:hint="default"/>
      </w:rPr>
    </w:lvl>
    <w:lvl w:ilvl="2" w:tplc="04130005" w:tentative="1">
      <w:start w:val="1"/>
      <w:numFmt w:val="bullet"/>
      <w:lvlText w:val=""/>
      <w:lvlJc w:val="left"/>
      <w:pPr>
        <w:ind w:left="2529" w:hanging="360"/>
      </w:pPr>
      <w:rPr>
        <w:rFonts w:ascii="Wingdings" w:hAnsi="Wingdings" w:hint="default"/>
      </w:rPr>
    </w:lvl>
    <w:lvl w:ilvl="3" w:tplc="04130001" w:tentative="1">
      <w:start w:val="1"/>
      <w:numFmt w:val="bullet"/>
      <w:lvlText w:val=""/>
      <w:lvlJc w:val="left"/>
      <w:pPr>
        <w:ind w:left="3249" w:hanging="360"/>
      </w:pPr>
      <w:rPr>
        <w:rFonts w:ascii="Symbol" w:hAnsi="Symbol" w:hint="default"/>
      </w:rPr>
    </w:lvl>
    <w:lvl w:ilvl="4" w:tplc="04130003" w:tentative="1">
      <w:start w:val="1"/>
      <w:numFmt w:val="bullet"/>
      <w:lvlText w:val="o"/>
      <w:lvlJc w:val="left"/>
      <w:pPr>
        <w:ind w:left="3969" w:hanging="360"/>
      </w:pPr>
      <w:rPr>
        <w:rFonts w:ascii="Courier New" w:hAnsi="Courier New" w:cs="Courier New" w:hint="default"/>
      </w:rPr>
    </w:lvl>
    <w:lvl w:ilvl="5" w:tplc="04130005" w:tentative="1">
      <w:start w:val="1"/>
      <w:numFmt w:val="bullet"/>
      <w:lvlText w:val=""/>
      <w:lvlJc w:val="left"/>
      <w:pPr>
        <w:ind w:left="4689" w:hanging="360"/>
      </w:pPr>
      <w:rPr>
        <w:rFonts w:ascii="Wingdings" w:hAnsi="Wingdings" w:hint="default"/>
      </w:rPr>
    </w:lvl>
    <w:lvl w:ilvl="6" w:tplc="04130001" w:tentative="1">
      <w:start w:val="1"/>
      <w:numFmt w:val="bullet"/>
      <w:lvlText w:val=""/>
      <w:lvlJc w:val="left"/>
      <w:pPr>
        <w:ind w:left="5409" w:hanging="360"/>
      </w:pPr>
      <w:rPr>
        <w:rFonts w:ascii="Symbol" w:hAnsi="Symbol" w:hint="default"/>
      </w:rPr>
    </w:lvl>
    <w:lvl w:ilvl="7" w:tplc="04130003" w:tentative="1">
      <w:start w:val="1"/>
      <w:numFmt w:val="bullet"/>
      <w:lvlText w:val="o"/>
      <w:lvlJc w:val="left"/>
      <w:pPr>
        <w:ind w:left="6129" w:hanging="360"/>
      </w:pPr>
      <w:rPr>
        <w:rFonts w:ascii="Courier New" w:hAnsi="Courier New" w:cs="Courier New" w:hint="default"/>
      </w:rPr>
    </w:lvl>
    <w:lvl w:ilvl="8" w:tplc="04130005" w:tentative="1">
      <w:start w:val="1"/>
      <w:numFmt w:val="bullet"/>
      <w:lvlText w:val=""/>
      <w:lvlJc w:val="left"/>
      <w:pPr>
        <w:ind w:left="6849" w:hanging="360"/>
      </w:pPr>
      <w:rPr>
        <w:rFonts w:ascii="Wingdings" w:hAnsi="Wingdings" w:hint="default"/>
      </w:rPr>
    </w:lvl>
  </w:abstractNum>
  <w:abstractNum w:abstractNumId="8" w15:restartNumberingAfterBreak="0">
    <w:nsid w:val="1A5D1A2C"/>
    <w:multiLevelType w:val="hybridMultilevel"/>
    <w:tmpl w:val="78B89628"/>
    <w:lvl w:ilvl="0" w:tplc="0413000F">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E705D63"/>
    <w:multiLevelType w:val="singleLevel"/>
    <w:tmpl w:val="0413000F"/>
    <w:lvl w:ilvl="0">
      <w:start w:val="1"/>
      <w:numFmt w:val="decimal"/>
      <w:lvlText w:val="%1."/>
      <w:lvlJc w:val="left"/>
      <w:pPr>
        <w:tabs>
          <w:tab w:val="num" w:pos="360"/>
        </w:tabs>
        <w:ind w:left="360" w:hanging="360"/>
      </w:pPr>
    </w:lvl>
  </w:abstractNum>
  <w:abstractNum w:abstractNumId="10" w15:restartNumberingAfterBreak="0">
    <w:nsid w:val="224F75C1"/>
    <w:multiLevelType w:val="hybridMultilevel"/>
    <w:tmpl w:val="0413000F"/>
    <w:lvl w:ilvl="0" w:tplc="C2303F48">
      <w:start w:val="1"/>
      <w:numFmt w:val="decimal"/>
      <w:lvlText w:val="%1."/>
      <w:lvlJc w:val="left"/>
      <w:pPr>
        <w:tabs>
          <w:tab w:val="num" w:pos="360"/>
        </w:tabs>
        <w:ind w:left="360" w:hanging="360"/>
      </w:pPr>
    </w:lvl>
    <w:lvl w:ilvl="1" w:tplc="05F4B3B4">
      <w:numFmt w:val="decimal"/>
      <w:lvlText w:val=""/>
      <w:lvlJc w:val="left"/>
    </w:lvl>
    <w:lvl w:ilvl="2" w:tplc="93989894">
      <w:numFmt w:val="decimal"/>
      <w:lvlText w:val=""/>
      <w:lvlJc w:val="left"/>
    </w:lvl>
    <w:lvl w:ilvl="3" w:tplc="E5F6C226">
      <w:numFmt w:val="decimal"/>
      <w:lvlText w:val=""/>
      <w:lvlJc w:val="left"/>
    </w:lvl>
    <w:lvl w:ilvl="4" w:tplc="D0D40A32">
      <w:numFmt w:val="decimal"/>
      <w:lvlText w:val=""/>
      <w:lvlJc w:val="left"/>
    </w:lvl>
    <w:lvl w:ilvl="5" w:tplc="823224B8">
      <w:numFmt w:val="decimal"/>
      <w:lvlText w:val=""/>
      <w:lvlJc w:val="left"/>
    </w:lvl>
    <w:lvl w:ilvl="6" w:tplc="F9085E04">
      <w:numFmt w:val="decimal"/>
      <w:lvlText w:val=""/>
      <w:lvlJc w:val="left"/>
    </w:lvl>
    <w:lvl w:ilvl="7" w:tplc="31666F5C">
      <w:numFmt w:val="decimal"/>
      <w:lvlText w:val=""/>
      <w:lvlJc w:val="left"/>
    </w:lvl>
    <w:lvl w:ilvl="8" w:tplc="AE54693C">
      <w:numFmt w:val="decimal"/>
      <w:lvlText w:val=""/>
      <w:lvlJc w:val="left"/>
    </w:lvl>
  </w:abstractNum>
  <w:abstractNum w:abstractNumId="11" w15:restartNumberingAfterBreak="0">
    <w:nsid w:val="23B86FB2"/>
    <w:multiLevelType w:val="hybridMultilevel"/>
    <w:tmpl w:val="817AAA0E"/>
    <w:lvl w:ilvl="0" w:tplc="67F6A634">
      <w:start w:val="1"/>
      <w:numFmt w:val="bullet"/>
      <w:lvlText w:val="•"/>
      <w:lvlJc w:val="left"/>
      <w:pPr>
        <w:ind w:left="7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C41D6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B4EC63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AC443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562C1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9B8A06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BF087E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0EDD8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1E1BA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3D90772"/>
    <w:multiLevelType w:val="hybridMultilevel"/>
    <w:tmpl w:val="245AF466"/>
    <w:lvl w:ilvl="0" w:tplc="0413000F">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46EE19F"/>
    <w:multiLevelType w:val="hybridMultilevel"/>
    <w:tmpl w:val="A7DAF770"/>
    <w:lvl w:ilvl="0" w:tplc="34A2A7E2">
      <w:start w:val="1"/>
      <w:numFmt w:val="decimal"/>
      <w:lvlText w:val="%1."/>
      <w:lvlJc w:val="left"/>
      <w:pPr>
        <w:ind w:left="720" w:hanging="360"/>
      </w:pPr>
    </w:lvl>
    <w:lvl w:ilvl="1" w:tplc="0966F4A8">
      <w:start w:val="1"/>
      <w:numFmt w:val="lowerLetter"/>
      <w:lvlText w:val="%2."/>
      <w:lvlJc w:val="left"/>
      <w:pPr>
        <w:ind w:left="1440" w:hanging="360"/>
      </w:pPr>
    </w:lvl>
    <w:lvl w:ilvl="2" w:tplc="702CCC68">
      <w:start w:val="1"/>
      <w:numFmt w:val="lowerRoman"/>
      <w:lvlText w:val="%3."/>
      <w:lvlJc w:val="right"/>
      <w:pPr>
        <w:ind w:left="2160" w:hanging="180"/>
      </w:pPr>
    </w:lvl>
    <w:lvl w:ilvl="3" w:tplc="456488F4">
      <w:start w:val="1"/>
      <w:numFmt w:val="decimal"/>
      <w:lvlText w:val="%4."/>
      <w:lvlJc w:val="left"/>
      <w:pPr>
        <w:ind w:left="2880" w:hanging="360"/>
      </w:pPr>
    </w:lvl>
    <w:lvl w:ilvl="4" w:tplc="673268F4">
      <w:start w:val="1"/>
      <w:numFmt w:val="lowerLetter"/>
      <w:lvlText w:val="%5."/>
      <w:lvlJc w:val="left"/>
      <w:pPr>
        <w:ind w:left="3600" w:hanging="360"/>
      </w:pPr>
    </w:lvl>
    <w:lvl w:ilvl="5" w:tplc="CB30A648">
      <w:start w:val="1"/>
      <w:numFmt w:val="lowerRoman"/>
      <w:lvlText w:val="%6."/>
      <w:lvlJc w:val="right"/>
      <w:pPr>
        <w:ind w:left="4320" w:hanging="180"/>
      </w:pPr>
    </w:lvl>
    <w:lvl w:ilvl="6" w:tplc="B4EEA894">
      <w:start w:val="1"/>
      <w:numFmt w:val="decimal"/>
      <w:lvlText w:val="%7."/>
      <w:lvlJc w:val="left"/>
      <w:pPr>
        <w:ind w:left="5040" w:hanging="360"/>
      </w:pPr>
    </w:lvl>
    <w:lvl w:ilvl="7" w:tplc="A224AADE">
      <w:start w:val="1"/>
      <w:numFmt w:val="lowerLetter"/>
      <w:lvlText w:val="%8."/>
      <w:lvlJc w:val="left"/>
      <w:pPr>
        <w:ind w:left="5760" w:hanging="360"/>
      </w:pPr>
    </w:lvl>
    <w:lvl w:ilvl="8" w:tplc="8C948EAA">
      <w:start w:val="1"/>
      <w:numFmt w:val="lowerRoman"/>
      <w:lvlText w:val="%9."/>
      <w:lvlJc w:val="right"/>
      <w:pPr>
        <w:ind w:left="6480" w:hanging="180"/>
      </w:pPr>
    </w:lvl>
  </w:abstractNum>
  <w:abstractNum w:abstractNumId="14" w15:restartNumberingAfterBreak="0">
    <w:nsid w:val="27273A44"/>
    <w:multiLevelType w:val="hybridMultilevel"/>
    <w:tmpl w:val="151E70E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7B3E2C"/>
    <w:multiLevelType w:val="hybridMultilevel"/>
    <w:tmpl w:val="A9104A06"/>
    <w:lvl w:ilvl="0" w:tplc="04130001">
      <w:start w:val="1"/>
      <w:numFmt w:val="bullet"/>
      <w:lvlText w:val=""/>
      <w:lvlJc w:val="left"/>
      <w:pPr>
        <w:ind w:left="1089" w:hanging="360"/>
      </w:pPr>
      <w:rPr>
        <w:rFonts w:ascii="Symbol" w:hAnsi="Symbol" w:hint="default"/>
      </w:rPr>
    </w:lvl>
    <w:lvl w:ilvl="1" w:tplc="04130003" w:tentative="1">
      <w:start w:val="1"/>
      <w:numFmt w:val="bullet"/>
      <w:lvlText w:val="o"/>
      <w:lvlJc w:val="left"/>
      <w:pPr>
        <w:ind w:left="1809" w:hanging="360"/>
      </w:pPr>
      <w:rPr>
        <w:rFonts w:ascii="Courier New" w:hAnsi="Courier New" w:cs="Courier New" w:hint="default"/>
      </w:rPr>
    </w:lvl>
    <w:lvl w:ilvl="2" w:tplc="04130005" w:tentative="1">
      <w:start w:val="1"/>
      <w:numFmt w:val="bullet"/>
      <w:lvlText w:val=""/>
      <w:lvlJc w:val="left"/>
      <w:pPr>
        <w:ind w:left="2529" w:hanging="360"/>
      </w:pPr>
      <w:rPr>
        <w:rFonts w:ascii="Wingdings" w:hAnsi="Wingdings" w:hint="default"/>
      </w:rPr>
    </w:lvl>
    <w:lvl w:ilvl="3" w:tplc="04130001" w:tentative="1">
      <w:start w:val="1"/>
      <w:numFmt w:val="bullet"/>
      <w:lvlText w:val=""/>
      <w:lvlJc w:val="left"/>
      <w:pPr>
        <w:ind w:left="3249" w:hanging="360"/>
      </w:pPr>
      <w:rPr>
        <w:rFonts w:ascii="Symbol" w:hAnsi="Symbol" w:hint="default"/>
      </w:rPr>
    </w:lvl>
    <w:lvl w:ilvl="4" w:tplc="04130003" w:tentative="1">
      <w:start w:val="1"/>
      <w:numFmt w:val="bullet"/>
      <w:lvlText w:val="o"/>
      <w:lvlJc w:val="left"/>
      <w:pPr>
        <w:ind w:left="3969" w:hanging="360"/>
      </w:pPr>
      <w:rPr>
        <w:rFonts w:ascii="Courier New" w:hAnsi="Courier New" w:cs="Courier New" w:hint="default"/>
      </w:rPr>
    </w:lvl>
    <w:lvl w:ilvl="5" w:tplc="04130005" w:tentative="1">
      <w:start w:val="1"/>
      <w:numFmt w:val="bullet"/>
      <w:lvlText w:val=""/>
      <w:lvlJc w:val="left"/>
      <w:pPr>
        <w:ind w:left="4689" w:hanging="360"/>
      </w:pPr>
      <w:rPr>
        <w:rFonts w:ascii="Wingdings" w:hAnsi="Wingdings" w:hint="default"/>
      </w:rPr>
    </w:lvl>
    <w:lvl w:ilvl="6" w:tplc="04130001" w:tentative="1">
      <w:start w:val="1"/>
      <w:numFmt w:val="bullet"/>
      <w:lvlText w:val=""/>
      <w:lvlJc w:val="left"/>
      <w:pPr>
        <w:ind w:left="5409" w:hanging="360"/>
      </w:pPr>
      <w:rPr>
        <w:rFonts w:ascii="Symbol" w:hAnsi="Symbol" w:hint="default"/>
      </w:rPr>
    </w:lvl>
    <w:lvl w:ilvl="7" w:tplc="04130003" w:tentative="1">
      <w:start w:val="1"/>
      <w:numFmt w:val="bullet"/>
      <w:lvlText w:val="o"/>
      <w:lvlJc w:val="left"/>
      <w:pPr>
        <w:ind w:left="6129" w:hanging="360"/>
      </w:pPr>
      <w:rPr>
        <w:rFonts w:ascii="Courier New" w:hAnsi="Courier New" w:cs="Courier New" w:hint="default"/>
      </w:rPr>
    </w:lvl>
    <w:lvl w:ilvl="8" w:tplc="04130005" w:tentative="1">
      <w:start w:val="1"/>
      <w:numFmt w:val="bullet"/>
      <w:lvlText w:val=""/>
      <w:lvlJc w:val="left"/>
      <w:pPr>
        <w:ind w:left="6849" w:hanging="360"/>
      </w:pPr>
      <w:rPr>
        <w:rFonts w:ascii="Wingdings" w:hAnsi="Wingdings" w:hint="default"/>
      </w:rPr>
    </w:lvl>
  </w:abstractNum>
  <w:abstractNum w:abstractNumId="16" w15:restartNumberingAfterBreak="0">
    <w:nsid w:val="29C51553"/>
    <w:multiLevelType w:val="hybridMultilevel"/>
    <w:tmpl w:val="A2AE63BC"/>
    <w:lvl w:ilvl="0" w:tplc="C2F604D2">
      <w:start w:val="1"/>
      <w:numFmt w:val="bullet"/>
      <w:lvlText w:val="•"/>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D09450">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5004E1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0C24E4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4446E4">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B9C3AD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A669F6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92BF66">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DAEB006">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F6B5F55"/>
    <w:multiLevelType w:val="hybridMultilevel"/>
    <w:tmpl w:val="0D8284C2"/>
    <w:lvl w:ilvl="0" w:tplc="FBE0722E">
      <w:start w:val="10"/>
      <w:numFmt w:val="decimal"/>
      <w:lvlText w:val="%1"/>
      <w:lvlJc w:val="left"/>
      <w:pPr>
        <w:tabs>
          <w:tab w:val="num" w:pos="720"/>
        </w:tabs>
        <w:ind w:left="720" w:hanging="360"/>
      </w:pPr>
      <w:rPr>
        <w:rFonts w:hint="default"/>
      </w:rPr>
    </w:lvl>
    <w:lvl w:ilvl="1" w:tplc="D7B00494">
      <w:numFmt w:val="decimal"/>
      <w:lvlText w:val=""/>
      <w:lvlJc w:val="left"/>
    </w:lvl>
    <w:lvl w:ilvl="2" w:tplc="07D6ECFC">
      <w:numFmt w:val="decimal"/>
      <w:lvlText w:val=""/>
      <w:lvlJc w:val="left"/>
    </w:lvl>
    <w:lvl w:ilvl="3" w:tplc="22161268">
      <w:numFmt w:val="decimal"/>
      <w:lvlText w:val=""/>
      <w:lvlJc w:val="left"/>
    </w:lvl>
    <w:lvl w:ilvl="4" w:tplc="834EDB26">
      <w:numFmt w:val="decimal"/>
      <w:lvlText w:val=""/>
      <w:lvlJc w:val="left"/>
    </w:lvl>
    <w:lvl w:ilvl="5" w:tplc="BF3E3D84">
      <w:numFmt w:val="decimal"/>
      <w:lvlText w:val=""/>
      <w:lvlJc w:val="left"/>
    </w:lvl>
    <w:lvl w:ilvl="6" w:tplc="5EB84026">
      <w:numFmt w:val="decimal"/>
      <w:lvlText w:val=""/>
      <w:lvlJc w:val="left"/>
    </w:lvl>
    <w:lvl w:ilvl="7" w:tplc="5D2E3D80">
      <w:numFmt w:val="decimal"/>
      <w:lvlText w:val=""/>
      <w:lvlJc w:val="left"/>
    </w:lvl>
    <w:lvl w:ilvl="8" w:tplc="ACEA0E76">
      <w:numFmt w:val="decimal"/>
      <w:lvlText w:val=""/>
      <w:lvlJc w:val="left"/>
    </w:lvl>
  </w:abstractNum>
  <w:abstractNum w:abstractNumId="18" w15:restartNumberingAfterBreak="0">
    <w:nsid w:val="2FC7F886"/>
    <w:multiLevelType w:val="hybridMultilevel"/>
    <w:tmpl w:val="FFFFFFFF"/>
    <w:lvl w:ilvl="0" w:tplc="5E4C0562">
      <w:start w:val="1"/>
      <w:numFmt w:val="bullet"/>
      <w:lvlText w:val=""/>
      <w:lvlJc w:val="left"/>
      <w:pPr>
        <w:ind w:left="720" w:hanging="360"/>
      </w:pPr>
      <w:rPr>
        <w:rFonts w:ascii="Symbol" w:hAnsi="Symbol" w:hint="default"/>
      </w:rPr>
    </w:lvl>
    <w:lvl w:ilvl="1" w:tplc="02829D4A">
      <w:start w:val="1"/>
      <w:numFmt w:val="bullet"/>
      <w:lvlText w:val="o"/>
      <w:lvlJc w:val="left"/>
      <w:pPr>
        <w:ind w:left="1440" w:hanging="360"/>
      </w:pPr>
      <w:rPr>
        <w:rFonts w:ascii="Courier New" w:hAnsi="Courier New" w:hint="default"/>
      </w:rPr>
    </w:lvl>
    <w:lvl w:ilvl="2" w:tplc="8D22BA0C">
      <w:start w:val="1"/>
      <w:numFmt w:val="bullet"/>
      <w:lvlText w:val=""/>
      <w:lvlJc w:val="left"/>
      <w:pPr>
        <w:ind w:left="2160" w:hanging="360"/>
      </w:pPr>
      <w:rPr>
        <w:rFonts w:ascii="Wingdings" w:hAnsi="Wingdings" w:hint="default"/>
      </w:rPr>
    </w:lvl>
    <w:lvl w:ilvl="3" w:tplc="D8780C72">
      <w:start w:val="1"/>
      <w:numFmt w:val="bullet"/>
      <w:lvlText w:val=""/>
      <w:lvlJc w:val="left"/>
      <w:pPr>
        <w:ind w:left="2880" w:hanging="360"/>
      </w:pPr>
      <w:rPr>
        <w:rFonts w:ascii="Symbol" w:hAnsi="Symbol" w:hint="default"/>
      </w:rPr>
    </w:lvl>
    <w:lvl w:ilvl="4" w:tplc="F278A952">
      <w:start w:val="1"/>
      <w:numFmt w:val="bullet"/>
      <w:lvlText w:val="o"/>
      <w:lvlJc w:val="left"/>
      <w:pPr>
        <w:ind w:left="3600" w:hanging="360"/>
      </w:pPr>
      <w:rPr>
        <w:rFonts w:ascii="Courier New" w:hAnsi="Courier New" w:hint="default"/>
      </w:rPr>
    </w:lvl>
    <w:lvl w:ilvl="5" w:tplc="4316EE4A">
      <w:start w:val="1"/>
      <w:numFmt w:val="bullet"/>
      <w:lvlText w:val=""/>
      <w:lvlJc w:val="left"/>
      <w:pPr>
        <w:ind w:left="4320" w:hanging="360"/>
      </w:pPr>
      <w:rPr>
        <w:rFonts w:ascii="Wingdings" w:hAnsi="Wingdings" w:hint="default"/>
      </w:rPr>
    </w:lvl>
    <w:lvl w:ilvl="6" w:tplc="27846A56">
      <w:start w:val="1"/>
      <w:numFmt w:val="bullet"/>
      <w:lvlText w:val=""/>
      <w:lvlJc w:val="left"/>
      <w:pPr>
        <w:ind w:left="5040" w:hanging="360"/>
      </w:pPr>
      <w:rPr>
        <w:rFonts w:ascii="Symbol" w:hAnsi="Symbol" w:hint="default"/>
      </w:rPr>
    </w:lvl>
    <w:lvl w:ilvl="7" w:tplc="FE0E198C">
      <w:start w:val="1"/>
      <w:numFmt w:val="bullet"/>
      <w:lvlText w:val="o"/>
      <w:lvlJc w:val="left"/>
      <w:pPr>
        <w:ind w:left="5760" w:hanging="360"/>
      </w:pPr>
      <w:rPr>
        <w:rFonts w:ascii="Courier New" w:hAnsi="Courier New" w:hint="default"/>
      </w:rPr>
    </w:lvl>
    <w:lvl w:ilvl="8" w:tplc="973C7FD6">
      <w:start w:val="1"/>
      <w:numFmt w:val="bullet"/>
      <w:lvlText w:val=""/>
      <w:lvlJc w:val="left"/>
      <w:pPr>
        <w:ind w:left="6480" w:hanging="360"/>
      </w:pPr>
      <w:rPr>
        <w:rFonts w:ascii="Wingdings" w:hAnsi="Wingdings" w:hint="default"/>
      </w:rPr>
    </w:lvl>
  </w:abstractNum>
  <w:abstractNum w:abstractNumId="19" w15:restartNumberingAfterBreak="0">
    <w:nsid w:val="31A3671C"/>
    <w:multiLevelType w:val="hybridMultilevel"/>
    <w:tmpl w:val="BBE0121A"/>
    <w:lvl w:ilvl="0" w:tplc="E436767E">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623EF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986D49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6A8DA1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EC106C">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B4EA970">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214041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0883AA">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B08EC38">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5AB2444"/>
    <w:multiLevelType w:val="hybridMultilevel"/>
    <w:tmpl w:val="E4CACEB0"/>
    <w:lvl w:ilvl="0" w:tplc="D97AD952">
      <w:start w:val="1"/>
      <w:numFmt w:val="bullet"/>
      <w:lvlText w:val=""/>
      <w:lvlJc w:val="left"/>
      <w:pPr>
        <w:ind w:left="720" w:hanging="360"/>
      </w:pPr>
      <w:rPr>
        <w:rFonts w:ascii="Symbol" w:hAnsi="Symbol" w:hint="default"/>
      </w:rPr>
    </w:lvl>
    <w:lvl w:ilvl="1" w:tplc="D0446092">
      <w:start w:val="1"/>
      <w:numFmt w:val="bullet"/>
      <w:lvlText w:val="o"/>
      <w:lvlJc w:val="left"/>
      <w:pPr>
        <w:ind w:left="1440" w:hanging="360"/>
      </w:pPr>
      <w:rPr>
        <w:rFonts w:ascii="Courier New" w:hAnsi="Courier New" w:hint="default"/>
      </w:rPr>
    </w:lvl>
    <w:lvl w:ilvl="2" w:tplc="35BA8ADC">
      <w:start w:val="1"/>
      <w:numFmt w:val="bullet"/>
      <w:lvlText w:val=""/>
      <w:lvlJc w:val="left"/>
      <w:pPr>
        <w:ind w:left="2160" w:hanging="360"/>
      </w:pPr>
      <w:rPr>
        <w:rFonts w:ascii="Wingdings" w:hAnsi="Wingdings" w:hint="default"/>
      </w:rPr>
    </w:lvl>
    <w:lvl w:ilvl="3" w:tplc="A596DE24">
      <w:start w:val="1"/>
      <w:numFmt w:val="bullet"/>
      <w:lvlText w:val=""/>
      <w:lvlJc w:val="left"/>
      <w:pPr>
        <w:ind w:left="2880" w:hanging="360"/>
      </w:pPr>
      <w:rPr>
        <w:rFonts w:ascii="Symbol" w:hAnsi="Symbol" w:hint="default"/>
      </w:rPr>
    </w:lvl>
    <w:lvl w:ilvl="4" w:tplc="B62C3A20">
      <w:start w:val="1"/>
      <w:numFmt w:val="bullet"/>
      <w:lvlText w:val="o"/>
      <w:lvlJc w:val="left"/>
      <w:pPr>
        <w:ind w:left="3600" w:hanging="360"/>
      </w:pPr>
      <w:rPr>
        <w:rFonts w:ascii="Courier New" w:hAnsi="Courier New" w:hint="default"/>
      </w:rPr>
    </w:lvl>
    <w:lvl w:ilvl="5" w:tplc="7004AB3E">
      <w:start w:val="1"/>
      <w:numFmt w:val="bullet"/>
      <w:lvlText w:val=""/>
      <w:lvlJc w:val="left"/>
      <w:pPr>
        <w:ind w:left="4320" w:hanging="360"/>
      </w:pPr>
      <w:rPr>
        <w:rFonts w:ascii="Wingdings" w:hAnsi="Wingdings" w:hint="default"/>
      </w:rPr>
    </w:lvl>
    <w:lvl w:ilvl="6" w:tplc="F1E22730">
      <w:start w:val="1"/>
      <w:numFmt w:val="bullet"/>
      <w:lvlText w:val=""/>
      <w:lvlJc w:val="left"/>
      <w:pPr>
        <w:ind w:left="5040" w:hanging="360"/>
      </w:pPr>
      <w:rPr>
        <w:rFonts w:ascii="Symbol" w:hAnsi="Symbol" w:hint="default"/>
      </w:rPr>
    </w:lvl>
    <w:lvl w:ilvl="7" w:tplc="DCE02FD8">
      <w:start w:val="1"/>
      <w:numFmt w:val="bullet"/>
      <w:lvlText w:val="o"/>
      <w:lvlJc w:val="left"/>
      <w:pPr>
        <w:ind w:left="5760" w:hanging="360"/>
      </w:pPr>
      <w:rPr>
        <w:rFonts w:ascii="Courier New" w:hAnsi="Courier New" w:hint="default"/>
      </w:rPr>
    </w:lvl>
    <w:lvl w:ilvl="8" w:tplc="F1F4C2A4">
      <w:start w:val="1"/>
      <w:numFmt w:val="bullet"/>
      <w:lvlText w:val=""/>
      <w:lvlJc w:val="left"/>
      <w:pPr>
        <w:ind w:left="6480" w:hanging="360"/>
      </w:pPr>
      <w:rPr>
        <w:rFonts w:ascii="Wingdings" w:hAnsi="Wingdings" w:hint="default"/>
      </w:rPr>
    </w:lvl>
  </w:abstractNum>
  <w:abstractNum w:abstractNumId="21" w15:restartNumberingAfterBreak="0">
    <w:nsid w:val="36BA3BF7"/>
    <w:multiLevelType w:val="hybridMultilevel"/>
    <w:tmpl w:val="216484CE"/>
    <w:lvl w:ilvl="0" w:tplc="FA0C34C6">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2" w15:restartNumberingAfterBreak="0">
    <w:nsid w:val="3A0220F5"/>
    <w:multiLevelType w:val="hybridMultilevel"/>
    <w:tmpl w:val="20F2413C"/>
    <w:lvl w:ilvl="0" w:tplc="1FEADDA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C20C86">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1B2105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6FA00D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18DA68">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534363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84E593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A83A02">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4AC09A">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CEA25FE"/>
    <w:multiLevelType w:val="hybridMultilevel"/>
    <w:tmpl w:val="5308DFD0"/>
    <w:lvl w:ilvl="0" w:tplc="6994B47C">
      <w:start w:val="1"/>
      <w:numFmt w:val="decimal"/>
      <w:lvlText w:val="%1."/>
      <w:lvlJc w:val="left"/>
      <w:pPr>
        <w:tabs>
          <w:tab w:val="num" w:pos="360"/>
        </w:tabs>
        <w:ind w:left="360" w:hanging="360"/>
      </w:pPr>
      <w:rPr>
        <w:rFonts w:hint="default"/>
        <w:sz w:val="28"/>
      </w:rPr>
    </w:lvl>
    <w:lvl w:ilvl="1" w:tplc="9F783FD2">
      <w:numFmt w:val="decimal"/>
      <w:lvlText w:val=""/>
      <w:lvlJc w:val="left"/>
    </w:lvl>
    <w:lvl w:ilvl="2" w:tplc="BAACF914">
      <w:numFmt w:val="decimal"/>
      <w:lvlText w:val=""/>
      <w:lvlJc w:val="left"/>
    </w:lvl>
    <w:lvl w:ilvl="3" w:tplc="FB86E2E0">
      <w:numFmt w:val="decimal"/>
      <w:lvlText w:val=""/>
      <w:lvlJc w:val="left"/>
    </w:lvl>
    <w:lvl w:ilvl="4" w:tplc="49C8D492">
      <w:numFmt w:val="decimal"/>
      <w:lvlText w:val=""/>
      <w:lvlJc w:val="left"/>
    </w:lvl>
    <w:lvl w:ilvl="5" w:tplc="5D3A0BEA">
      <w:numFmt w:val="decimal"/>
      <w:lvlText w:val=""/>
      <w:lvlJc w:val="left"/>
    </w:lvl>
    <w:lvl w:ilvl="6" w:tplc="57BAF224">
      <w:numFmt w:val="decimal"/>
      <w:lvlText w:val=""/>
      <w:lvlJc w:val="left"/>
    </w:lvl>
    <w:lvl w:ilvl="7" w:tplc="036CB0AA">
      <w:numFmt w:val="decimal"/>
      <w:lvlText w:val=""/>
      <w:lvlJc w:val="left"/>
    </w:lvl>
    <w:lvl w:ilvl="8" w:tplc="0F466ACC">
      <w:numFmt w:val="decimal"/>
      <w:lvlText w:val=""/>
      <w:lvlJc w:val="left"/>
    </w:lvl>
  </w:abstractNum>
  <w:abstractNum w:abstractNumId="24" w15:restartNumberingAfterBreak="0">
    <w:nsid w:val="3DB15FF5"/>
    <w:multiLevelType w:val="hybridMultilevel"/>
    <w:tmpl w:val="151E70E4"/>
    <w:lvl w:ilvl="0" w:tplc="04130007">
      <w:start w:val="1"/>
      <w:numFmt w:val="bullet"/>
      <w:lvlText w:val=""/>
      <w:lvlJc w:val="left"/>
      <w:pPr>
        <w:tabs>
          <w:tab w:val="num" w:pos="720"/>
        </w:tabs>
        <w:ind w:left="720" w:hanging="360"/>
      </w:pPr>
      <w:rPr>
        <w:rFonts w:ascii="Wingdings" w:hAnsi="Wingdings" w:hint="default"/>
        <w:sz w:val="16"/>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F416510"/>
    <w:multiLevelType w:val="hybridMultilevel"/>
    <w:tmpl w:val="B8529062"/>
    <w:lvl w:ilvl="0" w:tplc="A9E66EDA">
      <w:start w:val="1"/>
      <w:numFmt w:val="bullet"/>
      <w:lvlText w:val=""/>
      <w:lvlJc w:val="left"/>
      <w:pPr>
        <w:ind w:left="720" w:hanging="360"/>
      </w:pPr>
      <w:rPr>
        <w:rFonts w:ascii="Symbol" w:hAnsi="Symbol" w:hint="default"/>
      </w:rPr>
    </w:lvl>
    <w:lvl w:ilvl="1" w:tplc="157A3BAE">
      <w:start w:val="1"/>
      <w:numFmt w:val="bullet"/>
      <w:lvlText w:val="o"/>
      <w:lvlJc w:val="left"/>
      <w:pPr>
        <w:ind w:left="1440" w:hanging="360"/>
      </w:pPr>
      <w:rPr>
        <w:rFonts w:ascii="Courier New" w:hAnsi="Courier New" w:hint="default"/>
      </w:rPr>
    </w:lvl>
    <w:lvl w:ilvl="2" w:tplc="E1004B20">
      <w:start w:val="1"/>
      <w:numFmt w:val="bullet"/>
      <w:lvlText w:val=""/>
      <w:lvlJc w:val="left"/>
      <w:pPr>
        <w:ind w:left="2160" w:hanging="360"/>
      </w:pPr>
      <w:rPr>
        <w:rFonts w:ascii="Wingdings" w:hAnsi="Wingdings" w:hint="default"/>
      </w:rPr>
    </w:lvl>
    <w:lvl w:ilvl="3" w:tplc="98E0499A">
      <w:start w:val="1"/>
      <w:numFmt w:val="bullet"/>
      <w:lvlText w:val=""/>
      <w:lvlJc w:val="left"/>
      <w:pPr>
        <w:ind w:left="2880" w:hanging="360"/>
      </w:pPr>
      <w:rPr>
        <w:rFonts w:ascii="Symbol" w:hAnsi="Symbol" w:hint="default"/>
      </w:rPr>
    </w:lvl>
    <w:lvl w:ilvl="4" w:tplc="F87C34A0">
      <w:start w:val="1"/>
      <w:numFmt w:val="bullet"/>
      <w:lvlText w:val="o"/>
      <w:lvlJc w:val="left"/>
      <w:pPr>
        <w:ind w:left="3600" w:hanging="360"/>
      </w:pPr>
      <w:rPr>
        <w:rFonts w:ascii="Courier New" w:hAnsi="Courier New" w:hint="default"/>
      </w:rPr>
    </w:lvl>
    <w:lvl w:ilvl="5" w:tplc="557E4E5E">
      <w:start w:val="1"/>
      <w:numFmt w:val="bullet"/>
      <w:lvlText w:val=""/>
      <w:lvlJc w:val="left"/>
      <w:pPr>
        <w:ind w:left="4320" w:hanging="360"/>
      </w:pPr>
      <w:rPr>
        <w:rFonts w:ascii="Wingdings" w:hAnsi="Wingdings" w:hint="default"/>
      </w:rPr>
    </w:lvl>
    <w:lvl w:ilvl="6" w:tplc="0036521E">
      <w:start w:val="1"/>
      <w:numFmt w:val="bullet"/>
      <w:lvlText w:val=""/>
      <w:lvlJc w:val="left"/>
      <w:pPr>
        <w:ind w:left="5040" w:hanging="360"/>
      </w:pPr>
      <w:rPr>
        <w:rFonts w:ascii="Symbol" w:hAnsi="Symbol" w:hint="default"/>
      </w:rPr>
    </w:lvl>
    <w:lvl w:ilvl="7" w:tplc="DC72B61E">
      <w:start w:val="1"/>
      <w:numFmt w:val="bullet"/>
      <w:lvlText w:val="o"/>
      <w:lvlJc w:val="left"/>
      <w:pPr>
        <w:ind w:left="5760" w:hanging="360"/>
      </w:pPr>
      <w:rPr>
        <w:rFonts w:ascii="Courier New" w:hAnsi="Courier New" w:hint="default"/>
      </w:rPr>
    </w:lvl>
    <w:lvl w:ilvl="8" w:tplc="2E606FDE">
      <w:start w:val="1"/>
      <w:numFmt w:val="bullet"/>
      <w:lvlText w:val=""/>
      <w:lvlJc w:val="left"/>
      <w:pPr>
        <w:ind w:left="6480" w:hanging="360"/>
      </w:pPr>
      <w:rPr>
        <w:rFonts w:ascii="Wingdings" w:hAnsi="Wingdings" w:hint="default"/>
      </w:rPr>
    </w:lvl>
  </w:abstractNum>
  <w:abstractNum w:abstractNumId="26" w15:restartNumberingAfterBreak="0">
    <w:nsid w:val="3FB9695E"/>
    <w:multiLevelType w:val="hybridMultilevel"/>
    <w:tmpl w:val="E0581F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3CE712B"/>
    <w:multiLevelType w:val="hybridMultilevel"/>
    <w:tmpl w:val="C122EBC8"/>
    <w:lvl w:ilvl="0" w:tplc="0B5E5202">
      <w:start w:val="1"/>
      <w:numFmt w:val="bullet"/>
      <w:lvlText w:val="•"/>
      <w:lvlJc w:val="left"/>
      <w:pPr>
        <w:ind w:left="8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20EE64">
      <w:start w:val="1"/>
      <w:numFmt w:val="bullet"/>
      <w:lvlText w:val="o"/>
      <w:lvlJc w:val="left"/>
      <w:pPr>
        <w:ind w:left="1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C8AFA78">
      <w:start w:val="1"/>
      <w:numFmt w:val="bullet"/>
      <w:lvlText w:val="▪"/>
      <w:lvlJc w:val="left"/>
      <w:pPr>
        <w:ind w:left="2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58F4AE">
      <w:start w:val="1"/>
      <w:numFmt w:val="bullet"/>
      <w:lvlText w:val="•"/>
      <w:lvlJc w:val="left"/>
      <w:pPr>
        <w:ind w:left="29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9A9FFC">
      <w:start w:val="1"/>
      <w:numFmt w:val="bullet"/>
      <w:lvlText w:val="o"/>
      <w:lvlJc w:val="left"/>
      <w:pPr>
        <w:ind w:left="3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A9A894A">
      <w:start w:val="1"/>
      <w:numFmt w:val="bullet"/>
      <w:lvlText w:val="▪"/>
      <w:lvlJc w:val="left"/>
      <w:pPr>
        <w:ind w:left="44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93E09F2">
      <w:start w:val="1"/>
      <w:numFmt w:val="bullet"/>
      <w:lvlText w:val="•"/>
      <w:lvlJc w:val="left"/>
      <w:pPr>
        <w:ind w:left="51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A217E4">
      <w:start w:val="1"/>
      <w:numFmt w:val="bullet"/>
      <w:lvlText w:val="o"/>
      <w:lvlJc w:val="left"/>
      <w:pPr>
        <w:ind w:left="5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A964058">
      <w:start w:val="1"/>
      <w:numFmt w:val="bullet"/>
      <w:lvlText w:val="▪"/>
      <w:lvlJc w:val="left"/>
      <w:pPr>
        <w:ind w:left="65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4C56B5C"/>
    <w:multiLevelType w:val="hybridMultilevel"/>
    <w:tmpl w:val="05D6237A"/>
    <w:lvl w:ilvl="0" w:tplc="82C05F8E">
      <w:start w:val="1"/>
      <w:numFmt w:val="decimal"/>
      <w:lvlText w:val="%1."/>
      <w:lvlJc w:val="left"/>
      <w:pPr>
        <w:ind w:left="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FA6F86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D66501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C60F26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3C02D2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F1C5FB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A8D33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2D065D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53C632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79D1619"/>
    <w:multiLevelType w:val="hybridMultilevel"/>
    <w:tmpl w:val="2DCE92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9504899"/>
    <w:multiLevelType w:val="hybridMultilevel"/>
    <w:tmpl w:val="04130001"/>
    <w:lvl w:ilvl="0" w:tplc="07300C9C">
      <w:start w:val="1"/>
      <w:numFmt w:val="bullet"/>
      <w:lvlText w:val=""/>
      <w:lvlJc w:val="left"/>
      <w:pPr>
        <w:tabs>
          <w:tab w:val="num" w:pos="360"/>
        </w:tabs>
        <w:ind w:left="360" w:hanging="360"/>
      </w:pPr>
      <w:rPr>
        <w:rFonts w:ascii="Symbol" w:hAnsi="Symbol" w:hint="default"/>
      </w:rPr>
    </w:lvl>
    <w:lvl w:ilvl="1" w:tplc="FDC05596">
      <w:numFmt w:val="decimal"/>
      <w:lvlText w:val=""/>
      <w:lvlJc w:val="left"/>
    </w:lvl>
    <w:lvl w:ilvl="2" w:tplc="B274A304">
      <w:numFmt w:val="decimal"/>
      <w:lvlText w:val=""/>
      <w:lvlJc w:val="left"/>
    </w:lvl>
    <w:lvl w:ilvl="3" w:tplc="4B90455E">
      <w:numFmt w:val="decimal"/>
      <w:lvlText w:val=""/>
      <w:lvlJc w:val="left"/>
    </w:lvl>
    <w:lvl w:ilvl="4" w:tplc="741267A8">
      <w:numFmt w:val="decimal"/>
      <w:lvlText w:val=""/>
      <w:lvlJc w:val="left"/>
    </w:lvl>
    <w:lvl w:ilvl="5" w:tplc="EF5ADDA4">
      <w:numFmt w:val="decimal"/>
      <w:lvlText w:val=""/>
      <w:lvlJc w:val="left"/>
    </w:lvl>
    <w:lvl w:ilvl="6" w:tplc="5BEA8F92">
      <w:numFmt w:val="decimal"/>
      <w:lvlText w:val=""/>
      <w:lvlJc w:val="left"/>
    </w:lvl>
    <w:lvl w:ilvl="7" w:tplc="4A9CC2F4">
      <w:numFmt w:val="decimal"/>
      <w:lvlText w:val=""/>
      <w:lvlJc w:val="left"/>
    </w:lvl>
    <w:lvl w:ilvl="8" w:tplc="99668A84">
      <w:numFmt w:val="decimal"/>
      <w:lvlText w:val=""/>
      <w:lvlJc w:val="left"/>
    </w:lvl>
  </w:abstractNum>
  <w:abstractNum w:abstractNumId="31" w15:restartNumberingAfterBreak="0">
    <w:nsid w:val="4A427A76"/>
    <w:multiLevelType w:val="hybridMultilevel"/>
    <w:tmpl w:val="7D04A81A"/>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2" w15:restartNumberingAfterBreak="0">
    <w:nsid w:val="4EF4A935"/>
    <w:multiLevelType w:val="hybridMultilevel"/>
    <w:tmpl w:val="FFFFFFFF"/>
    <w:lvl w:ilvl="0" w:tplc="6388D334">
      <w:start w:val="1"/>
      <w:numFmt w:val="bullet"/>
      <w:lvlText w:val=""/>
      <w:lvlJc w:val="left"/>
      <w:pPr>
        <w:ind w:left="720" w:hanging="360"/>
      </w:pPr>
      <w:rPr>
        <w:rFonts w:ascii="Symbol" w:hAnsi="Symbol" w:hint="default"/>
      </w:rPr>
    </w:lvl>
    <w:lvl w:ilvl="1" w:tplc="E9982586">
      <w:start w:val="1"/>
      <w:numFmt w:val="bullet"/>
      <w:lvlText w:val="o"/>
      <w:lvlJc w:val="left"/>
      <w:pPr>
        <w:ind w:left="1440" w:hanging="360"/>
      </w:pPr>
      <w:rPr>
        <w:rFonts w:ascii="Courier New" w:hAnsi="Courier New" w:hint="default"/>
      </w:rPr>
    </w:lvl>
    <w:lvl w:ilvl="2" w:tplc="D6E83602">
      <w:start w:val="1"/>
      <w:numFmt w:val="bullet"/>
      <w:lvlText w:val=""/>
      <w:lvlJc w:val="left"/>
      <w:pPr>
        <w:ind w:left="2160" w:hanging="360"/>
      </w:pPr>
      <w:rPr>
        <w:rFonts w:ascii="Wingdings" w:hAnsi="Wingdings" w:hint="default"/>
      </w:rPr>
    </w:lvl>
    <w:lvl w:ilvl="3" w:tplc="513E1F14">
      <w:start w:val="1"/>
      <w:numFmt w:val="bullet"/>
      <w:lvlText w:val=""/>
      <w:lvlJc w:val="left"/>
      <w:pPr>
        <w:ind w:left="2880" w:hanging="360"/>
      </w:pPr>
      <w:rPr>
        <w:rFonts w:ascii="Symbol" w:hAnsi="Symbol" w:hint="default"/>
      </w:rPr>
    </w:lvl>
    <w:lvl w:ilvl="4" w:tplc="9F4A4E44">
      <w:start w:val="1"/>
      <w:numFmt w:val="bullet"/>
      <w:lvlText w:val="o"/>
      <w:lvlJc w:val="left"/>
      <w:pPr>
        <w:ind w:left="3600" w:hanging="360"/>
      </w:pPr>
      <w:rPr>
        <w:rFonts w:ascii="Courier New" w:hAnsi="Courier New" w:hint="default"/>
      </w:rPr>
    </w:lvl>
    <w:lvl w:ilvl="5" w:tplc="0D98DF6A">
      <w:start w:val="1"/>
      <w:numFmt w:val="bullet"/>
      <w:lvlText w:val=""/>
      <w:lvlJc w:val="left"/>
      <w:pPr>
        <w:ind w:left="4320" w:hanging="360"/>
      </w:pPr>
      <w:rPr>
        <w:rFonts w:ascii="Wingdings" w:hAnsi="Wingdings" w:hint="default"/>
      </w:rPr>
    </w:lvl>
    <w:lvl w:ilvl="6" w:tplc="9BC8D39C">
      <w:start w:val="1"/>
      <w:numFmt w:val="bullet"/>
      <w:lvlText w:val=""/>
      <w:lvlJc w:val="left"/>
      <w:pPr>
        <w:ind w:left="5040" w:hanging="360"/>
      </w:pPr>
      <w:rPr>
        <w:rFonts w:ascii="Symbol" w:hAnsi="Symbol" w:hint="default"/>
      </w:rPr>
    </w:lvl>
    <w:lvl w:ilvl="7" w:tplc="9DDEE2C4">
      <w:start w:val="1"/>
      <w:numFmt w:val="bullet"/>
      <w:lvlText w:val="o"/>
      <w:lvlJc w:val="left"/>
      <w:pPr>
        <w:ind w:left="5760" w:hanging="360"/>
      </w:pPr>
      <w:rPr>
        <w:rFonts w:ascii="Courier New" w:hAnsi="Courier New" w:hint="default"/>
      </w:rPr>
    </w:lvl>
    <w:lvl w:ilvl="8" w:tplc="044E8BF8">
      <w:start w:val="1"/>
      <w:numFmt w:val="bullet"/>
      <w:lvlText w:val=""/>
      <w:lvlJc w:val="left"/>
      <w:pPr>
        <w:ind w:left="6480" w:hanging="360"/>
      </w:pPr>
      <w:rPr>
        <w:rFonts w:ascii="Wingdings" w:hAnsi="Wingdings" w:hint="default"/>
      </w:rPr>
    </w:lvl>
  </w:abstractNum>
  <w:abstractNum w:abstractNumId="33" w15:restartNumberingAfterBreak="0">
    <w:nsid w:val="4FCE6678"/>
    <w:multiLevelType w:val="hybridMultilevel"/>
    <w:tmpl w:val="C5165A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0C43A47"/>
    <w:multiLevelType w:val="hybridMultilevel"/>
    <w:tmpl w:val="8378223C"/>
    <w:lvl w:ilvl="0" w:tplc="98D80344">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5" w15:restartNumberingAfterBreak="0">
    <w:nsid w:val="511D7E47"/>
    <w:multiLevelType w:val="hybridMultilevel"/>
    <w:tmpl w:val="60BC7B1C"/>
    <w:lvl w:ilvl="0" w:tplc="04130001">
      <w:start w:val="1"/>
      <w:numFmt w:val="bullet"/>
      <w:lvlText w:val=""/>
      <w:lvlJc w:val="left"/>
      <w:pPr>
        <w:ind w:left="1089" w:hanging="360"/>
      </w:pPr>
      <w:rPr>
        <w:rFonts w:ascii="Symbol" w:hAnsi="Symbol" w:hint="default"/>
      </w:rPr>
    </w:lvl>
    <w:lvl w:ilvl="1" w:tplc="04130003" w:tentative="1">
      <w:start w:val="1"/>
      <w:numFmt w:val="bullet"/>
      <w:lvlText w:val="o"/>
      <w:lvlJc w:val="left"/>
      <w:pPr>
        <w:ind w:left="1809" w:hanging="360"/>
      </w:pPr>
      <w:rPr>
        <w:rFonts w:ascii="Courier New" w:hAnsi="Courier New" w:cs="Courier New" w:hint="default"/>
      </w:rPr>
    </w:lvl>
    <w:lvl w:ilvl="2" w:tplc="04130005" w:tentative="1">
      <w:start w:val="1"/>
      <w:numFmt w:val="bullet"/>
      <w:lvlText w:val=""/>
      <w:lvlJc w:val="left"/>
      <w:pPr>
        <w:ind w:left="2529" w:hanging="360"/>
      </w:pPr>
      <w:rPr>
        <w:rFonts w:ascii="Wingdings" w:hAnsi="Wingdings" w:hint="default"/>
      </w:rPr>
    </w:lvl>
    <w:lvl w:ilvl="3" w:tplc="04130001" w:tentative="1">
      <w:start w:val="1"/>
      <w:numFmt w:val="bullet"/>
      <w:lvlText w:val=""/>
      <w:lvlJc w:val="left"/>
      <w:pPr>
        <w:ind w:left="3249" w:hanging="360"/>
      </w:pPr>
      <w:rPr>
        <w:rFonts w:ascii="Symbol" w:hAnsi="Symbol" w:hint="default"/>
      </w:rPr>
    </w:lvl>
    <w:lvl w:ilvl="4" w:tplc="04130003" w:tentative="1">
      <w:start w:val="1"/>
      <w:numFmt w:val="bullet"/>
      <w:lvlText w:val="o"/>
      <w:lvlJc w:val="left"/>
      <w:pPr>
        <w:ind w:left="3969" w:hanging="360"/>
      </w:pPr>
      <w:rPr>
        <w:rFonts w:ascii="Courier New" w:hAnsi="Courier New" w:cs="Courier New" w:hint="default"/>
      </w:rPr>
    </w:lvl>
    <w:lvl w:ilvl="5" w:tplc="04130005" w:tentative="1">
      <w:start w:val="1"/>
      <w:numFmt w:val="bullet"/>
      <w:lvlText w:val=""/>
      <w:lvlJc w:val="left"/>
      <w:pPr>
        <w:ind w:left="4689" w:hanging="360"/>
      </w:pPr>
      <w:rPr>
        <w:rFonts w:ascii="Wingdings" w:hAnsi="Wingdings" w:hint="default"/>
      </w:rPr>
    </w:lvl>
    <w:lvl w:ilvl="6" w:tplc="04130001" w:tentative="1">
      <w:start w:val="1"/>
      <w:numFmt w:val="bullet"/>
      <w:lvlText w:val=""/>
      <w:lvlJc w:val="left"/>
      <w:pPr>
        <w:ind w:left="5409" w:hanging="360"/>
      </w:pPr>
      <w:rPr>
        <w:rFonts w:ascii="Symbol" w:hAnsi="Symbol" w:hint="default"/>
      </w:rPr>
    </w:lvl>
    <w:lvl w:ilvl="7" w:tplc="04130003" w:tentative="1">
      <w:start w:val="1"/>
      <w:numFmt w:val="bullet"/>
      <w:lvlText w:val="o"/>
      <w:lvlJc w:val="left"/>
      <w:pPr>
        <w:ind w:left="6129" w:hanging="360"/>
      </w:pPr>
      <w:rPr>
        <w:rFonts w:ascii="Courier New" w:hAnsi="Courier New" w:cs="Courier New" w:hint="default"/>
      </w:rPr>
    </w:lvl>
    <w:lvl w:ilvl="8" w:tplc="04130005" w:tentative="1">
      <w:start w:val="1"/>
      <w:numFmt w:val="bullet"/>
      <w:lvlText w:val=""/>
      <w:lvlJc w:val="left"/>
      <w:pPr>
        <w:ind w:left="6849" w:hanging="360"/>
      </w:pPr>
      <w:rPr>
        <w:rFonts w:ascii="Wingdings" w:hAnsi="Wingdings" w:hint="default"/>
      </w:rPr>
    </w:lvl>
  </w:abstractNum>
  <w:abstractNum w:abstractNumId="36" w15:restartNumberingAfterBreak="0">
    <w:nsid w:val="512E191B"/>
    <w:multiLevelType w:val="hybridMultilevel"/>
    <w:tmpl w:val="724C37E6"/>
    <w:lvl w:ilvl="0" w:tplc="D616CC9A">
      <w:start w:val="7891"/>
      <w:numFmt w:val="bullet"/>
      <w:lvlText w:val="-"/>
      <w:lvlJc w:val="left"/>
      <w:pPr>
        <w:tabs>
          <w:tab w:val="num" w:pos="4785"/>
        </w:tabs>
        <w:ind w:left="4785" w:hanging="360"/>
      </w:pPr>
      <w:rPr>
        <w:rFonts w:ascii="Times New Roman" w:hAnsi="Times New Roman" w:hint="default"/>
      </w:rPr>
    </w:lvl>
    <w:lvl w:ilvl="1" w:tplc="D7D0E846">
      <w:numFmt w:val="decimal"/>
      <w:lvlText w:val=""/>
      <w:lvlJc w:val="left"/>
    </w:lvl>
    <w:lvl w:ilvl="2" w:tplc="81A63586">
      <w:numFmt w:val="decimal"/>
      <w:lvlText w:val=""/>
      <w:lvlJc w:val="left"/>
    </w:lvl>
    <w:lvl w:ilvl="3" w:tplc="D5BE77BC">
      <w:numFmt w:val="decimal"/>
      <w:lvlText w:val=""/>
      <w:lvlJc w:val="left"/>
    </w:lvl>
    <w:lvl w:ilvl="4" w:tplc="0986A554">
      <w:numFmt w:val="decimal"/>
      <w:lvlText w:val=""/>
      <w:lvlJc w:val="left"/>
    </w:lvl>
    <w:lvl w:ilvl="5" w:tplc="123AADBA">
      <w:numFmt w:val="decimal"/>
      <w:lvlText w:val=""/>
      <w:lvlJc w:val="left"/>
    </w:lvl>
    <w:lvl w:ilvl="6" w:tplc="4C5E0A0A">
      <w:numFmt w:val="decimal"/>
      <w:lvlText w:val=""/>
      <w:lvlJc w:val="left"/>
    </w:lvl>
    <w:lvl w:ilvl="7" w:tplc="6A36275C">
      <w:numFmt w:val="decimal"/>
      <w:lvlText w:val=""/>
      <w:lvlJc w:val="left"/>
    </w:lvl>
    <w:lvl w:ilvl="8" w:tplc="5D5625CC">
      <w:numFmt w:val="decimal"/>
      <w:lvlText w:val=""/>
      <w:lvlJc w:val="left"/>
    </w:lvl>
  </w:abstractNum>
  <w:abstractNum w:abstractNumId="37" w15:restartNumberingAfterBreak="0">
    <w:nsid w:val="52EA28E0"/>
    <w:multiLevelType w:val="hybridMultilevel"/>
    <w:tmpl w:val="090A10A2"/>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8" w15:restartNumberingAfterBreak="0">
    <w:nsid w:val="56B6E986"/>
    <w:multiLevelType w:val="hybridMultilevel"/>
    <w:tmpl w:val="55C4A876"/>
    <w:lvl w:ilvl="0" w:tplc="66EA8D16">
      <w:start w:val="1"/>
      <w:numFmt w:val="bullet"/>
      <w:lvlText w:val=""/>
      <w:lvlJc w:val="left"/>
      <w:pPr>
        <w:ind w:left="720" w:hanging="360"/>
      </w:pPr>
      <w:rPr>
        <w:rFonts w:ascii="Symbol" w:hAnsi="Symbol" w:hint="default"/>
      </w:rPr>
    </w:lvl>
    <w:lvl w:ilvl="1" w:tplc="EE50058C">
      <w:start w:val="1"/>
      <w:numFmt w:val="bullet"/>
      <w:lvlText w:val="o"/>
      <w:lvlJc w:val="left"/>
      <w:pPr>
        <w:ind w:left="1440" w:hanging="360"/>
      </w:pPr>
      <w:rPr>
        <w:rFonts w:ascii="Courier New" w:hAnsi="Courier New" w:hint="default"/>
      </w:rPr>
    </w:lvl>
    <w:lvl w:ilvl="2" w:tplc="0498B712">
      <w:start w:val="1"/>
      <w:numFmt w:val="bullet"/>
      <w:lvlText w:val=""/>
      <w:lvlJc w:val="left"/>
      <w:pPr>
        <w:ind w:left="2160" w:hanging="360"/>
      </w:pPr>
      <w:rPr>
        <w:rFonts w:ascii="Wingdings" w:hAnsi="Wingdings" w:hint="default"/>
      </w:rPr>
    </w:lvl>
    <w:lvl w:ilvl="3" w:tplc="BA946402">
      <w:start w:val="1"/>
      <w:numFmt w:val="bullet"/>
      <w:lvlText w:val=""/>
      <w:lvlJc w:val="left"/>
      <w:pPr>
        <w:ind w:left="2880" w:hanging="360"/>
      </w:pPr>
      <w:rPr>
        <w:rFonts w:ascii="Symbol" w:hAnsi="Symbol" w:hint="default"/>
      </w:rPr>
    </w:lvl>
    <w:lvl w:ilvl="4" w:tplc="333CDD94">
      <w:start w:val="1"/>
      <w:numFmt w:val="bullet"/>
      <w:lvlText w:val="o"/>
      <w:lvlJc w:val="left"/>
      <w:pPr>
        <w:ind w:left="3600" w:hanging="360"/>
      </w:pPr>
      <w:rPr>
        <w:rFonts w:ascii="Courier New" w:hAnsi="Courier New" w:hint="default"/>
      </w:rPr>
    </w:lvl>
    <w:lvl w:ilvl="5" w:tplc="17207226">
      <w:start w:val="1"/>
      <w:numFmt w:val="bullet"/>
      <w:lvlText w:val=""/>
      <w:lvlJc w:val="left"/>
      <w:pPr>
        <w:ind w:left="4320" w:hanging="360"/>
      </w:pPr>
      <w:rPr>
        <w:rFonts w:ascii="Wingdings" w:hAnsi="Wingdings" w:hint="default"/>
      </w:rPr>
    </w:lvl>
    <w:lvl w:ilvl="6" w:tplc="B14E9636">
      <w:start w:val="1"/>
      <w:numFmt w:val="bullet"/>
      <w:lvlText w:val=""/>
      <w:lvlJc w:val="left"/>
      <w:pPr>
        <w:ind w:left="5040" w:hanging="360"/>
      </w:pPr>
      <w:rPr>
        <w:rFonts w:ascii="Symbol" w:hAnsi="Symbol" w:hint="default"/>
      </w:rPr>
    </w:lvl>
    <w:lvl w:ilvl="7" w:tplc="3620D638">
      <w:start w:val="1"/>
      <w:numFmt w:val="bullet"/>
      <w:lvlText w:val="o"/>
      <w:lvlJc w:val="left"/>
      <w:pPr>
        <w:ind w:left="5760" w:hanging="360"/>
      </w:pPr>
      <w:rPr>
        <w:rFonts w:ascii="Courier New" w:hAnsi="Courier New" w:hint="default"/>
      </w:rPr>
    </w:lvl>
    <w:lvl w:ilvl="8" w:tplc="B4F214D8">
      <w:start w:val="1"/>
      <w:numFmt w:val="bullet"/>
      <w:lvlText w:val=""/>
      <w:lvlJc w:val="left"/>
      <w:pPr>
        <w:ind w:left="6480" w:hanging="360"/>
      </w:pPr>
      <w:rPr>
        <w:rFonts w:ascii="Wingdings" w:hAnsi="Wingdings" w:hint="default"/>
      </w:rPr>
    </w:lvl>
  </w:abstractNum>
  <w:abstractNum w:abstractNumId="39" w15:restartNumberingAfterBreak="0">
    <w:nsid w:val="582E1611"/>
    <w:multiLevelType w:val="hybridMultilevel"/>
    <w:tmpl w:val="91AE5EF0"/>
    <w:lvl w:ilvl="0" w:tplc="A86E3074">
      <w:start w:val="1"/>
      <w:numFmt w:val="bullet"/>
      <w:lvlText w:val=""/>
      <w:lvlJc w:val="left"/>
      <w:pPr>
        <w:ind w:left="720" w:hanging="360"/>
      </w:pPr>
      <w:rPr>
        <w:rFonts w:ascii="Symbol" w:hAnsi="Symbol" w:hint="default"/>
      </w:rPr>
    </w:lvl>
    <w:lvl w:ilvl="1" w:tplc="32A2F796">
      <w:start w:val="1"/>
      <w:numFmt w:val="bullet"/>
      <w:lvlText w:val="o"/>
      <w:lvlJc w:val="left"/>
      <w:pPr>
        <w:ind w:left="1440" w:hanging="360"/>
      </w:pPr>
      <w:rPr>
        <w:rFonts w:ascii="Courier New" w:hAnsi="Courier New" w:hint="default"/>
      </w:rPr>
    </w:lvl>
    <w:lvl w:ilvl="2" w:tplc="F58C9C58">
      <w:start w:val="1"/>
      <w:numFmt w:val="bullet"/>
      <w:lvlText w:val=""/>
      <w:lvlJc w:val="left"/>
      <w:pPr>
        <w:ind w:left="2160" w:hanging="360"/>
      </w:pPr>
      <w:rPr>
        <w:rFonts w:ascii="Wingdings" w:hAnsi="Wingdings" w:hint="default"/>
      </w:rPr>
    </w:lvl>
    <w:lvl w:ilvl="3" w:tplc="8C66CCEC">
      <w:start w:val="1"/>
      <w:numFmt w:val="bullet"/>
      <w:lvlText w:val=""/>
      <w:lvlJc w:val="left"/>
      <w:pPr>
        <w:ind w:left="2880" w:hanging="360"/>
      </w:pPr>
      <w:rPr>
        <w:rFonts w:ascii="Symbol" w:hAnsi="Symbol" w:hint="default"/>
      </w:rPr>
    </w:lvl>
    <w:lvl w:ilvl="4" w:tplc="1CB002E4">
      <w:start w:val="1"/>
      <w:numFmt w:val="bullet"/>
      <w:lvlText w:val="o"/>
      <w:lvlJc w:val="left"/>
      <w:pPr>
        <w:ind w:left="3600" w:hanging="360"/>
      </w:pPr>
      <w:rPr>
        <w:rFonts w:ascii="Courier New" w:hAnsi="Courier New" w:hint="default"/>
      </w:rPr>
    </w:lvl>
    <w:lvl w:ilvl="5" w:tplc="49D25598">
      <w:start w:val="1"/>
      <w:numFmt w:val="bullet"/>
      <w:lvlText w:val=""/>
      <w:lvlJc w:val="left"/>
      <w:pPr>
        <w:ind w:left="4320" w:hanging="360"/>
      </w:pPr>
      <w:rPr>
        <w:rFonts w:ascii="Wingdings" w:hAnsi="Wingdings" w:hint="default"/>
      </w:rPr>
    </w:lvl>
    <w:lvl w:ilvl="6" w:tplc="24DC7E82">
      <w:start w:val="1"/>
      <w:numFmt w:val="bullet"/>
      <w:lvlText w:val=""/>
      <w:lvlJc w:val="left"/>
      <w:pPr>
        <w:ind w:left="5040" w:hanging="360"/>
      </w:pPr>
      <w:rPr>
        <w:rFonts w:ascii="Symbol" w:hAnsi="Symbol" w:hint="default"/>
      </w:rPr>
    </w:lvl>
    <w:lvl w:ilvl="7" w:tplc="B4EC6B98">
      <w:start w:val="1"/>
      <w:numFmt w:val="bullet"/>
      <w:lvlText w:val="o"/>
      <w:lvlJc w:val="left"/>
      <w:pPr>
        <w:ind w:left="5760" w:hanging="360"/>
      </w:pPr>
      <w:rPr>
        <w:rFonts w:ascii="Courier New" w:hAnsi="Courier New" w:hint="default"/>
      </w:rPr>
    </w:lvl>
    <w:lvl w:ilvl="8" w:tplc="2EBE7CFE">
      <w:start w:val="1"/>
      <w:numFmt w:val="bullet"/>
      <w:lvlText w:val=""/>
      <w:lvlJc w:val="left"/>
      <w:pPr>
        <w:ind w:left="6480" w:hanging="360"/>
      </w:pPr>
      <w:rPr>
        <w:rFonts w:ascii="Wingdings" w:hAnsi="Wingdings" w:hint="default"/>
      </w:rPr>
    </w:lvl>
  </w:abstractNum>
  <w:abstractNum w:abstractNumId="40" w15:restartNumberingAfterBreak="0">
    <w:nsid w:val="5A0000B6"/>
    <w:multiLevelType w:val="hybridMultilevel"/>
    <w:tmpl w:val="04130001"/>
    <w:lvl w:ilvl="0" w:tplc="18E43D04">
      <w:start w:val="1"/>
      <w:numFmt w:val="bullet"/>
      <w:lvlText w:val=""/>
      <w:lvlJc w:val="left"/>
      <w:pPr>
        <w:tabs>
          <w:tab w:val="num" w:pos="360"/>
        </w:tabs>
        <w:ind w:left="360" w:hanging="360"/>
      </w:pPr>
      <w:rPr>
        <w:rFonts w:ascii="Symbol" w:hAnsi="Symbol" w:hint="default"/>
      </w:rPr>
    </w:lvl>
    <w:lvl w:ilvl="1" w:tplc="0CD23CFE">
      <w:numFmt w:val="decimal"/>
      <w:lvlText w:val=""/>
      <w:lvlJc w:val="left"/>
    </w:lvl>
    <w:lvl w:ilvl="2" w:tplc="24FE845C">
      <w:numFmt w:val="decimal"/>
      <w:lvlText w:val=""/>
      <w:lvlJc w:val="left"/>
    </w:lvl>
    <w:lvl w:ilvl="3" w:tplc="5CBC247E">
      <w:numFmt w:val="decimal"/>
      <w:lvlText w:val=""/>
      <w:lvlJc w:val="left"/>
    </w:lvl>
    <w:lvl w:ilvl="4" w:tplc="3B00EC60">
      <w:numFmt w:val="decimal"/>
      <w:lvlText w:val=""/>
      <w:lvlJc w:val="left"/>
    </w:lvl>
    <w:lvl w:ilvl="5" w:tplc="D9E2488A">
      <w:numFmt w:val="decimal"/>
      <w:lvlText w:val=""/>
      <w:lvlJc w:val="left"/>
    </w:lvl>
    <w:lvl w:ilvl="6" w:tplc="4C629C7E">
      <w:numFmt w:val="decimal"/>
      <w:lvlText w:val=""/>
      <w:lvlJc w:val="left"/>
    </w:lvl>
    <w:lvl w:ilvl="7" w:tplc="060E950E">
      <w:numFmt w:val="decimal"/>
      <w:lvlText w:val=""/>
      <w:lvlJc w:val="left"/>
    </w:lvl>
    <w:lvl w:ilvl="8" w:tplc="B6BAA59C">
      <w:numFmt w:val="decimal"/>
      <w:lvlText w:val=""/>
      <w:lvlJc w:val="left"/>
    </w:lvl>
  </w:abstractNum>
  <w:abstractNum w:abstractNumId="41" w15:restartNumberingAfterBreak="0">
    <w:nsid w:val="5A1231E4"/>
    <w:multiLevelType w:val="hybridMultilevel"/>
    <w:tmpl w:val="9F40C5FE"/>
    <w:lvl w:ilvl="0" w:tplc="9F0AE40E">
      <w:numFmt w:val="bullet"/>
      <w:lvlText w:val="-"/>
      <w:lvlJc w:val="left"/>
      <w:pPr>
        <w:ind w:left="3195" w:hanging="360"/>
      </w:pPr>
      <w:rPr>
        <w:rFonts w:ascii="Calibri" w:eastAsia="Times New Roman" w:hAnsi="Calibri" w:cs="Times New Roman" w:hint="default"/>
      </w:rPr>
    </w:lvl>
    <w:lvl w:ilvl="1" w:tplc="04130003" w:tentative="1">
      <w:start w:val="1"/>
      <w:numFmt w:val="bullet"/>
      <w:lvlText w:val="o"/>
      <w:lvlJc w:val="left"/>
      <w:pPr>
        <w:ind w:left="3915" w:hanging="360"/>
      </w:pPr>
      <w:rPr>
        <w:rFonts w:ascii="Courier New" w:hAnsi="Courier New" w:cs="Courier New" w:hint="default"/>
      </w:rPr>
    </w:lvl>
    <w:lvl w:ilvl="2" w:tplc="04130005" w:tentative="1">
      <w:start w:val="1"/>
      <w:numFmt w:val="bullet"/>
      <w:lvlText w:val=""/>
      <w:lvlJc w:val="left"/>
      <w:pPr>
        <w:ind w:left="4635" w:hanging="360"/>
      </w:pPr>
      <w:rPr>
        <w:rFonts w:ascii="Wingdings" w:hAnsi="Wingdings" w:hint="default"/>
      </w:rPr>
    </w:lvl>
    <w:lvl w:ilvl="3" w:tplc="04130001" w:tentative="1">
      <w:start w:val="1"/>
      <w:numFmt w:val="bullet"/>
      <w:lvlText w:val=""/>
      <w:lvlJc w:val="left"/>
      <w:pPr>
        <w:ind w:left="5355" w:hanging="360"/>
      </w:pPr>
      <w:rPr>
        <w:rFonts w:ascii="Symbol" w:hAnsi="Symbol" w:hint="default"/>
      </w:rPr>
    </w:lvl>
    <w:lvl w:ilvl="4" w:tplc="04130003" w:tentative="1">
      <w:start w:val="1"/>
      <w:numFmt w:val="bullet"/>
      <w:lvlText w:val="o"/>
      <w:lvlJc w:val="left"/>
      <w:pPr>
        <w:ind w:left="6075" w:hanging="360"/>
      </w:pPr>
      <w:rPr>
        <w:rFonts w:ascii="Courier New" w:hAnsi="Courier New" w:cs="Courier New" w:hint="default"/>
      </w:rPr>
    </w:lvl>
    <w:lvl w:ilvl="5" w:tplc="04130005" w:tentative="1">
      <w:start w:val="1"/>
      <w:numFmt w:val="bullet"/>
      <w:lvlText w:val=""/>
      <w:lvlJc w:val="left"/>
      <w:pPr>
        <w:ind w:left="6795" w:hanging="360"/>
      </w:pPr>
      <w:rPr>
        <w:rFonts w:ascii="Wingdings" w:hAnsi="Wingdings" w:hint="default"/>
      </w:rPr>
    </w:lvl>
    <w:lvl w:ilvl="6" w:tplc="04130001" w:tentative="1">
      <w:start w:val="1"/>
      <w:numFmt w:val="bullet"/>
      <w:lvlText w:val=""/>
      <w:lvlJc w:val="left"/>
      <w:pPr>
        <w:ind w:left="7515" w:hanging="360"/>
      </w:pPr>
      <w:rPr>
        <w:rFonts w:ascii="Symbol" w:hAnsi="Symbol" w:hint="default"/>
      </w:rPr>
    </w:lvl>
    <w:lvl w:ilvl="7" w:tplc="04130003" w:tentative="1">
      <w:start w:val="1"/>
      <w:numFmt w:val="bullet"/>
      <w:lvlText w:val="o"/>
      <w:lvlJc w:val="left"/>
      <w:pPr>
        <w:ind w:left="8235" w:hanging="360"/>
      </w:pPr>
      <w:rPr>
        <w:rFonts w:ascii="Courier New" w:hAnsi="Courier New" w:cs="Courier New" w:hint="default"/>
      </w:rPr>
    </w:lvl>
    <w:lvl w:ilvl="8" w:tplc="04130005" w:tentative="1">
      <w:start w:val="1"/>
      <w:numFmt w:val="bullet"/>
      <w:lvlText w:val=""/>
      <w:lvlJc w:val="left"/>
      <w:pPr>
        <w:ind w:left="8955" w:hanging="360"/>
      </w:pPr>
      <w:rPr>
        <w:rFonts w:ascii="Wingdings" w:hAnsi="Wingdings" w:hint="default"/>
      </w:rPr>
    </w:lvl>
  </w:abstractNum>
  <w:abstractNum w:abstractNumId="42" w15:restartNumberingAfterBreak="0">
    <w:nsid w:val="5DF12C5F"/>
    <w:multiLevelType w:val="hybridMultilevel"/>
    <w:tmpl w:val="0413000F"/>
    <w:lvl w:ilvl="0" w:tplc="CC38276A">
      <w:start w:val="1"/>
      <w:numFmt w:val="decimal"/>
      <w:lvlText w:val="%1."/>
      <w:lvlJc w:val="left"/>
      <w:pPr>
        <w:tabs>
          <w:tab w:val="num" w:pos="360"/>
        </w:tabs>
        <w:ind w:left="360" w:hanging="360"/>
      </w:pPr>
    </w:lvl>
    <w:lvl w:ilvl="1" w:tplc="74C4ED44">
      <w:numFmt w:val="decimal"/>
      <w:lvlText w:val=""/>
      <w:lvlJc w:val="left"/>
    </w:lvl>
    <w:lvl w:ilvl="2" w:tplc="E7DA4CFA">
      <w:numFmt w:val="decimal"/>
      <w:lvlText w:val=""/>
      <w:lvlJc w:val="left"/>
    </w:lvl>
    <w:lvl w:ilvl="3" w:tplc="72328334">
      <w:numFmt w:val="decimal"/>
      <w:lvlText w:val=""/>
      <w:lvlJc w:val="left"/>
    </w:lvl>
    <w:lvl w:ilvl="4" w:tplc="DDB65012">
      <w:numFmt w:val="decimal"/>
      <w:lvlText w:val=""/>
      <w:lvlJc w:val="left"/>
    </w:lvl>
    <w:lvl w:ilvl="5" w:tplc="1BB451AC">
      <w:numFmt w:val="decimal"/>
      <w:lvlText w:val=""/>
      <w:lvlJc w:val="left"/>
    </w:lvl>
    <w:lvl w:ilvl="6" w:tplc="B45A80F4">
      <w:numFmt w:val="decimal"/>
      <w:lvlText w:val=""/>
      <w:lvlJc w:val="left"/>
    </w:lvl>
    <w:lvl w:ilvl="7" w:tplc="7C684798">
      <w:numFmt w:val="decimal"/>
      <w:lvlText w:val=""/>
      <w:lvlJc w:val="left"/>
    </w:lvl>
    <w:lvl w:ilvl="8" w:tplc="274ACBF0">
      <w:numFmt w:val="decimal"/>
      <w:lvlText w:val=""/>
      <w:lvlJc w:val="left"/>
    </w:lvl>
  </w:abstractNum>
  <w:abstractNum w:abstractNumId="43" w15:restartNumberingAfterBreak="0">
    <w:nsid w:val="5F811B4F"/>
    <w:multiLevelType w:val="hybridMultilevel"/>
    <w:tmpl w:val="97D8C674"/>
    <w:lvl w:ilvl="0" w:tplc="49E65028">
      <w:numFmt w:val="bullet"/>
      <w:lvlText w:val="-"/>
      <w:lvlJc w:val="left"/>
      <w:pPr>
        <w:ind w:left="3192" w:hanging="360"/>
      </w:pPr>
      <w:rPr>
        <w:rFonts w:ascii="Calibri" w:eastAsia="Times New Roman" w:hAnsi="Calibri" w:cs="Times New Roman" w:hint="default"/>
        <w:u w:val="single"/>
      </w:rPr>
    </w:lvl>
    <w:lvl w:ilvl="1" w:tplc="04130003" w:tentative="1">
      <w:start w:val="1"/>
      <w:numFmt w:val="bullet"/>
      <w:lvlText w:val="o"/>
      <w:lvlJc w:val="left"/>
      <w:pPr>
        <w:ind w:left="3912" w:hanging="360"/>
      </w:pPr>
      <w:rPr>
        <w:rFonts w:ascii="Courier New" w:hAnsi="Courier New" w:cs="Courier New" w:hint="default"/>
      </w:rPr>
    </w:lvl>
    <w:lvl w:ilvl="2" w:tplc="04130005" w:tentative="1">
      <w:start w:val="1"/>
      <w:numFmt w:val="bullet"/>
      <w:lvlText w:val=""/>
      <w:lvlJc w:val="left"/>
      <w:pPr>
        <w:ind w:left="4632" w:hanging="360"/>
      </w:pPr>
      <w:rPr>
        <w:rFonts w:ascii="Wingdings" w:hAnsi="Wingdings" w:hint="default"/>
      </w:rPr>
    </w:lvl>
    <w:lvl w:ilvl="3" w:tplc="04130001" w:tentative="1">
      <w:start w:val="1"/>
      <w:numFmt w:val="bullet"/>
      <w:lvlText w:val=""/>
      <w:lvlJc w:val="left"/>
      <w:pPr>
        <w:ind w:left="5352" w:hanging="360"/>
      </w:pPr>
      <w:rPr>
        <w:rFonts w:ascii="Symbol" w:hAnsi="Symbol" w:hint="default"/>
      </w:rPr>
    </w:lvl>
    <w:lvl w:ilvl="4" w:tplc="04130003" w:tentative="1">
      <w:start w:val="1"/>
      <w:numFmt w:val="bullet"/>
      <w:lvlText w:val="o"/>
      <w:lvlJc w:val="left"/>
      <w:pPr>
        <w:ind w:left="6072" w:hanging="360"/>
      </w:pPr>
      <w:rPr>
        <w:rFonts w:ascii="Courier New" w:hAnsi="Courier New" w:cs="Courier New" w:hint="default"/>
      </w:rPr>
    </w:lvl>
    <w:lvl w:ilvl="5" w:tplc="04130005" w:tentative="1">
      <w:start w:val="1"/>
      <w:numFmt w:val="bullet"/>
      <w:lvlText w:val=""/>
      <w:lvlJc w:val="left"/>
      <w:pPr>
        <w:ind w:left="6792" w:hanging="360"/>
      </w:pPr>
      <w:rPr>
        <w:rFonts w:ascii="Wingdings" w:hAnsi="Wingdings" w:hint="default"/>
      </w:rPr>
    </w:lvl>
    <w:lvl w:ilvl="6" w:tplc="04130001" w:tentative="1">
      <w:start w:val="1"/>
      <w:numFmt w:val="bullet"/>
      <w:lvlText w:val=""/>
      <w:lvlJc w:val="left"/>
      <w:pPr>
        <w:ind w:left="7512" w:hanging="360"/>
      </w:pPr>
      <w:rPr>
        <w:rFonts w:ascii="Symbol" w:hAnsi="Symbol" w:hint="default"/>
      </w:rPr>
    </w:lvl>
    <w:lvl w:ilvl="7" w:tplc="04130003" w:tentative="1">
      <w:start w:val="1"/>
      <w:numFmt w:val="bullet"/>
      <w:lvlText w:val="o"/>
      <w:lvlJc w:val="left"/>
      <w:pPr>
        <w:ind w:left="8232" w:hanging="360"/>
      </w:pPr>
      <w:rPr>
        <w:rFonts w:ascii="Courier New" w:hAnsi="Courier New" w:cs="Courier New" w:hint="default"/>
      </w:rPr>
    </w:lvl>
    <w:lvl w:ilvl="8" w:tplc="04130005" w:tentative="1">
      <w:start w:val="1"/>
      <w:numFmt w:val="bullet"/>
      <w:lvlText w:val=""/>
      <w:lvlJc w:val="left"/>
      <w:pPr>
        <w:ind w:left="8952" w:hanging="360"/>
      </w:pPr>
      <w:rPr>
        <w:rFonts w:ascii="Wingdings" w:hAnsi="Wingdings" w:hint="default"/>
      </w:rPr>
    </w:lvl>
  </w:abstractNum>
  <w:abstractNum w:abstractNumId="44" w15:restartNumberingAfterBreak="0">
    <w:nsid w:val="5FDE062B"/>
    <w:multiLevelType w:val="hybridMultilevel"/>
    <w:tmpl w:val="C4F47076"/>
    <w:lvl w:ilvl="0" w:tplc="B74A1806">
      <w:start w:val="1"/>
      <w:numFmt w:val="bullet"/>
      <w:lvlText w:val="•"/>
      <w:lvlJc w:val="left"/>
      <w:pPr>
        <w:ind w:left="7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55E651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E84037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330D35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46E547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0FE738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DCEDBD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732D70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EDA13A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64A305D7"/>
    <w:multiLevelType w:val="hybridMultilevel"/>
    <w:tmpl w:val="B0961710"/>
    <w:lvl w:ilvl="0" w:tplc="0413000F">
      <w:start w:val="3"/>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6" w15:restartNumberingAfterBreak="0">
    <w:nsid w:val="65BD4367"/>
    <w:multiLevelType w:val="hybridMultilevel"/>
    <w:tmpl w:val="0413000F"/>
    <w:lvl w:ilvl="0" w:tplc="9320C414">
      <w:start w:val="1"/>
      <w:numFmt w:val="decimal"/>
      <w:lvlText w:val="%1."/>
      <w:lvlJc w:val="left"/>
      <w:pPr>
        <w:tabs>
          <w:tab w:val="num" w:pos="360"/>
        </w:tabs>
        <w:ind w:left="360" w:hanging="360"/>
      </w:pPr>
    </w:lvl>
    <w:lvl w:ilvl="1" w:tplc="A716995A">
      <w:numFmt w:val="decimal"/>
      <w:lvlText w:val=""/>
      <w:lvlJc w:val="left"/>
    </w:lvl>
    <w:lvl w:ilvl="2" w:tplc="7CB00638">
      <w:numFmt w:val="decimal"/>
      <w:lvlText w:val=""/>
      <w:lvlJc w:val="left"/>
    </w:lvl>
    <w:lvl w:ilvl="3" w:tplc="14DA351C">
      <w:numFmt w:val="decimal"/>
      <w:lvlText w:val=""/>
      <w:lvlJc w:val="left"/>
    </w:lvl>
    <w:lvl w:ilvl="4" w:tplc="C7CC67B6">
      <w:numFmt w:val="decimal"/>
      <w:lvlText w:val=""/>
      <w:lvlJc w:val="left"/>
    </w:lvl>
    <w:lvl w:ilvl="5" w:tplc="183C0EFE">
      <w:numFmt w:val="decimal"/>
      <w:lvlText w:val=""/>
      <w:lvlJc w:val="left"/>
    </w:lvl>
    <w:lvl w:ilvl="6" w:tplc="AD3669B8">
      <w:numFmt w:val="decimal"/>
      <w:lvlText w:val=""/>
      <w:lvlJc w:val="left"/>
    </w:lvl>
    <w:lvl w:ilvl="7" w:tplc="42E0ECEE">
      <w:numFmt w:val="decimal"/>
      <w:lvlText w:val=""/>
      <w:lvlJc w:val="left"/>
    </w:lvl>
    <w:lvl w:ilvl="8" w:tplc="E69A5B54">
      <w:numFmt w:val="decimal"/>
      <w:lvlText w:val=""/>
      <w:lvlJc w:val="left"/>
    </w:lvl>
  </w:abstractNum>
  <w:abstractNum w:abstractNumId="47" w15:restartNumberingAfterBreak="0">
    <w:nsid w:val="6B904565"/>
    <w:multiLevelType w:val="hybridMultilevel"/>
    <w:tmpl w:val="6B087698"/>
    <w:lvl w:ilvl="0" w:tplc="776A91F8">
      <w:numFmt w:val="bullet"/>
      <w:lvlText w:val="-"/>
      <w:lvlJc w:val="left"/>
      <w:pPr>
        <w:ind w:left="1065" w:hanging="360"/>
      </w:pPr>
      <w:rPr>
        <w:rFonts w:ascii="Tahoma" w:eastAsia="Times New Roman" w:hAnsi="Tahoma" w:cs="Tahoma"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48" w15:restartNumberingAfterBreak="0">
    <w:nsid w:val="6CEA2D1D"/>
    <w:multiLevelType w:val="hybridMultilevel"/>
    <w:tmpl w:val="C0D6771A"/>
    <w:lvl w:ilvl="0" w:tplc="776A91F8">
      <w:numFmt w:val="bullet"/>
      <w:lvlText w:val="-"/>
      <w:lvlJc w:val="left"/>
      <w:pPr>
        <w:ind w:left="1065"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6DD12FC6"/>
    <w:multiLevelType w:val="hybridMultilevel"/>
    <w:tmpl w:val="F1FA957A"/>
    <w:lvl w:ilvl="0" w:tplc="CDA2569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383ACC">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F8337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3629F0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A01F7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75E422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7A2B39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16648E">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090538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6E23087A"/>
    <w:multiLevelType w:val="hybridMultilevel"/>
    <w:tmpl w:val="BF20E77E"/>
    <w:lvl w:ilvl="0" w:tplc="760C4EBA">
      <w:start w:val="1"/>
      <w:numFmt w:val="decimal"/>
      <w:lvlText w:val="%1."/>
      <w:lvlJc w:val="left"/>
      <w:pPr>
        <w:ind w:left="7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5F2D2E2">
      <w:start w:val="1"/>
      <w:numFmt w:val="lowerLetter"/>
      <w:lvlText w:val="%2"/>
      <w:lvlJc w:val="left"/>
      <w:pPr>
        <w:ind w:left="13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D9A360C">
      <w:start w:val="1"/>
      <w:numFmt w:val="lowerRoman"/>
      <w:lvlText w:val="%3"/>
      <w:lvlJc w:val="left"/>
      <w:pPr>
        <w:ind w:left="20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B42A2C6">
      <w:start w:val="1"/>
      <w:numFmt w:val="decimal"/>
      <w:lvlText w:val="%4"/>
      <w:lvlJc w:val="left"/>
      <w:pPr>
        <w:ind w:left="27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51A2B3C">
      <w:start w:val="1"/>
      <w:numFmt w:val="lowerLetter"/>
      <w:lvlText w:val="%5"/>
      <w:lvlJc w:val="left"/>
      <w:pPr>
        <w:ind w:left="34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6D4CF7E">
      <w:start w:val="1"/>
      <w:numFmt w:val="lowerRoman"/>
      <w:lvlText w:val="%6"/>
      <w:lvlJc w:val="left"/>
      <w:pPr>
        <w:ind w:left="41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922EB26">
      <w:start w:val="1"/>
      <w:numFmt w:val="decimal"/>
      <w:lvlText w:val="%7"/>
      <w:lvlJc w:val="left"/>
      <w:pPr>
        <w:ind w:left="49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B44C692">
      <w:start w:val="1"/>
      <w:numFmt w:val="lowerLetter"/>
      <w:lvlText w:val="%8"/>
      <w:lvlJc w:val="left"/>
      <w:pPr>
        <w:ind w:left="56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CF2BA40">
      <w:start w:val="1"/>
      <w:numFmt w:val="lowerRoman"/>
      <w:lvlText w:val="%9"/>
      <w:lvlJc w:val="left"/>
      <w:pPr>
        <w:ind w:left="63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702876D1"/>
    <w:multiLevelType w:val="hybridMultilevel"/>
    <w:tmpl w:val="274E3CFC"/>
    <w:lvl w:ilvl="0" w:tplc="D81A19C8">
      <w:start w:val="1"/>
      <w:numFmt w:val="bullet"/>
      <w:lvlText w:val="•"/>
      <w:lvlJc w:val="left"/>
      <w:pPr>
        <w:ind w:left="7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6F0777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DE02B4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6A667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36219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0E62DA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E92450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6A94D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75AEDF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72016BD7"/>
    <w:multiLevelType w:val="hybridMultilevel"/>
    <w:tmpl w:val="E57A2972"/>
    <w:lvl w:ilvl="0" w:tplc="7E46AC2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3" w15:restartNumberingAfterBreak="0">
    <w:nsid w:val="74581E03"/>
    <w:multiLevelType w:val="hybridMultilevel"/>
    <w:tmpl w:val="78AE20A0"/>
    <w:lvl w:ilvl="0" w:tplc="0413000F">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4" w15:restartNumberingAfterBreak="0">
    <w:nsid w:val="75B3208C"/>
    <w:multiLevelType w:val="hybridMultilevel"/>
    <w:tmpl w:val="5308DFD0"/>
    <w:lvl w:ilvl="0" w:tplc="6590A7C6">
      <w:start w:val="1"/>
      <w:numFmt w:val="decimal"/>
      <w:lvlText w:val="%1."/>
      <w:lvlJc w:val="left"/>
      <w:pPr>
        <w:tabs>
          <w:tab w:val="num" w:pos="360"/>
        </w:tabs>
        <w:ind w:left="360" w:hanging="360"/>
      </w:pPr>
      <w:rPr>
        <w:rFonts w:hint="default"/>
        <w:sz w:val="28"/>
      </w:rPr>
    </w:lvl>
    <w:lvl w:ilvl="1" w:tplc="CCF44A30">
      <w:numFmt w:val="decimal"/>
      <w:lvlText w:val=""/>
      <w:lvlJc w:val="left"/>
    </w:lvl>
    <w:lvl w:ilvl="2" w:tplc="7EA27402">
      <w:numFmt w:val="decimal"/>
      <w:lvlText w:val=""/>
      <w:lvlJc w:val="left"/>
    </w:lvl>
    <w:lvl w:ilvl="3" w:tplc="EB7EE3B2">
      <w:numFmt w:val="decimal"/>
      <w:lvlText w:val=""/>
      <w:lvlJc w:val="left"/>
    </w:lvl>
    <w:lvl w:ilvl="4" w:tplc="C48CD400">
      <w:numFmt w:val="decimal"/>
      <w:lvlText w:val=""/>
      <w:lvlJc w:val="left"/>
    </w:lvl>
    <w:lvl w:ilvl="5" w:tplc="BD609576">
      <w:numFmt w:val="decimal"/>
      <w:lvlText w:val=""/>
      <w:lvlJc w:val="left"/>
    </w:lvl>
    <w:lvl w:ilvl="6" w:tplc="7602A288">
      <w:numFmt w:val="decimal"/>
      <w:lvlText w:val=""/>
      <w:lvlJc w:val="left"/>
    </w:lvl>
    <w:lvl w:ilvl="7" w:tplc="BF103844">
      <w:numFmt w:val="decimal"/>
      <w:lvlText w:val=""/>
      <w:lvlJc w:val="left"/>
    </w:lvl>
    <w:lvl w:ilvl="8" w:tplc="E48EC360">
      <w:numFmt w:val="decimal"/>
      <w:lvlText w:val=""/>
      <w:lvlJc w:val="left"/>
    </w:lvl>
  </w:abstractNum>
  <w:abstractNum w:abstractNumId="55" w15:restartNumberingAfterBreak="0">
    <w:nsid w:val="761B36C7"/>
    <w:multiLevelType w:val="hybridMultilevel"/>
    <w:tmpl w:val="F93E4AF0"/>
    <w:lvl w:ilvl="0" w:tplc="52BEA426">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6" w15:restartNumberingAfterBreak="0">
    <w:nsid w:val="7623606E"/>
    <w:multiLevelType w:val="hybridMultilevel"/>
    <w:tmpl w:val="50380DA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7" w15:restartNumberingAfterBreak="0">
    <w:nsid w:val="7639309D"/>
    <w:multiLevelType w:val="hybridMultilevel"/>
    <w:tmpl w:val="685E3C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8" w15:restartNumberingAfterBreak="0">
    <w:nsid w:val="76EB6795"/>
    <w:multiLevelType w:val="hybridMultilevel"/>
    <w:tmpl w:val="724C37E6"/>
    <w:lvl w:ilvl="0" w:tplc="422CF2CC">
      <w:start w:val="7891"/>
      <w:numFmt w:val="bullet"/>
      <w:lvlText w:val="-"/>
      <w:lvlJc w:val="left"/>
      <w:pPr>
        <w:tabs>
          <w:tab w:val="num" w:pos="4785"/>
        </w:tabs>
        <w:ind w:left="4785" w:hanging="360"/>
      </w:pPr>
      <w:rPr>
        <w:rFonts w:ascii="Times New Roman" w:hAnsi="Times New Roman" w:hint="default"/>
      </w:rPr>
    </w:lvl>
    <w:lvl w:ilvl="1" w:tplc="26B42B96">
      <w:numFmt w:val="decimal"/>
      <w:lvlText w:val=""/>
      <w:lvlJc w:val="left"/>
    </w:lvl>
    <w:lvl w:ilvl="2" w:tplc="9D1477B4">
      <w:numFmt w:val="decimal"/>
      <w:lvlText w:val=""/>
      <w:lvlJc w:val="left"/>
    </w:lvl>
    <w:lvl w:ilvl="3" w:tplc="A60EF8BA">
      <w:numFmt w:val="decimal"/>
      <w:lvlText w:val=""/>
      <w:lvlJc w:val="left"/>
    </w:lvl>
    <w:lvl w:ilvl="4" w:tplc="88FCA0AC">
      <w:numFmt w:val="decimal"/>
      <w:lvlText w:val=""/>
      <w:lvlJc w:val="left"/>
    </w:lvl>
    <w:lvl w:ilvl="5" w:tplc="73CCB926">
      <w:numFmt w:val="decimal"/>
      <w:lvlText w:val=""/>
      <w:lvlJc w:val="left"/>
    </w:lvl>
    <w:lvl w:ilvl="6" w:tplc="90A46F54">
      <w:numFmt w:val="decimal"/>
      <w:lvlText w:val=""/>
      <w:lvlJc w:val="left"/>
    </w:lvl>
    <w:lvl w:ilvl="7" w:tplc="52C0E2B0">
      <w:numFmt w:val="decimal"/>
      <w:lvlText w:val=""/>
      <w:lvlJc w:val="left"/>
    </w:lvl>
    <w:lvl w:ilvl="8" w:tplc="F8E61822">
      <w:numFmt w:val="decimal"/>
      <w:lvlText w:val=""/>
      <w:lvlJc w:val="left"/>
    </w:lvl>
  </w:abstractNum>
  <w:abstractNum w:abstractNumId="59" w15:restartNumberingAfterBreak="0">
    <w:nsid w:val="78A47011"/>
    <w:multiLevelType w:val="hybridMultilevel"/>
    <w:tmpl w:val="0413000F"/>
    <w:lvl w:ilvl="0" w:tplc="452AC00E">
      <w:start w:val="1"/>
      <w:numFmt w:val="decimal"/>
      <w:lvlText w:val="%1."/>
      <w:lvlJc w:val="left"/>
      <w:pPr>
        <w:tabs>
          <w:tab w:val="num" w:pos="360"/>
        </w:tabs>
        <w:ind w:left="360" w:hanging="360"/>
      </w:pPr>
    </w:lvl>
    <w:lvl w:ilvl="1" w:tplc="9148DA7E">
      <w:numFmt w:val="decimal"/>
      <w:lvlText w:val=""/>
      <w:lvlJc w:val="left"/>
    </w:lvl>
    <w:lvl w:ilvl="2" w:tplc="A5A40A20">
      <w:numFmt w:val="decimal"/>
      <w:lvlText w:val=""/>
      <w:lvlJc w:val="left"/>
    </w:lvl>
    <w:lvl w:ilvl="3" w:tplc="E98C6764">
      <w:numFmt w:val="decimal"/>
      <w:lvlText w:val=""/>
      <w:lvlJc w:val="left"/>
    </w:lvl>
    <w:lvl w:ilvl="4" w:tplc="FD0669C4">
      <w:numFmt w:val="decimal"/>
      <w:lvlText w:val=""/>
      <w:lvlJc w:val="left"/>
    </w:lvl>
    <w:lvl w:ilvl="5" w:tplc="F97CCB5E">
      <w:numFmt w:val="decimal"/>
      <w:lvlText w:val=""/>
      <w:lvlJc w:val="left"/>
    </w:lvl>
    <w:lvl w:ilvl="6" w:tplc="4CFCE422">
      <w:numFmt w:val="decimal"/>
      <w:lvlText w:val=""/>
      <w:lvlJc w:val="left"/>
    </w:lvl>
    <w:lvl w:ilvl="7" w:tplc="87ECCD58">
      <w:numFmt w:val="decimal"/>
      <w:lvlText w:val=""/>
      <w:lvlJc w:val="left"/>
    </w:lvl>
    <w:lvl w:ilvl="8" w:tplc="32AA30B8">
      <w:numFmt w:val="decimal"/>
      <w:lvlText w:val=""/>
      <w:lvlJc w:val="left"/>
    </w:lvl>
  </w:abstractNum>
  <w:abstractNum w:abstractNumId="60" w15:restartNumberingAfterBreak="0">
    <w:nsid w:val="7AB251A3"/>
    <w:multiLevelType w:val="hybridMultilevel"/>
    <w:tmpl w:val="53DEEA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1" w15:restartNumberingAfterBreak="0">
    <w:nsid w:val="7B373125"/>
    <w:multiLevelType w:val="hybridMultilevel"/>
    <w:tmpl w:val="0A940C80"/>
    <w:lvl w:ilvl="0" w:tplc="776A91F8">
      <w:numFmt w:val="bullet"/>
      <w:lvlText w:val="-"/>
      <w:lvlJc w:val="left"/>
      <w:pPr>
        <w:ind w:left="1770" w:hanging="360"/>
      </w:pPr>
      <w:rPr>
        <w:rFonts w:ascii="Tahoma" w:eastAsia="Times New Roman" w:hAnsi="Tahoma" w:cs="Tahoma"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62" w15:restartNumberingAfterBreak="0">
    <w:nsid w:val="7F9A0103"/>
    <w:multiLevelType w:val="hybridMultilevel"/>
    <w:tmpl w:val="614620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704552852">
    <w:abstractNumId w:val="50"/>
  </w:num>
  <w:num w:numId="2" w16cid:durableId="584071190">
    <w:abstractNumId w:val="44"/>
  </w:num>
  <w:num w:numId="3" w16cid:durableId="1428187111">
    <w:abstractNumId w:val="51"/>
  </w:num>
  <w:num w:numId="4" w16cid:durableId="1615135872">
    <w:abstractNumId w:val="11"/>
  </w:num>
  <w:num w:numId="5" w16cid:durableId="1133254234">
    <w:abstractNumId w:val="28"/>
  </w:num>
  <w:num w:numId="6" w16cid:durableId="1777211802">
    <w:abstractNumId w:val="35"/>
  </w:num>
  <w:num w:numId="7" w16cid:durableId="1865897629">
    <w:abstractNumId w:val="7"/>
  </w:num>
  <w:num w:numId="8" w16cid:durableId="587496356">
    <w:abstractNumId w:val="15"/>
  </w:num>
  <w:num w:numId="9" w16cid:durableId="366488991">
    <w:abstractNumId w:val="22"/>
  </w:num>
  <w:num w:numId="10" w16cid:durableId="1929776470">
    <w:abstractNumId w:val="16"/>
  </w:num>
  <w:num w:numId="11" w16cid:durableId="1196967983">
    <w:abstractNumId w:val="27"/>
  </w:num>
  <w:num w:numId="12" w16cid:durableId="732696743">
    <w:abstractNumId w:val="49"/>
  </w:num>
  <w:num w:numId="13" w16cid:durableId="283973014">
    <w:abstractNumId w:val="19"/>
  </w:num>
  <w:num w:numId="14" w16cid:durableId="1693917691">
    <w:abstractNumId w:val="38"/>
  </w:num>
  <w:num w:numId="15" w16cid:durableId="1559318464">
    <w:abstractNumId w:val="13"/>
  </w:num>
  <w:num w:numId="16" w16cid:durableId="1010597804">
    <w:abstractNumId w:val="32"/>
  </w:num>
  <w:num w:numId="17" w16cid:durableId="1043596104">
    <w:abstractNumId w:val="18"/>
  </w:num>
  <w:num w:numId="18" w16cid:durableId="141971016">
    <w:abstractNumId w:val="20"/>
  </w:num>
  <w:num w:numId="19" w16cid:durableId="1646088376">
    <w:abstractNumId w:val="39"/>
  </w:num>
  <w:num w:numId="20" w16cid:durableId="1565868600">
    <w:abstractNumId w:val="25"/>
  </w:num>
  <w:num w:numId="21" w16cid:durableId="567964322">
    <w:abstractNumId w:val="5"/>
  </w:num>
  <w:num w:numId="22" w16cid:durableId="314798359">
    <w:abstractNumId w:val="59"/>
  </w:num>
  <w:num w:numId="23" w16cid:durableId="1372421639">
    <w:abstractNumId w:val="4"/>
  </w:num>
  <w:num w:numId="24" w16cid:durableId="901719166">
    <w:abstractNumId w:val="2"/>
  </w:num>
  <w:num w:numId="25" w16cid:durableId="946305613">
    <w:abstractNumId w:val="23"/>
  </w:num>
  <w:num w:numId="26" w16cid:durableId="738134746">
    <w:abstractNumId w:val="54"/>
  </w:num>
  <w:num w:numId="27" w16cid:durableId="2127459549">
    <w:abstractNumId w:val="46"/>
  </w:num>
  <w:num w:numId="28" w16cid:durableId="532619516">
    <w:abstractNumId w:val="0"/>
  </w:num>
  <w:num w:numId="29" w16cid:durableId="695614817">
    <w:abstractNumId w:val="58"/>
  </w:num>
  <w:num w:numId="30" w16cid:durableId="1612395075">
    <w:abstractNumId w:val="9"/>
  </w:num>
  <w:num w:numId="31" w16cid:durableId="2082024408">
    <w:abstractNumId w:val="42"/>
  </w:num>
  <w:num w:numId="32" w16cid:durableId="948775357">
    <w:abstractNumId w:val="10"/>
  </w:num>
  <w:num w:numId="33" w16cid:durableId="1700082029">
    <w:abstractNumId w:val="17"/>
  </w:num>
  <w:num w:numId="34" w16cid:durableId="1498380935">
    <w:abstractNumId w:val="36"/>
  </w:num>
  <w:num w:numId="35" w16cid:durableId="1322926021">
    <w:abstractNumId w:val="30"/>
  </w:num>
  <w:num w:numId="36" w16cid:durableId="665205525">
    <w:abstractNumId w:val="40"/>
  </w:num>
  <w:num w:numId="37" w16cid:durableId="1105271909">
    <w:abstractNumId w:val="45"/>
  </w:num>
  <w:num w:numId="38" w16cid:durableId="1979216667">
    <w:abstractNumId w:val="24"/>
  </w:num>
  <w:num w:numId="39" w16cid:durableId="403334712">
    <w:abstractNumId w:val="14"/>
  </w:num>
  <w:num w:numId="40" w16cid:durableId="827525588">
    <w:abstractNumId w:val="6"/>
  </w:num>
  <w:num w:numId="41" w16cid:durableId="815103455">
    <w:abstractNumId w:val="34"/>
  </w:num>
  <w:num w:numId="42" w16cid:durableId="599292890">
    <w:abstractNumId w:val="1"/>
  </w:num>
  <w:num w:numId="43" w16cid:durableId="648900941">
    <w:abstractNumId w:val="33"/>
  </w:num>
  <w:num w:numId="44" w16cid:durableId="1650593299">
    <w:abstractNumId w:val="47"/>
  </w:num>
  <w:num w:numId="45" w16cid:durableId="844445029">
    <w:abstractNumId w:val="61"/>
  </w:num>
  <w:num w:numId="46" w16cid:durableId="821121896">
    <w:abstractNumId w:val="48"/>
  </w:num>
  <w:num w:numId="47" w16cid:durableId="160239963">
    <w:abstractNumId w:val="37"/>
  </w:num>
  <w:num w:numId="48" w16cid:durableId="789938">
    <w:abstractNumId w:val="31"/>
  </w:num>
  <w:num w:numId="49" w16cid:durableId="289015827">
    <w:abstractNumId w:val="41"/>
  </w:num>
  <w:num w:numId="50" w16cid:durableId="2080788851">
    <w:abstractNumId w:val="43"/>
  </w:num>
  <w:num w:numId="51" w16cid:durableId="14232464">
    <w:abstractNumId w:val="57"/>
  </w:num>
  <w:num w:numId="52" w16cid:durableId="13189991">
    <w:abstractNumId w:val="56"/>
  </w:num>
  <w:num w:numId="53" w16cid:durableId="28574361">
    <w:abstractNumId w:val="55"/>
  </w:num>
  <w:num w:numId="54" w16cid:durableId="1462190771">
    <w:abstractNumId w:val="8"/>
  </w:num>
  <w:num w:numId="55" w16cid:durableId="2108499013">
    <w:abstractNumId w:val="12"/>
  </w:num>
  <w:num w:numId="56" w16cid:durableId="600379715">
    <w:abstractNumId w:val="52"/>
  </w:num>
  <w:num w:numId="57" w16cid:durableId="1530333969">
    <w:abstractNumId w:val="21"/>
  </w:num>
  <w:num w:numId="58" w16cid:durableId="1132407025">
    <w:abstractNumId w:val="53"/>
  </w:num>
  <w:num w:numId="59" w16cid:durableId="1808665831">
    <w:abstractNumId w:val="3"/>
  </w:num>
  <w:num w:numId="60" w16cid:durableId="1004556416">
    <w:abstractNumId w:val="60"/>
  </w:num>
  <w:num w:numId="61" w16cid:durableId="198980499">
    <w:abstractNumId w:val="62"/>
  </w:num>
  <w:num w:numId="62" w16cid:durableId="1182889875">
    <w:abstractNumId w:val="26"/>
  </w:num>
  <w:num w:numId="63" w16cid:durableId="53446501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02D"/>
    <w:rsid w:val="00303D4D"/>
    <w:rsid w:val="00520BBD"/>
    <w:rsid w:val="00796B86"/>
    <w:rsid w:val="008B18E9"/>
    <w:rsid w:val="00912346"/>
    <w:rsid w:val="00A84C59"/>
    <w:rsid w:val="00CA07ED"/>
    <w:rsid w:val="00D1702D"/>
    <w:rsid w:val="00ED6C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D79FD"/>
  <w15:chartTrackingRefBased/>
  <w15:docId w15:val="{69EB0AA0-4990-4D7D-A211-199490C79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next w:val="Standaard"/>
    <w:link w:val="Kop1Char"/>
    <w:unhideWhenUsed/>
    <w:qFormat/>
    <w:rsid w:val="00D1702D"/>
    <w:pPr>
      <w:keepNext/>
      <w:keepLines/>
      <w:spacing w:after="0"/>
      <w:ind w:left="20" w:hanging="10"/>
      <w:outlineLvl w:val="0"/>
    </w:pPr>
    <w:rPr>
      <w:rFonts w:ascii="Calibri" w:eastAsia="Calibri" w:hAnsi="Calibri" w:cs="Calibri"/>
      <w:color w:val="2F5496"/>
      <w:kern w:val="0"/>
      <w:sz w:val="32"/>
      <w:lang w:eastAsia="nl-NL"/>
      <w14:ligatures w14:val="none"/>
    </w:rPr>
  </w:style>
  <w:style w:type="paragraph" w:styleId="Kop2">
    <w:name w:val="heading 2"/>
    <w:next w:val="Standaard"/>
    <w:link w:val="Kop2Char"/>
    <w:unhideWhenUsed/>
    <w:qFormat/>
    <w:rsid w:val="00D1702D"/>
    <w:pPr>
      <w:keepNext/>
      <w:keepLines/>
      <w:spacing w:after="1"/>
      <w:ind w:left="20" w:hanging="10"/>
      <w:outlineLvl w:val="1"/>
    </w:pPr>
    <w:rPr>
      <w:rFonts w:ascii="Calibri" w:eastAsia="Calibri" w:hAnsi="Calibri" w:cs="Calibri"/>
      <w:color w:val="2F5496"/>
      <w:kern w:val="0"/>
      <w:sz w:val="26"/>
      <w:lang w:eastAsia="nl-NL"/>
      <w14:ligatures w14:val="none"/>
    </w:rPr>
  </w:style>
  <w:style w:type="paragraph" w:styleId="Kop3">
    <w:name w:val="heading 3"/>
    <w:basedOn w:val="Standaard"/>
    <w:next w:val="Standaard"/>
    <w:link w:val="Kop3Char"/>
    <w:qFormat/>
    <w:rsid w:val="00303D4D"/>
    <w:pPr>
      <w:keepNext/>
      <w:spacing w:after="0" w:line="240" w:lineRule="auto"/>
      <w:outlineLvl w:val="2"/>
    </w:pPr>
    <w:rPr>
      <w:rFonts w:ascii="Tahoma" w:eastAsia="Times New Roman" w:hAnsi="Tahoma" w:cs="Tahoma"/>
      <w:b/>
      <w:bCs/>
      <w:kern w:val="0"/>
      <w:sz w:val="24"/>
      <w:szCs w:val="24"/>
      <w:lang w:eastAsia="nl-NL"/>
      <w14:ligatures w14:val="none"/>
    </w:rPr>
  </w:style>
  <w:style w:type="paragraph" w:styleId="Kop4">
    <w:name w:val="heading 4"/>
    <w:basedOn w:val="Standaard"/>
    <w:next w:val="Standaard"/>
    <w:link w:val="Kop4Char"/>
    <w:unhideWhenUsed/>
    <w:qFormat/>
    <w:rsid w:val="008B18E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nhideWhenUsed/>
    <w:qFormat/>
    <w:rsid w:val="00303D4D"/>
    <w:pPr>
      <w:keepNext/>
      <w:keepLines/>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qFormat/>
    <w:rsid w:val="00303D4D"/>
    <w:pPr>
      <w:keepNext/>
      <w:spacing w:after="0" w:line="240" w:lineRule="auto"/>
      <w:outlineLvl w:val="5"/>
    </w:pPr>
    <w:rPr>
      <w:rFonts w:ascii="Tahoma" w:eastAsia="Times New Roman" w:hAnsi="Tahoma" w:cs="Times New Roman"/>
      <w:color w:val="000000"/>
      <w:kern w:val="0"/>
      <w:sz w:val="36"/>
      <w:szCs w:val="24"/>
      <w:lang w:eastAsia="nl-NL"/>
      <w14:ligatures w14:val="none"/>
    </w:rPr>
  </w:style>
  <w:style w:type="paragraph" w:styleId="Kop7">
    <w:name w:val="heading 7"/>
    <w:basedOn w:val="Standaard"/>
    <w:next w:val="Standaard"/>
    <w:link w:val="Kop7Char"/>
    <w:unhideWhenUsed/>
    <w:qFormat/>
    <w:rsid w:val="00303D4D"/>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qFormat/>
    <w:rsid w:val="00303D4D"/>
    <w:pPr>
      <w:keepNext/>
      <w:spacing w:after="0" w:line="240" w:lineRule="auto"/>
      <w:outlineLvl w:val="7"/>
    </w:pPr>
    <w:rPr>
      <w:rFonts w:ascii="Tahoma" w:eastAsia="Times New Roman" w:hAnsi="Tahoma" w:cs="Times New Roman"/>
      <w:color w:val="0000FF"/>
      <w:kern w:val="0"/>
      <w:sz w:val="20"/>
      <w:szCs w:val="24"/>
      <w:u w:val="single"/>
      <w:lang w:eastAsia="nl-NL"/>
      <w14:ligatures w14:val="none"/>
    </w:rPr>
  </w:style>
  <w:style w:type="paragraph" w:styleId="Kop9">
    <w:name w:val="heading 9"/>
    <w:basedOn w:val="Standaard"/>
    <w:next w:val="Standaard"/>
    <w:link w:val="Kop9Char"/>
    <w:qFormat/>
    <w:rsid w:val="00303D4D"/>
    <w:pPr>
      <w:keepNext/>
      <w:spacing w:after="0" w:line="240" w:lineRule="auto"/>
      <w:outlineLvl w:val="8"/>
    </w:pPr>
    <w:rPr>
      <w:rFonts w:ascii="Tahoma" w:eastAsia="Times New Roman" w:hAnsi="Tahoma" w:cs="Times New Roman"/>
      <w:i/>
      <w:iCs/>
      <w:kern w:val="0"/>
      <w:sz w:val="28"/>
      <w:szCs w:val="24"/>
      <w:lang w:eastAsia="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D1702D"/>
    <w:rPr>
      <w:rFonts w:ascii="Calibri" w:eastAsia="Calibri" w:hAnsi="Calibri" w:cs="Calibri"/>
      <w:color w:val="2F5496"/>
      <w:kern w:val="0"/>
      <w:sz w:val="32"/>
      <w:lang w:eastAsia="nl-NL"/>
      <w14:ligatures w14:val="none"/>
    </w:rPr>
  </w:style>
  <w:style w:type="character" w:customStyle="1" w:styleId="Kop2Char">
    <w:name w:val="Kop 2 Char"/>
    <w:basedOn w:val="Standaardalinea-lettertype"/>
    <w:link w:val="Kop2"/>
    <w:rsid w:val="00D1702D"/>
    <w:rPr>
      <w:rFonts w:ascii="Calibri" w:eastAsia="Calibri" w:hAnsi="Calibri" w:cs="Calibri"/>
      <w:color w:val="2F5496"/>
      <w:kern w:val="0"/>
      <w:sz w:val="26"/>
      <w:lang w:eastAsia="nl-NL"/>
      <w14:ligatures w14:val="none"/>
    </w:rPr>
  </w:style>
  <w:style w:type="table" w:customStyle="1" w:styleId="TableGrid">
    <w:name w:val="TableGrid"/>
    <w:rsid w:val="00D1702D"/>
    <w:pPr>
      <w:spacing w:after="0" w:line="240" w:lineRule="auto"/>
    </w:pPr>
    <w:rPr>
      <w:rFonts w:eastAsiaTheme="minorEastAsia"/>
      <w:kern w:val="0"/>
      <w:lang w:eastAsia="nl-NL"/>
      <w14:ligatures w14:val="none"/>
    </w:rPr>
    <w:tblPr>
      <w:tblCellMar>
        <w:top w:w="0" w:type="dxa"/>
        <w:left w:w="0" w:type="dxa"/>
        <w:bottom w:w="0" w:type="dxa"/>
        <w:right w:w="0" w:type="dxa"/>
      </w:tblCellMar>
    </w:tblPr>
  </w:style>
  <w:style w:type="character" w:customStyle="1" w:styleId="Kop4Char">
    <w:name w:val="Kop 4 Char"/>
    <w:basedOn w:val="Standaardalinea-lettertype"/>
    <w:link w:val="Kop4"/>
    <w:uiPriority w:val="9"/>
    <w:semiHidden/>
    <w:rsid w:val="008B18E9"/>
    <w:rPr>
      <w:rFonts w:asciiTheme="majorHAnsi" w:eastAsiaTheme="majorEastAsia" w:hAnsiTheme="majorHAnsi" w:cstheme="majorBidi"/>
      <w:i/>
      <w:iCs/>
      <w:color w:val="2F5496" w:themeColor="accent1" w:themeShade="BF"/>
    </w:rPr>
  </w:style>
  <w:style w:type="paragraph" w:styleId="Lijstalinea">
    <w:name w:val="List Paragraph"/>
    <w:basedOn w:val="Standaard"/>
    <w:uiPriority w:val="34"/>
    <w:qFormat/>
    <w:rsid w:val="008B18E9"/>
    <w:pPr>
      <w:ind w:left="720"/>
      <w:contextualSpacing/>
    </w:pPr>
  </w:style>
  <w:style w:type="paragraph" w:styleId="Kopvaninhoudsopgave">
    <w:name w:val="TOC Heading"/>
    <w:basedOn w:val="Kop1"/>
    <w:next w:val="Standaard"/>
    <w:uiPriority w:val="39"/>
    <w:unhideWhenUsed/>
    <w:qFormat/>
    <w:rsid w:val="00303D4D"/>
    <w:pPr>
      <w:spacing w:before="240"/>
      <w:ind w:left="0" w:firstLine="0"/>
      <w:outlineLvl w:val="9"/>
    </w:pPr>
    <w:rPr>
      <w:rFonts w:asciiTheme="majorHAnsi" w:eastAsiaTheme="majorEastAsia" w:hAnsiTheme="majorHAnsi" w:cstheme="majorBidi"/>
      <w:color w:val="2F5496" w:themeColor="accent1" w:themeShade="BF"/>
      <w:szCs w:val="32"/>
    </w:rPr>
  </w:style>
  <w:style w:type="paragraph" w:styleId="Inhopg1">
    <w:name w:val="toc 1"/>
    <w:basedOn w:val="Standaard"/>
    <w:next w:val="Standaard"/>
    <w:autoRedefine/>
    <w:uiPriority w:val="39"/>
    <w:unhideWhenUsed/>
    <w:rsid w:val="00303D4D"/>
    <w:pPr>
      <w:spacing w:after="100"/>
    </w:pPr>
  </w:style>
  <w:style w:type="paragraph" w:styleId="Inhopg2">
    <w:name w:val="toc 2"/>
    <w:basedOn w:val="Standaard"/>
    <w:next w:val="Standaard"/>
    <w:autoRedefine/>
    <w:uiPriority w:val="39"/>
    <w:unhideWhenUsed/>
    <w:rsid w:val="00303D4D"/>
    <w:pPr>
      <w:spacing w:after="100"/>
      <w:ind w:left="220"/>
    </w:pPr>
  </w:style>
  <w:style w:type="character" w:styleId="Hyperlink">
    <w:name w:val="Hyperlink"/>
    <w:basedOn w:val="Standaardalinea-lettertype"/>
    <w:uiPriority w:val="99"/>
    <w:unhideWhenUsed/>
    <w:rsid w:val="00303D4D"/>
    <w:rPr>
      <w:color w:val="0563C1" w:themeColor="hyperlink"/>
      <w:u w:val="single"/>
    </w:rPr>
  </w:style>
  <w:style w:type="character" w:customStyle="1" w:styleId="Kop5Char">
    <w:name w:val="Kop 5 Char"/>
    <w:basedOn w:val="Standaardalinea-lettertype"/>
    <w:link w:val="Kop5"/>
    <w:uiPriority w:val="9"/>
    <w:semiHidden/>
    <w:rsid w:val="00303D4D"/>
    <w:rPr>
      <w:rFonts w:asciiTheme="majorHAnsi" w:eastAsiaTheme="majorEastAsia" w:hAnsiTheme="majorHAnsi" w:cstheme="majorBidi"/>
      <w:color w:val="2F5496" w:themeColor="accent1" w:themeShade="BF"/>
    </w:rPr>
  </w:style>
  <w:style w:type="character" w:customStyle="1" w:styleId="Kop7Char">
    <w:name w:val="Kop 7 Char"/>
    <w:basedOn w:val="Standaardalinea-lettertype"/>
    <w:link w:val="Kop7"/>
    <w:uiPriority w:val="9"/>
    <w:semiHidden/>
    <w:rsid w:val="00303D4D"/>
    <w:rPr>
      <w:rFonts w:asciiTheme="majorHAnsi" w:eastAsiaTheme="majorEastAsia" w:hAnsiTheme="majorHAnsi" w:cstheme="majorBidi"/>
      <w:i/>
      <w:iCs/>
      <w:color w:val="1F3763" w:themeColor="accent1" w:themeShade="7F"/>
    </w:rPr>
  </w:style>
  <w:style w:type="character" w:customStyle="1" w:styleId="Kop3Char">
    <w:name w:val="Kop 3 Char"/>
    <w:basedOn w:val="Standaardalinea-lettertype"/>
    <w:link w:val="Kop3"/>
    <w:rsid w:val="00303D4D"/>
    <w:rPr>
      <w:rFonts w:ascii="Tahoma" w:eastAsia="Times New Roman" w:hAnsi="Tahoma" w:cs="Tahoma"/>
      <w:b/>
      <w:bCs/>
      <w:kern w:val="0"/>
      <w:sz w:val="24"/>
      <w:szCs w:val="24"/>
      <w:lang w:eastAsia="nl-NL"/>
      <w14:ligatures w14:val="none"/>
    </w:rPr>
  </w:style>
  <w:style w:type="character" w:customStyle="1" w:styleId="Kop6Char">
    <w:name w:val="Kop 6 Char"/>
    <w:basedOn w:val="Standaardalinea-lettertype"/>
    <w:link w:val="Kop6"/>
    <w:rsid w:val="00303D4D"/>
    <w:rPr>
      <w:rFonts w:ascii="Tahoma" w:eastAsia="Times New Roman" w:hAnsi="Tahoma" w:cs="Times New Roman"/>
      <w:color w:val="000000"/>
      <w:kern w:val="0"/>
      <w:sz w:val="36"/>
      <w:szCs w:val="24"/>
      <w:lang w:eastAsia="nl-NL"/>
      <w14:ligatures w14:val="none"/>
    </w:rPr>
  </w:style>
  <w:style w:type="character" w:customStyle="1" w:styleId="Kop8Char">
    <w:name w:val="Kop 8 Char"/>
    <w:basedOn w:val="Standaardalinea-lettertype"/>
    <w:link w:val="Kop8"/>
    <w:rsid w:val="00303D4D"/>
    <w:rPr>
      <w:rFonts w:ascii="Tahoma" w:eastAsia="Times New Roman" w:hAnsi="Tahoma" w:cs="Times New Roman"/>
      <w:color w:val="0000FF"/>
      <w:kern w:val="0"/>
      <w:sz w:val="20"/>
      <w:szCs w:val="24"/>
      <w:u w:val="single"/>
      <w:lang w:eastAsia="nl-NL"/>
      <w14:ligatures w14:val="none"/>
    </w:rPr>
  </w:style>
  <w:style w:type="character" w:customStyle="1" w:styleId="Kop9Char">
    <w:name w:val="Kop 9 Char"/>
    <w:basedOn w:val="Standaardalinea-lettertype"/>
    <w:link w:val="Kop9"/>
    <w:rsid w:val="00303D4D"/>
    <w:rPr>
      <w:rFonts w:ascii="Tahoma" w:eastAsia="Times New Roman" w:hAnsi="Tahoma" w:cs="Times New Roman"/>
      <w:i/>
      <w:iCs/>
      <w:kern w:val="0"/>
      <w:sz w:val="28"/>
      <w:szCs w:val="24"/>
      <w:lang w:eastAsia="nl-NL"/>
      <w14:ligatures w14:val="none"/>
    </w:rPr>
  </w:style>
  <w:style w:type="paragraph" w:styleId="Koptekst">
    <w:name w:val="header"/>
    <w:basedOn w:val="Standaard"/>
    <w:link w:val="KoptekstChar"/>
    <w:rsid w:val="00303D4D"/>
    <w:pPr>
      <w:tabs>
        <w:tab w:val="center" w:pos="4536"/>
        <w:tab w:val="right" w:pos="9072"/>
      </w:tabs>
      <w:spacing w:after="0" w:line="240" w:lineRule="auto"/>
    </w:pPr>
    <w:rPr>
      <w:rFonts w:ascii="Times New Roman" w:eastAsia="Times New Roman" w:hAnsi="Times New Roman" w:cs="Times New Roman"/>
      <w:kern w:val="0"/>
      <w:sz w:val="24"/>
      <w:szCs w:val="24"/>
      <w:lang w:eastAsia="nl-NL"/>
      <w14:ligatures w14:val="none"/>
    </w:rPr>
  </w:style>
  <w:style w:type="character" w:customStyle="1" w:styleId="KoptekstChar">
    <w:name w:val="Koptekst Char"/>
    <w:basedOn w:val="Standaardalinea-lettertype"/>
    <w:link w:val="Koptekst"/>
    <w:rsid w:val="00303D4D"/>
    <w:rPr>
      <w:rFonts w:ascii="Times New Roman" w:eastAsia="Times New Roman" w:hAnsi="Times New Roman" w:cs="Times New Roman"/>
      <w:kern w:val="0"/>
      <w:sz w:val="24"/>
      <w:szCs w:val="24"/>
      <w:lang w:eastAsia="nl-NL"/>
      <w14:ligatures w14:val="none"/>
    </w:rPr>
  </w:style>
  <w:style w:type="paragraph" w:styleId="Voettekst">
    <w:name w:val="footer"/>
    <w:basedOn w:val="Standaard"/>
    <w:link w:val="VoettekstChar"/>
    <w:uiPriority w:val="99"/>
    <w:rsid w:val="00303D4D"/>
    <w:pPr>
      <w:tabs>
        <w:tab w:val="center" w:pos="4536"/>
        <w:tab w:val="right" w:pos="9072"/>
      </w:tabs>
      <w:spacing w:after="0" w:line="240" w:lineRule="auto"/>
    </w:pPr>
    <w:rPr>
      <w:rFonts w:ascii="Times New Roman" w:eastAsia="Times New Roman" w:hAnsi="Times New Roman" w:cs="Times New Roman"/>
      <w:kern w:val="0"/>
      <w:sz w:val="24"/>
      <w:szCs w:val="24"/>
      <w:lang w:eastAsia="nl-NL"/>
      <w14:ligatures w14:val="none"/>
    </w:rPr>
  </w:style>
  <w:style w:type="character" w:customStyle="1" w:styleId="VoettekstChar">
    <w:name w:val="Voettekst Char"/>
    <w:basedOn w:val="Standaardalinea-lettertype"/>
    <w:link w:val="Voettekst"/>
    <w:uiPriority w:val="99"/>
    <w:rsid w:val="00303D4D"/>
    <w:rPr>
      <w:rFonts w:ascii="Times New Roman" w:eastAsia="Times New Roman" w:hAnsi="Times New Roman" w:cs="Times New Roman"/>
      <w:kern w:val="0"/>
      <w:sz w:val="24"/>
      <w:szCs w:val="24"/>
      <w:lang w:eastAsia="nl-NL"/>
      <w14:ligatures w14:val="none"/>
    </w:rPr>
  </w:style>
  <w:style w:type="paragraph" w:styleId="Plattetekst">
    <w:name w:val="Body Text"/>
    <w:basedOn w:val="Standaard"/>
    <w:link w:val="PlattetekstChar"/>
    <w:rsid w:val="00303D4D"/>
    <w:pPr>
      <w:spacing w:after="0" w:line="240" w:lineRule="auto"/>
    </w:pPr>
    <w:rPr>
      <w:rFonts w:ascii="Tahoma" w:eastAsia="Times New Roman" w:hAnsi="Tahoma" w:cs="Tahoma"/>
      <w:kern w:val="0"/>
      <w:sz w:val="28"/>
      <w:szCs w:val="24"/>
      <w:lang w:eastAsia="nl-NL"/>
      <w14:ligatures w14:val="none"/>
    </w:rPr>
  </w:style>
  <w:style w:type="character" w:customStyle="1" w:styleId="PlattetekstChar">
    <w:name w:val="Platte tekst Char"/>
    <w:basedOn w:val="Standaardalinea-lettertype"/>
    <w:link w:val="Plattetekst"/>
    <w:rsid w:val="00303D4D"/>
    <w:rPr>
      <w:rFonts w:ascii="Tahoma" w:eastAsia="Times New Roman" w:hAnsi="Tahoma" w:cs="Tahoma"/>
      <w:kern w:val="0"/>
      <w:sz w:val="28"/>
      <w:szCs w:val="24"/>
      <w:lang w:eastAsia="nl-NL"/>
      <w14:ligatures w14:val="none"/>
    </w:rPr>
  </w:style>
  <w:style w:type="paragraph" w:styleId="Plattetekst2">
    <w:name w:val="Body Text 2"/>
    <w:basedOn w:val="Standaard"/>
    <w:link w:val="Plattetekst2Char"/>
    <w:rsid w:val="00303D4D"/>
    <w:pPr>
      <w:spacing w:after="0" w:line="240" w:lineRule="auto"/>
    </w:pPr>
    <w:rPr>
      <w:rFonts w:ascii="Times New Roman" w:eastAsia="Times New Roman" w:hAnsi="Times New Roman" w:cs="Times New Roman"/>
      <w:color w:val="0000FF"/>
      <w:kern w:val="0"/>
      <w:sz w:val="24"/>
      <w:szCs w:val="24"/>
      <w:lang w:eastAsia="nl-NL"/>
      <w14:ligatures w14:val="none"/>
    </w:rPr>
  </w:style>
  <w:style w:type="character" w:customStyle="1" w:styleId="Plattetekst2Char">
    <w:name w:val="Platte tekst 2 Char"/>
    <w:basedOn w:val="Standaardalinea-lettertype"/>
    <w:link w:val="Plattetekst2"/>
    <w:rsid w:val="00303D4D"/>
    <w:rPr>
      <w:rFonts w:ascii="Times New Roman" w:eastAsia="Times New Roman" w:hAnsi="Times New Roman" w:cs="Times New Roman"/>
      <w:color w:val="0000FF"/>
      <w:kern w:val="0"/>
      <w:sz w:val="24"/>
      <w:szCs w:val="24"/>
      <w:lang w:eastAsia="nl-NL"/>
      <w14:ligatures w14:val="none"/>
    </w:rPr>
  </w:style>
  <w:style w:type="paragraph" w:styleId="Plattetekst3">
    <w:name w:val="Body Text 3"/>
    <w:basedOn w:val="Standaard"/>
    <w:link w:val="Plattetekst3Char"/>
    <w:rsid w:val="00303D4D"/>
    <w:pPr>
      <w:spacing w:after="0" w:line="240" w:lineRule="auto"/>
    </w:pPr>
    <w:rPr>
      <w:rFonts w:ascii="Tahoma" w:eastAsia="Times New Roman" w:hAnsi="Tahoma" w:cs="Times New Roman"/>
      <w:b/>
      <w:kern w:val="0"/>
      <w:sz w:val="28"/>
      <w:szCs w:val="24"/>
      <w:lang w:eastAsia="nl-NL"/>
      <w14:ligatures w14:val="none"/>
    </w:rPr>
  </w:style>
  <w:style w:type="character" w:customStyle="1" w:styleId="Plattetekst3Char">
    <w:name w:val="Platte tekst 3 Char"/>
    <w:basedOn w:val="Standaardalinea-lettertype"/>
    <w:link w:val="Plattetekst3"/>
    <w:rsid w:val="00303D4D"/>
    <w:rPr>
      <w:rFonts w:ascii="Tahoma" w:eastAsia="Times New Roman" w:hAnsi="Tahoma" w:cs="Times New Roman"/>
      <w:b/>
      <w:kern w:val="0"/>
      <w:sz w:val="28"/>
      <w:szCs w:val="24"/>
      <w:lang w:eastAsia="nl-NL"/>
      <w14:ligatures w14:val="none"/>
    </w:rPr>
  </w:style>
  <w:style w:type="paragraph" w:styleId="Plattetekstinspringen">
    <w:name w:val="Body Text Indent"/>
    <w:basedOn w:val="Standaard"/>
    <w:link w:val="PlattetekstinspringenChar"/>
    <w:rsid w:val="00303D4D"/>
    <w:pPr>
      <w:spacing w:after="0" w:line="240" w:lineRule="auto"/>
      <w:ind w:left="360"/>
    </w:pPr>
    <w:rPr>
      <w:rFonts w:ascii="Times New Roman" w:eastAsia="Times New Roman" w:hAnsi="Times New Roman" w:cs="Times New Roman"/>
      <w:color w:val="0000FF"/>
      <w:kern w:val="0"/>
      <w:sz w:val="24"/>
      <w:szCs w:val="24"/>
      <w:lang w:eastAsia="nl-NL"/>
      <w14:ligatures w14:val="none"/>
    </w:rPr>
  </w:style>
  <w:style w:type="character" w:customStyle="1" w:styleId="PlattetekstinspringenChar">
    <w:name w:val="Platte tekst inspringen Char"/>
    <w:basedOn w:val="Standaardalinea-lettertype"/>
    <w:link w:val="Plattetekstinspringen"/>
    <w:rsid w:val="00303D4D"/>
    <w:rPr>
      <w:rFonts w:ascii="Times New Roman" w:eastAsia="Times New Roman" w:hAnsi="Times New Roman" w:cs="Times New Roman"/>
      <w:color w:val="0000FF"/>
      <w:kern w:val="0"/>
      <w:sz w:val="24"/>
      <w:szCs w:val="24"/>
      <w:lang w:eastAsia="nl-NL"/>
      <w14:ligatures w14:val="none"/>
    </w:rPr>
  </w:style>
  <w:style w:type="paragraph" w:styleId="Plattetekstinspringen2">
    <w:name w:val="Body Text Indent 2"/>
    <w:basedOn w:val="Standaard"/>
    <w:link w:val="Plattetekstinspringen2Char"/>
    <w:rsid w:val="00303D4D"/>
    <w:pPr>
      <w:spacing w:after="0" w:line="240" w:lineRule="auto"/>
      <w:ind w:left="4245" w:hanging="4245"/>
    </w:pPr>
    <w:rPr>
      <w:rFonts w:ascii="Tahoma" w:eastAsia="Times New Roman" w:hAnsi="Tahoma" w:cs="Times New Roman"/>
      <w:color w:val="000000"/>
      <w:kern w:val="0"/>
      <w:sz w:val="28"/>
      <w:szCs w:val="24"/>
      <w:lang w:eastAsia="nl-NL"/>
      <w14:ligatures w14:val="none"/>
    </w:rPr>
  </w:style>
  <w:style w:type="character" w:customStyle="1" w:styleId="Plattetekstinspringen2Char">
    <w:name w:val="Platte tekst inspringen 2 Char"/>
    <w:basedOn w:val="Standaardalinea-lettertype"/>
    <w:link w:val="Plattetekstinspringen2"/>
    <w:rsid w:val="00303D4D"/>
    <w:rPr>
      <w:rFonts w:ascii="Tahoma" w:eastAsia="Times New Roman" w:hAnsi="Tahoma" w:cs="Times New Roman"/>
      <w:color w:val="000000"/>
      <w:kern w:val="0"/>
      <w:sz w:val="28"/>
      <w:szCs w:val="24"/>
      <w:lang w:eastAsia="nl-NL"/>
      <w14:ligatures w14:val="none"/>
    </w:rPr>
  </w:style>
  <w:style w:type="paragraph" w:styleId="Ballontekst">
    <w:name w:val="Balloon Text"/>
    <w:basedOn w:val="Standaard"/>
    <w:link w:val="BallontekstChar"/>
    <w:rsid w:val="00303D4D"/>
    <w:pPr>
      <w:spacing w:after="0" w:line="240" w:lineRule="auto"/>
    </w:pPr>
    <w:rPr>
      <w:rFonts w:ascii="Tahoma" w:eastAsia="Times New Roman" w:hAnsi="Tahoma" w:cs="Tahoma"/>
      <w:kern w:val="0"/>
      <w:sz w:val="16"/>
      <w:szCs w:val="16"/>
      <w:lang w:eastAsia="nl-NL"/>
      <w14:ligatures w14:val="none"/>
    </w:rPr>
  </w:style>
  <w:style w:type="character" w:customStyle="1" w:styleId="BallontekstChar">
    <w:name w:val="Ballontekst Char"/>
    <w:basedOn w:val="Standaardalinea-lettertype"/>
    <w:link w:val="Ballontekst"/>
    <w:rsid w:val="00303D4D"/>
    <w:rPr>
      <w:rFonts w:ascii="Tahoma" w:eastAsia="Times New Roman" w:hAnsi="Tahoma" w:cs="Tahoma"/>
      <w:kern w:val="0"/>
      <w:sz w:val="16"/>
      <w:szCs w:val="16"/>
      <w:lang w:eastAsia="nl-NL"/>
      <w14:ligatures w14:val="none"/>
    </w:rPr>
  </w:style>
  <w:style w:type="table" w:styleId="Tabelraster">
    <w:name w:val="Table Grid"/>
    <w:basedOn w:val="Standaardtabel"/>
    <w:rsid w:val="00303D4D"/>
    <w:pPr>
      <w:spacing w:after="0" w:line="240" w:lineRule="auto"/>
    </w:pPr>
    <w:rPr>
      <w:rFonts w:ascii="Times New Roman" w:eastAsia="Times New Roman" w:hAnsi="Times New Roman" w:cs="Times New Roman"/>
      <w:kern w:val="0"/>
      <w:sz w:val="20"/>
      <w:szCs w:val="2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rsid w:val="00303D4D"/>
    <w:rPr>
      <w:sz w:val="16"/>
      <w:szCs w:val="16"/>
    </w:rPr>
  </w:style>
  <w:style w:type="paragraph" w:styleId="Tekstopmerking">
    <w:name w:val="annotation text"/>
    <w:basedOn w:val="Standaard"/>
    <w:link w:val="TekstopmerkingChar"/>
    <w:rsid w:val="00303D4D"/>
    <w:pPr>
      <w:spacing w:after="0" w:line="240" w:lineRule="auto"/>
    </w:pPr>
    <w:rPr>
      <w:rFonts w:ascii="Times New Roman" w:eastAsia="Times New Roman" w:hAnsi="Times New Roman" w:cs="Times New Roman"/>
      <w:kern w:val="0"/>
      <w:sz w:val="20"/>
      <w:szCs w:val="20"/>
      <w:lang w:eastAsia="nl-NL"/>
      <w14:ligatures w14:val="none"/>
    </w:rPr>
  </w:style>
  <w:style w:type="character" w:customStyle="1" w:styleId="TekstopmerkingChar">
    <w:name w:val="Tekst opmerking Char"/>
    <w:basedOn w:val="Standaardalinea-lettertype"/>
    <w:link w:val="Tekstopmerking"/>
    <w:rsid w:val="00303D4D"/>
    <w:rPr>
      <w:rFonts w:ascii="Times New Roman" w:eastAsia="Times New Roman" w:hAnsi="Times New Roman" w:cs="Times New Roman"/>
      <w:kern w:val="0"/>
      <w:sz w:val="20"/>
      <w:szCs w:val="20"/>
      <w:lang w:eastAsia="nl-NL"/>
      <w14:ligatures w14:val="none"/>
    </w:rPr>
  </w:style>
  <w:style w:type="paragraph" w:styleId="Onderwerpvanopmerking">
    <w:name w:val="annotation subject"/>
    <w:basedOn w:val="Tekstopmerking"/>
    <w:next w:val="Tekstopmerking"/>
    <w:link w:val="OnderwerpvanopmerkingChar"/>
    <w:rsid w:val="00303D4D"/>
    <w:rPr>
      <w:b/>
      <w:bCs/>
    </w:rPr>
  </w:style>
  <w:style w:type="character" w:customStyle="1" w:styleId="OnderwerpvanopmerkingChar">
    <w:name w:val="Onderwerp van opmerking Char"/>
    <w:basedOn w:val="TekstopmerkingChar"/>
    <w:link w:val="Onderwerpvanopmerking"/>
    <w:rsid w:val="00303D4D"/>
    <w:rPr>
      <w:rFonts w:ascii="Times New Roman" w:eastAsia="Times New Roman" w:hAnsi="Times New Roman" w:cs="Times New Roman"/>
      <w:b/>
      <w:bCs/>
      <w:kern w:val="0"/>
      <w:sz w:val="20"/>
      <w:szCs w:val="20"/>
      <w:lang w:eastAsia="nl-NL"/>
      <w14:ligatures w14:val="none"/>
    </w:rPr>
  </w:style>
  <w:style w:type="table" w:styleId="Tabelrasterlicht">
    <w:name w:val="Grid Table Light"/>
    <w:basedOn w:val="Standaardtabel"/>
    <w:uiPriority w:val="40"/>
    <w:rsid w:val="00303D4D"/>
    <w:pPr>
      <w:spacing w:after="0" w:line="240" w:lineRule="auto"/>
    </w:pPr>
    <w:rPr>
      <w:rFonts w:ascii="Times New Roman" w:eastAsia="Times New Roman" w:hAnsi="Times New Roman" w:cs="Times New Roman"/>
      <w:kern w:val="0"/>
      <w:sz w:val="20"/>
      <w:szCs w:val="20"/>
      <w:lang w:eastAsia="ja-JP"/>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file:///C:\Users\MariskaBoer\Downloads\ongevallen%20registratieformulier%20(1).doc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414A73-08A9-46AE-B4FC-DA36C90AA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17</Pages>
  <Words>3908</Words>
  <Characters>21498</Characters>
  <Application>Microsoft Office Word</Application>
  <DocSecurity>0</DocSecurity>
  <Lines>179</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Mariska Boer</dc:creator>
  <cp:keywords/>
  <dc:description/>
  <cp:lastModifiedBy>Mariska Boer</cp:lastModifiedBy>
  <cp:revision>1</cp:revision>
  <dcterms:created xsi:type="dcterms:W3CDTF">2024-05-13T08:51:00Z</dcterms:created>
  <dcterms:modified xsi:type="dcterms:W3CDTF">2024-05-13T10:05:00Z</dcterms:modified>
</cp:coreProperties>
</file>