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B05D" w14:textId="77777777" w:rsidR="00AE6606" w:rsidRPr="007A2560" w:rsidRDefault="007A2560" w:rsidP="00AE6606">
      <w:pPr>
        <w:pStyle w:val="Geenafstand"/>
        <w:rPr>
          <w:rStyle w:val="Intensieveverwijzing"/>
          <w:rFonts w:ascii="Cambria" w:hAnsi="Cambria" w:cs="Tahoma"/>
          <w:color w:val="ED7D31" w:themeColor="accent2"/>
        </w:rPr>
      </w:pPr>
      <w:r>
        <w:rPr>
          <w:noProof/>
          <w:lang w:eastAsia="nl-NL"/>
        </w:rPr>
        <w:drawing>
          <wp:anchor distT="0" distB="0" distL="114300" distR="114300" simplePos="0" relativeHeight="251659264" behindDoc="0" locked="0" layoutInCell="1" allowOverlap="1" wp14:anchorId="109204E1" wp14:editId="4CD1E79B">
            <wp:simplePos x="0" y="0"/>
            <wp:positionH relativeFrom="margin">
              <wp:posOffset>-371475</wp:posOffset>
            </wp:positionH>
            <wp:positionV relativeFrom="paragraph">
              <wp:posOffset>-2540</wp:posOffset>
            </wp:positionV>
            <wp:extent cx="2590800" cy="2607733"/>
            <wp:effectExtent l="19050" t="0" r="19050" b="764540"/>
            <wp:wrapNone/>
            <wp:docPr id="11" name="Afbeelding 11" descr="cid:771D396B-BDE4-48A7-9991-5FB8A48A942C@dynamic.ziggo.nl"/>
            <wp:cNvGraphicFramePr/>
            <a:graphic xmlns:a="http://schemas.openxmlformats.org/drawingml/2006/main">
              <a:graphicData uri="http://schemas.openxmlformats.org/drawingml/2006/picture">
                <pic:pic xmlns:pic="http://schemas.openxmlformats.org/drawingml/2006/picture">
                  <pic:nvPicPr>
                    <pic:cNvPr id="1" name="Afbeelding 1" descr="cid:771D396B-BDE4-48A7-9991-5FB8A48A942C@dynamic.ziggo.nl"/>
                    <pic:cNvPicPr/>
                  </pic:nvPicPr>
                  <pic:blipFill rotWithShape="1">
                    <a:blip r:embed="rId10" r:link="rId11" cstate="print">
                      <a:extLst>
                        <a:ext uri="{28A0092B-C50C-407E-A947-70E740481C1C}">
                          <a14:useLocalDpi xmlns:a14="http://schemas.microsoft.com/office/drawing/2010/main" val="0"/>
                        </a:ext>
                      </a:extLst>
                    </a:blip>
                    <a:srcRect l="1511" r="54560"/>
                    <a:stretch/>
                  </pic:blipFill>
                  <pic:spPr bwMode="auto">
                    <a:xfrm>
                      <a:off x="0" y="0"/>
                      <a:ext cx="2590800" cy="260773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B4AD1D" w14:textId="77777777" w:rsidR="007A2560" w:rsidRDefault="007A2560" w:rsidP="00255796">
      <w:pPr>
        <w:pStyle w:val="Geenafstand"/>
        <w:jc w:val="right"/>
        <w:rPr>
          <w:rStyle w:val="Intensieveverwijzing"/>
          <w:rFonts w:ascii="Cambria" w:hAnsi="Cambria" w:cs="Tahoma"/>
          <w:color w:val="auto"/>
        </w:rPr>
      </w:pPr>
    </w:p>
    <w:p w14:paraId="1561F666" w14:textId="77777777" w:rsidR="007A2560" w:rsidRDefault="007A2560" w:rsidP="00255796">
      <w:pPr>
        <w:pStyle w:val="Geenafstand"/>
        <w:jc w:val="right"/>
        <w:rPr>
          <w:rStyle w:val="Intensieveverwijzing"/>
          <w:rFonts w:ascii="Cambria" w:hAnsi="Cambria" w:cs="Tahoma"/>
          <w:color w:val="auto"/>
        </w:rPr>
      </w:pPr>
    </w:p>
    <w:p w14:paraId="6A3657C1" w14:textId="77777777" w:rsidR="007A2560" w:rsidRDefault="007A2560" w:rsidP="00255796">
      <w:pPr>
        <w:pStyle w:val="Geenafstand"/>
        <w:jc w:val="right"/>
        <w:rPr>
          <w:rStyle w:val="Intensieveverwijzing"/>
          <w:rFonts w:ascii="Cambria" w:hAnsi="Cambria" w:cs="Tahoma"/>
          <w:color w:val="auto"/>
        </w:rPr>
      </w:pPr>
    </w:p>
    <w:p w14:paraId="41D189DD" w14:textId="77777777" w:rsidR="007A2560" w:rsidRDefault="007A2560" w:rsidP="00255796">
      <w:pPr>
        <w:pStyle w:val="Geenafstand"/>
        <w:jc w:val="right"/>
        <w:rPr>
          <w:rStyle w:val="Intensieveverwijzing"/>
          <w:rFonts w:ascii="Cambria" w:hAnsi="Cambria" w:cs="Tahoma"/>
          <w:color w:val="auto"/>
        </w:rPr>
      </w:pPr>
    </w:p>
    <w:p w14:paraId="1EA2BBB4" w14:textId="77777777" w:rsidR="007A2560" w:rsidRDefault="007A2560" w:rsidP="00255796">
      <w:pPr>
        <w:pStyle w:val="Geenafstand"/>
        <w:jc w:val="right"/>
        <w:rPr>
          <w:rStyle w:val="Intensieveverwijzing"/>
          <w:rFonts w:ascii="Cambria" w:hAnsi="Cambria" w:cs="Tahoma"/>
          <w:color w:val="auto"/>
        </w:rPr>
      </w:pPr>
    </w:p>
    <w:p w14:paraId="6407A8C1" w14:textId="77777777" w:rsidR="007A2560" w:rsidRDefault="007A2560" w:rsidP="00255796">
      <w:pPr>
        <w:pStyle w:val="Geenafstand"/>
        <w:jc w:val="right"/>
        <w:rPr>
          <w:rStyle w:val="Intensieveverwijzing"/>
          <w:rFonts w:ascii="Cambria" w:hAnsi="Cambria" w:cs="Tahoma"/>
          <w:color w:val="auto"/>
        </w:rPr>
      </w:pPr>
    </w:p>
    <w:p w14:paraId="14E1CF14" w14:textId="77777777" w:rsidR="007A2560" w:rsidRDefault="007A2560" w:rsidP="00255796">
      <w:pPr>
        <w:pStyle w:val="Geenafstand"/>
        <w:jc w:val="right"/>
        <w:rPr>
          <w:rStyle w:val="Intensieveverwijzing"/>
          <w:rFonts w:ascii="Cambria" w:hAnsi="Cambria" w:cs="Tahoma"/>
          <w:color w:val="auto"/>
        </w:rPr>
      </w:pPr>
    </w:p>
    <w:p w14:paraId="35D1F960" w14:textId="77777777" w:rsidR="007A2560" w:rsidRDefault="007A2560" w:rsidP="00255796">
      <w:pPr>
        <w:pStyle w:val="Geenafstand"/>
        <w:jc w:val="right"/>
        <w:rPr>
          <w:rStyle w:val="Intensieveverwijzing"/>
          <w:rFonts w:ascii="Cambria" w:hAnsi="Cambria" w:cs="Tahoma"/>
          <w:color w:val="auto"/>
        </w:rPr>
      </w:pPr>
    </w:p>
    <w:p w14:paraId="535899D0" w14:textId="77777777" w:rsidR="007A2560" w:rsidRDefault="007A2560" w:rsidP="00255796">
      <w:pPr>
        <w:pStyle w:val="Geenafstand"/>
        <w:jc w:val="right"/>
        <w:rPr>
          <w:rStyle w:val="Intensieveverwijzing"/>
          <w:rFonts w:ascii="Cambria" w:hAnsi="Cambria" w:cs="Tahoma"/>
          <w:color w:val="auto"/>
        </w:rPr>
      </w:pPr>
    </w:p>
    <w:p w14:paraId="09119469" w14:textId="77777777" w:rsidR="007A2560" w:rsidRDefault="007A2560" w:rsidP="00255796">
      <w:pPr>
        <w:pStyle w:val="Geenafstand"/>
        <w:jc w:val="right"/>
        <w:rPr>
          <w:rStyle w:val="Intensieveverwijzing"/>
          <w:rFonts w:ascii="Cambria" w:hAnsi="Cambria" w:cs="Tahoma"/>
          <w:color w:val="auto"/>
        </w:rPr>
      </w:pPr>
    </w:p>
    <w:p w14:paraId="02773D71" w14:textId="77777777" w:rsidR="007A2560" w:rsidRDefault="007A2560" w:rsidP="00255796">
      <w:pPr>
        <w:pStyle w:val="Geenafstand"/>
        <w:jc w:val="right"/>
        <w:rPr>
          <w:rStyle w:val="Intensieveverwijzing"/>
          <w:rFonts w:ascii="Cambria" w:hAnsi="Cambria" w:cs="Tahoma"/>
          <w:color w:val="auto"/>
        </w:rPr>
      </w:pPr>
    </w:p>
    <w:p w14:paraId="337CBB7E" w14:textId="77777777" w:rsidR="007A2560" w:rsidRDefault="007A2560" w:rsidP="00255796">
      <w:pPr>
        <w:pStyle w:val="Geenafstand"/>
        <w:jc w:val="right"/>
        <w:rPr>
          <w:rStyle w:val="Intensieveverwijzing"/>
          <w:rFonts w:ascii="Cambria" w:hAnsi="Cambria" w:cs="Tahoma"/>
          <w:color w:val="auto"/>
        </w:rPr>
      </w:pPr>
    </w:p>
    <w:p w14:paraId="5331A764" w14:textId="77777777" w:rsidR="007A2560" w:rsidRDefault="007A2560" w:rsidP="00255796">
      <w:pPr>
        <w:pStyle w:val="Geenafstand"/>
        <w:jc w:val="right"/>
        <w:rPr>
          <w:rStyle w:val="Intensieveverwijzing"/>
          <w:rFonts w:ascii="Cambria" w:hAnsi="Cambria" w:cs="Tahoma"/>
          <w:color w:val="auto"/>
        </w:rPr>
      </w:pPr>
    </w:p>
    <w:p w14:paraId="32EF9746" w14:textId="77777777" w:rsidR="007A2560" w:rsidRDefault="007A2560" w:rsidP="00255796">
      <w:pPr>
        <w:pStyle w:val="Geenafstand"/>
        <w:jc w:val="right"/>
        <w:rPr>
          <w:rStyle w:val="Intensieveverwijzing"/>
          <w:rFonts w:ascii="Cambria" w:hAnsi="Cambria" w:cs="Tahoma"/>
          <w:color w:val="auto"/>
        </w:rPr>
      </w:pPr>
    </w:p>
    <w:p w14:paraId="2C8B1A25" w14:textId="77777777" w:rsidR="007A2560" w:rsidRPr="00C851A5" w:rsidRDefault="007A2560" w:rsidP="007A2560">
      <w:pPr>
        <w:pStyle w:val="Kop1"/>
        <w:jc w:val="right"/>
        <w:rPr>
          <w:rStyle w:val="Intensieveverwijzing"/>
          <w:rFonts w:ascii="Cambria" w:hAnsi="Cambria" w:cs="Tahoma"/>
          <w:b w:val="0"/>
          <w:color w:val="auto"/>
        </w:rPr>
      </w:pPr>
      <w:r w:rsidRPr="00C851A5">
        <w:rPr>
          <w:rStyle w:val="Intensieveverwijzing"/>
          <w:rFonts w:ascii="Cambria" w:hAnsi="Cambria" w:cs="Tahoma"/>
          <w:b w:val="0"/>
          <w:color w:val="auto"/>
          <w:sz w:val="28"/>
          <w:szCs w:val="22"/>
        </w:rPr>
        <w:t>PROTOCOL</w:t>
      </w:r>
    </w:p>
    <w:p w14:paraId="6F76BC61" w14:textId="5CED007B" w:rsidR="007A2560" w:rsidRPr="00875AFF" w:rsidRDefault="007A2560" w:rsidP="00875AFF">
      <w:pPr>
        <w:jc w:val="center"/>
        <w:rPr>
          <w:rFonts w:ascii="Corbel" w:eastAsia="Calibri" w:hAnsi="Corbel"/>
          <w:sz w:val="80"/>
          <w:szCs w:val="80"/>
          <w:lang w:eastAsia="en-US"/>
        </w:rPr>
      </w:pPr>
      <w:r w:rsidRPr="00875AFF">
        <w:rPr>
          <w:rFonts w:ascii="Corbel" w:eastAsia="Calibri" w:hAnsi="Corbel"/>
          <w:sz w:val="80"/>
          <w:szCs w:val="80"/>
          <w:lang w:eastAsia="en-US"/>
        </w:rPr>
        <w:t>OMGAAN MET</w:t>
      </w:r>
    </w:p>
    <w:p w14:paraId="3925C542" w14:textId="77777777" w:rsidR="007A2560" w:rsidRPr="00875AFF" w:rsidRDefault="007A2560" w:rsidP="00875AFF">
      <w:pPr>
        <w:jc w:val="center"/>
        <w:rPr>
          <w:rFonts w:ascii="Corbel" w:eastAsia="Calibri" w:hAnsi="Corbel"/>
          <w:sz w:val="80"/>
          <w:szCs w:val="80"/>
          <w:lang w:eastAsia="en-US"/>
        </w:rPr>
      </w:pPr>
      <w:r w:rsidRPr="00875AFF">
        <w:rPr>
          <w:rFonts w:ascii="Corbel" w:eastAsia="Calibri" w:hAnsi="Corbel"/>
          <w:sz w:val="80"/>
          <w:szCs w:val="80"/>
          <w:lang w:eastAsia="en-US"/>
        </w:rPr>
        <w:t>(ON) GEWENST GEDRAG</w:t>
      </w:r>
    </w:p>
    <w:p w14:paraId="60B06D0C" w14:textId="621F60E8" w:rsidR="00AE6606" w:rsidRPr="007A2560" w:rsidRDefault="000818B4" w:rsidP="007A2560">
      <w:pPr>
        <w:pStyle w:val="Kop1"/>
        <w:jc w:val="right"/>
        <w:rPr>
          <w:rStyle w:val="Intensieveverwijzing"/>
          <w:rFonts w:ascii="Cambria" w:hAnsi="Cambria" w:cs="Tahoma"/>
          <w:color w:val="auto"/>
          <w:sz w:val="22"/>
          <w:szCs w:val="22"/>
        </w:rPr>
      </w:pPr>
      <w:r>
        <w:rPr>
          <w:rFonts w:ascii="Calibri" w:eastAsia="Calibri" w:hAnsi="Calibri" w:cs="Times New Roman"/>
          <w:noProof/>
          <w:color w:val="auto"/>
          <w:sz w:val="96"/>
          <w:szCs w:val="96"/>
          <w:lang w:eastAsia="en-US"/>
        </w:rPr>
        <w:drawing>
          <wp:anchor distT="0" distB="0" distL="114300" distR="114300" simplePos="0" relativeHeight="251660288" behindDoc="1" locked="0" layoutInCell="1" allowOverlap="1" wp14:anchorId="68D58AEE" wp14:editId="2F7E3E23">
            <wp:simplePos x="0" y="0"/>
            <wp:positionH relativeFrom="column">
              <wp:posOffset>-701040</wp:posOffset>
            </wp:positionH>
            <wp:positionV relativeFrom="paragraph">
              <wp:posOffset>678180</wp:posOffset>
            </wp:positionV>
            <wp:extent cx="3599688" cy="3599688"/>
            <wp:effectExtent l="0" t="0" r="1270" b="1270"/>
            <wp:wrapNone/>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9688" cy="3599688"/>
                    </a:xfrm>
                    <a:prstGeom prst="rect">
                      <a:avLst/>
                    </a:prstGeom>
                  </pic:spPr>
                </pic:pic>
              </a:graphicData>
            </a:graphic>
          </wp:anchor>
        </w:drawing>
      </w:r>
      <w:r w:rsidR="007A2560" w:rsidRPr="007A2560">
        <w:rPr>
          <w:rFonts w:ascii="Calibri" w:eastAsia="Calibri" w:hAnsi="Calibri" w:cs="Times New Roman"/>
          <w:color w:val="auto"/>
          <w:sz w:val="96"/>
          <w:szCs w:val="96"/>
          <w:lang w:eastAsia="en-US"/>
        </w:rPr>
        <w:t xml:space="preserve"> </w:t>
      </w:r>
      <w:r w:rsidR="007A2560" w:rsidRPr="007A2560">
        <w:rPr>
          <w:rFonts w:ascii="Calibri" w:eastAsia="Calibri" w:hAnsi="Calibri" w:cs="Times New Roman"/>
          <w:color w:val="auto"/>
          <w:sz w:val="56"/>
          <w:szCs w:val="56"/>
          <w:lang w:eastAsia="en-US"/>
        </w:rPr>
        <w:t xml:space="preserve"> </w:t>
      </w:r>
      <w:r w:rsidR="007A2560" w:rsidRPr="007A2560">
        <w:rPr>
          <w:rFonts w:ascii="Calibri" w:eastAsia="Calibri" w:hAnsi="Calibri" w:cs="Times New Roman"/>
          <w:color w:val="auto"/>
          <w:sz w:val="56"/>
          <w:szCs w:val="56"/>
          <w:lang w:eastAsia="en-US"/>
        </w:rPr>
        <w:br/>
      </w:r>
      <w:r w:rsidR="007A2560" w:rsidRPr="007A2560">
        <w:rPr>
          <w:rFonts w:ascii="Calibri" w:eastAsia="Calibri" w:hAnsi="Calibri" w:cs="Times New Roman"/>
          <w:color w:val="auto"/>
          <w:sz w:val="96"/>
          <w:szCs w:val="96"/>
          <w:lang w:eastAsia="en-US"/>
        </w:rPr>
        <w:br/>
      </w:r>
    </w:p>
    <w:p w14:paraId="6B545F31" w14:textId="77777777" w:rsidR="00AE6606" w:rsidRPr="007A2560" w:rsidRDefault="00AE6606" w:rsidP="00AE6606">
      <w:pPr>
        <w:rPr>
          <w:rFonts w:ascii="Cambria" w:hAnsi="Cambria" w:cs="Tahoma"/>
          <w:color w:val="000000"/>
          <w:sz w:val="22"/>
          <w:szCs w:val="22"/>
        </w:rPr>
      </w:pPr>
    </w:p>
    <w:p w14:paraId="1ED4C1FB" w14:textId="77777777" w:rsidR="007A2560" w:rsidRDefault="007A2560" w:rsidP="00B2551D">
      <w:pPr>
        <w:rPr>
          <w:rFonts w:ascii="Cambria" w:hAnsi="Cambria" w:cs="Tahoma"/>
          <w:color w:val="000000"/>
          <w:sz w:val="22"/>
          <w:szCs w:val="22"/>
        </w:rPr>
      </w:pPr>
    </w:p>
    <w:p w14:paraId="6322724E" w14:textId="77777777" w:rsidR="007A2560" w:rsidRDefault="007A2560" w:rsidP="00B2551D">
      <w:pPr>
        <w:rPr>
          <w:rFonts w:ascii="Cambria" w:hAnsi="Cambria" w:cs="Tahoma"/>
          <w:color w:val="000000"/>
          <w:sz w:val="22"/>
          <w:szCs w:val="22"/>
        </w:rPr>
      </w:pPr>
    </w:p>
    <w:p w14:paraId="3B87F60C" w14:textId="77777777" w:rsidR="007A2560" w:rsidRDefault="007A2560" w:rsidP="00B2551D">
      <w:pPr>
        <w:rPr>
          <w:rFonts w:ascii="Cambria" w:hAnsi="Cambria" w:cs="Tahoma"/>
          <w:color w:val="000000"/>
          <w:sz w:val="22"/>
          <w:szCs w:val="22"/>
        </w:rPr>
      </w:pPr>
    </w:p>
    <w:p w14:paraId="69F710C9" w14:textId="77777777" w:rsidR="007A2560" w:rsidRDefault="007A2560" w:rsidP="00B2551D">
      <w:pPr>
        <w:rPr>
          <w:rFonts w:ascii="Cambria" w:hAnsi="Cambria" w:cs="Tahoma"/>
          <w:color w:val="000000"/>
          <w:sz w:val="22"/>
          <w:szCs w:val="22"/>
        </w:rPr>
      </w:pPr>
    </w:p>
    <w:p w14:paraId="464BD479" w14:textId="77777777" w:rsidR="007A2560" w:rsidRDefault="007A2560" w:rsidP="00B2551D">
      <w:pPr>
        <w:rPr>
          <w:rFonts w:ascii="Cambria" w:hAnsi="Cambria" w:cs="Tahoma"/>
          <w:color w:val="000000"/>
          <w:sz w:val="22"/>
          <w:szCs w:val="22"/>
        </w:rPr>
      </w:pPr>
    </w:p>
    <w:p w14:paraId="6622FD8C" w14:textId="77777777" w:rsidR="007A2560" w:rsidRDefault="007A2560" w:rsidP="00B2551D">
      <w:pPr>
        <w:rPr>
          <w:rFonts w:ascii="Cambria" w:hAnsi="Cambria" w:cs="Tahoma"/>
          <w:color w:val="000000"/>
          <w:sz w:val="22"/>
          <w:szCs w:val="22"/>
        </w:rPr>
      </w:pPr>
    </w:p>
    <w:p w14:paraId="6765CAA9" w14:textId="77777777" w:rsidR="007A2560" w:rsidRDefault="007A2560" w:rsidP="00B2551D">
      <w:pPr>
        <w:rPr>
          <w:rFonts w:ascii="Cambria" w:hAnsi="Cambria" w:cs="Tahoma"/>
          <w:color w:val="000000"/>
          <w:sz w:val="22"/>
          <w:szCs w:val="22"/>
        </w:rPr>
      </w:pPr>
    </w:p>
    <w:p w14:paraId="471C9753" w14:textId="77777777" w:rsidR="007A2560" w:rsidRDefault="007A2560" w:rsidP="00B2551D">
      <w:pPr>
        <w:rPr>
          <w:rFonts w:ascii="Cambria" w:hAnsi="Cambria" w:cs="Tahoma"/>
          <w:color w:val="000000"/>
          <w:sz w:val="22"/>
          <w:szCs w:val="22"/>
        </w:rPr>
      </w:pPr>
    </w:p>
    <w:p w14:paraId="2EE63481" w14:textId="77777777" w:rsidR="007A2560" w:rsidRDefault="007A2560" w:rsidP="00B2551D">
      <w:pPr>
        <w:rPr>
          <w:rFonts w:ascii="Cambria" w:hAnsi="Cambria" w:cs="Tahoma"/>
          <w:color w:val="000000"/>
          <w:sz w:val="22"/>
          <w:szCs w:val="22"/>
        </w:rPr>
      </w:pPr>
    </w:p>
    <w:p w14:paraId="5078FB2D" w14:textId="77777777" w:rsidR="007A2560" w:rsidRDefault="007A2560" w:rsidP="00B2551D">
      <w:pPr>
        <w:rPr>
          <w:rFonts w:ascii="Cambria" w:hAnsi="Cambria" w:cs="Tahoma"/>
          <w:color w:val="000000"/>
          <w:sz w:val="22"/>
          <w:szCs w:val="22"/>
        </w:rPr>
      </w:pPr>
    </w:p>
    <w:p w14:paraId="4C48BDAC" w14:textId="77777777" w:rsidR="007A2560" w:rsidRDefault="007A2560" w:rsidP="00B2551D">
      <w:pPr>
        <w:rPr>
          <w:rFonts w:ascii="Cambria" w:hAnsi="Cambria" w:cs="Tahoma"/>
          <w:color w:val="000000"/>
          <w:sz w:val="22"/>
          <w:szCs w:val="22"/>
        </w:rPr>
      </w:pPr>
    </w:p>
    <w:p w14:paraId="1DA13E89" w14:textId="77777777" w:rsidR="007A2560" w:rsidRDefault="007A2560" w:rsidP="00B2551D">
      <w:pPr>
        <w:rPr>
          <w:rFonts w:ascii="Cambria" w:hAnsi="Cambria" w:cs="Tahoma"/>
          <w:color w:val="000000"/>
          <w:sz w:val="22"/>
          <w:szCs w:val="22"/>
        </w:rPr>
      </w:pPr>
    </w:p>
    <w:p w14:paraId="4DE8D972" w14:textId="77777777" w:rsidR="007A2560" w:rsidRDefault="007A2560" w:rsidP="00B2551D">
      <w:pPr>
        <w:rPr>
          <w:rFonts w:ascii="Cambria" w:hAnsi="Cambria" w:cs="Tahoma"/>
          <w:color w:val="000000"/>
          <w:sz w:val="22"/>
          <w:szCs w:val="22"/>
        </w:rPr>
      </w:pPr>
    </w:p>
    <w:p w14:paraId="78EAD5C8" w14:textId="77777777" w:rsidR="007A2560" w:rsidRDefault="007A2560" w:rsidP="00B2551D">
      <w:pPr>
        <w:rPr>
          <w:rFonts w:ascii="Cambria" w:hAnsi="Cambria" w:cs="Tahoma"/>
          <w:color w:val="000000"/>
          <w:sz w:val="22"/>
          <w:szCs w:val="22"/>
        </w:rPr>
      </w:pPr>
    </w:p>
    <w:p w14:paraId="64186505" w14:textId="77777777" w:rsidR="007A2560" w:rsidRDefault="007A2560" w:rsidP="00B2551D">
      <w:pPr>
        <w:rPr>
          <w:rFonts w:ascii="Cambria" w:hAnsi="Cambria" w:cs="Tahoma"/>
          <w:color w:val="000000"/>
          <w:sz w:val="22"/>
          <w:szCs w:val="22"/>
        </w:rPr>
      </w:pPr>
    </w:p>
    <w:p w14:paraId="16E86B54" w14:textId="77777777" w:rsidR="007A2560" w:rsidRDefault="007A2560" w:rsidP="00B2551D">
      <w:pPr>
        <w:rPr>
          <w:rFonts w:ascii="Cambria" w:hAnsi="Cambria" w:cs="Tahoma"/>
          <w:color w:val="000000"/>
          <w:sz w:val="22"/>
          <w:szCs w:val="22"/>
        </w:rPr>
      </w:pPr>
    </w:p>
    <w:p w14:paraId="497A895D" w14:textId="77777777" w:rsidR="007A2560" w:rsidRDefault="007A2560" w:rsidP="00B2551D">
      <w:pPr>
        <w:rPr>
          <w:rFonts w:ascii="Cambria" w:hAnsi="Cambria" w:cs="Tahoma"/>
          <w:color w:val="000000"/>
          <w:sz w:val="22"/>
          <w:szCs w:val="22"/>
        </w:rPr>
      </w:pPr>
    </w:p>
    <w:p w14:paraId="0E46A9EE" w14:textId="77777777" w:rsidR="000818B4" w:rsidRDefault="000818B4" w:rsidP="00B2551D">
      <w:pPr>
        <w:rPr>
          <w:rFonts w:ascii="Cambria" w:hAnsi="Cambria" w:cs="Tahoma"/>
          <w:color w:val="000000"/>
          <w:sz w:val="22"/>
          <w:szCs w:val="22"/>
        </w:rPr>
      </w:pPr>
    </w:p>
    <w:p w14:paraId="20F8810D" w14:textId="77777777" w:rsidR="000818B4" w:rsidRDefault="000818B4" w:rsidP="00B2551D">
      <w:pPr>
        <w:rPr>
          <w:rFonts w:ascii="Cambria" w:hAnsi="Cambria" w:cs="Tahoma"/>
          <w:color w:val="000000"/>
          <w:sz w:val="22"/>
          <w:szCs w:val="22"/>
        </w:rPr>
      </w:pPr>
    </w:p>
    <w:p w14:paraId="132B1073" w14:textId="77777777" w:rsidR="00875AFF" w:rsidRPr="00497B54" w:rsidRDefault="00875AFF" w:rsidP="00B2551D">
      <w:pPr>
        <w:rPr>
          <w:rFonts w:ascii="Corbel" w:hAnsi="Corbel" w:cs="Tahoma"/>
          <w:b/>
          <w:bCs/>
          <w:color w:val="000000"/>
          <w:sz w:val="28"/>
          <w:szCs w:val="28"/>
        </w:rPr>
      </w:pPr>
      <w:r w:rsidRPr="00497B54">
        <w:rPr>
          <w:rFonts w:ascii="Corbel" w:hAnsi="Corbel" w:cs="Tahoma"/>
          <w:b/>
          <w:bCs/>
          <w:color w:val="000000"/>
          <w:sz w:val="28"/>
          <w:szCs w:val="28"/>
        </w:rPr>
        <w:lastRenderedPageBreak/>
        <w:t>Voorwoord</w:t>
      </w:r>
    </w:p>
    <w:p w14:paraId="2D9FD755" w14:textId="77777777" w:rsidR="00875AFF" w:rsidRPr="00497B54" w:rsidRDefault="00875AFF" w:rsidP="00B2551D">
      <w:pPr>
        <w:rPr>
          <w:rFonts w:ascii="Corbel" w:hAnsi="Corbel" w:cs="Tahoma"/>
          <w:b/>
          <w:bCs/>
          <w:color w:val="000000"/>
          <w:sz w:val="22"/>
          <w:szCs w:val="22"/>
        </w:rPr>
      </w:pPr>
    </w:p>
    <w:p w14:paraId="7CF4869A" w14:textId="14984189" w:rsidR="00B2551D" w:rsidRPr="00497B54" w:rsidRDefault="006E3AED" w:rsidP="00B2551D">
      <w:pPr>
        <w:rPr>
          <w:rFonts w:ascii="Corbel" w:hAnsi="Corbel" w:cs="Tahoma"/>
          <w:color w:val="000000"/>
          <w:sz w:val="22"/>
          <w:szCs w:val="22"/>
        </w:rPr>
      </w:pPr>
      <w:r w:rsidRPr="00497B54">
        <w:rPr>
          <w:rFonts w:ascii="Corbel" w:hAnsi="Corbel" w:cs="Tahoma"/>
          <w:color w:val="000000"/>
          <w:sz w:val="22"/>
          <w:szCs w:val="22"/>
        </w:rPr>
        <w:t>Wij vinden het op onze s</w:t>
      </w:r>
      <w:r w:rsidR="00875AFF" w:rsidRPr="00497B54">
        <w:rPr>
          <w:rFonts w:ascii="Corbel" w:hAnsi="Corbel" w:cs="Tahoma"/>
          <w:color w:val="000000"/>
          <w:sz w:val="22"/>
          <w:szCs w:val="22"/>
        </w:rPr>
        <w:t>chool</w:t>
      </w:r>
      <w:r w:rsidRPr="00497B54">
        <w:rPr>
          <w:rFonts w:ascii="Corbel" w:hAnsi="Corbel" w:cs="Tahoma"/>
          <w:color w:val="000000"/>
          <w:sz w:val="22"/>
          <w:szCs w:val="22"/>
        </w:rPr>
        <w:t xml:space="preserve"> </w:t>
      </w:r>
      <w:r w:rsidR="00B2551D" w:rsidRPr="00497B54">
        <w:rPr>
          <w:rFonts w:ascii="Corbel" w:hAnsi="Corbel" w:cs="Tahoma"/>
          <w:color w:val="000000"/>
          <w:sz w:val="22"/>
          <w:szCs w:val="22"/>
        </w:rPr>
        <w:t>belangrijk dat we een veilige leeromgeving creëren voor iedereen die op school aanwezig is</w:t>
      </w:r>
      <w:r w:rsidRPr="00497B54">
        <w:rPr>
          <w:rFonts w:ascii="Corbel" w:hAnsi="Corbel" w:cs="Tahoma"/>
          <w:color w:val="000000"/>
          <w:sz w:val="22"/>
          <w:szCs w:val="22"/>
        </w:rPr>
        <w:t>. We zijn in het schooljaar 2016-2017</w:t>
      </w:r>
      <w:r w:rsidR="00B2551D" w:rsidRPr="00497B54">
        <w:rPr>
          <w:rFonts w:ascii="Corbel" w:hAnsi="Corbel" w:cs="Tahoma"/>
          <w:color w:val="000000"/>
          <w:sz w:val="22"/>
          <w:szCs w:val="22"/>
        </w:rPr>
        <w:t xml:space="preserve"> gestart met SWPBS, een </w:t>
      </w:r>
      <w:proofErr w:type="spellStart"/>
      <w:r w:rsidR="00B2551D" w:rsidRPr="00497B54">
        <w:rPr>
          <w:rFonts w:ascii="Corbel" w:hAnsi="Corbel" w:cs="Tahoma"/>
          <w:color w:val="000000"/>
          <w:sz w:val="22"/>
          <w:szCs w:val="22"/>
        </w:rPr>
        <w:t>schoolbrede</w:t>
      </w:r>
      <w:proofErr w:type="spellEnd"/>
      <w:r w:rsidR="00B2551D" w:rsidRPr="00497B54">
        <w:rPr>
          <w:rFonts w:ascii="Corbel" w:hAnsi="Corbel" w:cs="Tahoma"/>
          <w:color w:val="000000"/>
          <w:sz w:val="22"/>
          <w:szCs w:val="22"/>
        </w:rPr>
        <w:t xml:space="preserve"> aanpak om vanuit gemeenschappelijke waarden gewenst gedrag aan te leren. De waarden: R</w:t>
      </w:r>
      <w:r w:rsidRPr="00497B54">
        <w:rPr>
          <w:rFonts w:ascii="Corbel" w:hAnsi="Corbel" w:cs="Tahoma"/>
          <w:color w:val="000000"/>
          <w:sz w:val="22"/>
          <w:szCs w:val="22"/>
        </w:rPr>
        <w:t>espect, Veiligheid en Verantwoordelijkheid</w:t>
      </w:r>
      <w:r w:rsidR="00B2551D" w:rsidRPr="00497B54">
        <w:rPr>
          <w:rFonts w:ascii="Corbel" w:hAnsi="Corbel" w:cs="Tahoma"/>
          <w:color w:val="000000"/>
          <w:sz w:val="22"/>
          <w:szCs w:val="22"/>
        </w:rPr>
        <w:t xml:space="preserve"> zijn door leerkrachten en leerlingen gekozen. </w:t>
      </w:r>
      <w:r w:rsidR="00B2551D" w:rsidRPr="00497B54">
        <w:rPr>
          <w:rFonts w:ascii="Corbel" w:hAnsi="Corbel" w:cs="Tahoma"/>
          <w:color w:val="000000"/>
          <w:sz w:val="22"/>
          <w:szCs w:val="22"/>
        </w:rPr>
        <w:br/>
      </w:r>
    </w:p>
    <w:p w14:paraId="566B84E1" w14:textId="77777777" w:rsidR="00AE6606" w:rsidRPr="00497B54" w:rsidRDefault="00AE6606" w:rsidP="00AE6606">
      <w:pPr>
        <w:rPr>
          <w:rFonts w:ascii="Corbel" w:hAnsi="Corbel" w:cs="Tahoma"/>
          <w:sz w:val="22"/>
          <w:szCs w:val="22"/>
        </w:rPr>
      </w:pPr>
      <w:r w:rsidRPr="00497B54">
        <w:rPr>
          <w:rFonts w:ascii="Corbel" w:hAnsi="Corbel" w:cs="Tahoma"/>
          <w:sz w:val="22"/>
          <w:szCs w:val="22"/>
        </w:rPr>
        <w:t xml:space="preserve">We gaan altijd uit van de </w:t>
      </w:r>
      <w:r w:rsidRPr="00497B54">
        <w:rPr>
          <w:rFonts w:ascii="Corbel" w:hAnsi="Corbel" w:cs="Tahoma"/>
          <w:b/>
          <w:sz w:val="22"/>
          <w:szCs w:val="22"/>
        </w:rPr>
        <w:t>positieve benadering</w:t>
      </w:r>
      <w:r w:rsidRPr="00497B54">
        <w:rPr>
          <w:rFonts w:ascii="Corbel" w:hAnsi="Corbel" w:cs="Tahoma"/>
          <w:sz w:val="22"/>
          <w:szCs w:val="22"/>
        </w:rPr>
        <w:t xml:space="preserve"> wanneer wij gedrag corrigeren. Dit betekent dat wij altijd zullen kijken of een waarschuwing van dichtbij (verbaal indien mogelijk non-verbaal) mogelijk is. Ieder kind verdient een nieuwe kans. Dit betekent dat het </w:t>
      </w:r>
      <w:r w:rsidRPr="00497B54">
        <w:rPr>
          <w:rFonts w:ascii="Corbel" w:hAnsi="Corbel" w:cs="Tahoma"/>
          <w:sz w:val="22"/>
          <w:szCs w:val="22"/>
          <w:u w:val="single"/>
        </w:rPr>
        <w:t>meteen na de consequentie een nieuwe kans</w:t>
      </w:r>
      <w:r w:rsidRPr="00497B54">
        <w:rPr>
          <w:rFonts w:ascii="Corbel" w:hAnsi="Corbel" w:cs="Tahoma"/>
          <w:sz w:val="22"/>
          <w:szCs w:val="22"/>
        </w:rPr>
        <w:t xml:space="preserve"> krijgt.</w:t>
      </w:r>
      <w:r w:rsidR="00CD5189" w:rsidRPr="00497B54">
        <w:rPr>
          <w:rFonts w:ascii="Corbel" w:hAnsi="Corbel" w:cs="Tahoma"/>
          <w:sz w:val="22"/>
          <w:szCs w:val="22"/>
        </w:rPr>
        <w:t xml:space="preserve"> Kinderen die een hele dag gewenst gedrag laten zien </w:t>
      </w:r>
      <w:r w:rsidR="00FB7E53" w:rsidRPr="00497B54">
        <w:rPr>
          <w:rFonts w:ascii="Corbel" w:hAnsi="Corbel" w:cs="Tahoma"/>
          <w:sz w:val="22"/>
          <w:szCs w:val="22"/>
        </w:rPr>
        <w:t xml:space="preserve">worden aan het eind van de dag extra in het zonnetje gezet. </w:t>
      </w:r>
    </w:p>
    <w:p w14:paraId="75D59815" w14:textId="77777777" w:rsidR="00AE6606" w:rsidRPr="00497B54" w:rsidRDefault="00AE6606" w:rsidP="00AE6606">
      <w:pPr>
        <w:rPr>
          <w:rFonts w:ascii="Corbel" w:hAnsi="Corbel" w:cs="Tahoma"/>
          <w:sz w:val="22"/>
          <w:szCs w:val="22"/>
        </w:rPr>
      </w:pPr>
    </w:p>
    <w:p w14:paraId="1E38507F" w14:textId="77777777" w:rsidR="00AE6606" w:rsidRPr="00497B54" w:rsidRDefault="00AE6606" w:rsidP="00AE6606">
      <w:pPr>
        <w:rPr>
          <w:rFonts w:ascii="Corbel" w:hAnsi="Corbel" w:cs="Tahoma"/>
          <w:sz w:val="22"/>
          <w:szCs w:val="22"/>
        </w:rPr>
      </w:pPr>
      <w:r w:rsidRPr="00497B54">
        <w:rPr>
          <w:rFonts w:ascii="Corbel" w:hAnsi="Corbel" w:cs="Tahoma"/>
          <w:sz w:val="22"/>
          <w:szCs w:val="22"/>
        </w:rPr>
        <w:t>In onderstaand protocol worden de diverse categorieën rondom ongewenst gedrag beschreven en staat ook hoe wij als team omgaan met kinderen die ongewenst gedrag laten zien gedurende de les of de pauze.</w:t>
      </w:r>
    </w:p>
    <w:p w14:paraId="7174DD25" w14:textId="77777777" w:rsidR="00B2551D" w:rsidRPr="007A2560" w:rsidRDefault="00B2551D" w:rsidP="00B2551D">
      <w:pPr>
        <w:pStyle w:val="Geenafstand"/>
        <w:rPr>
          <w:rFonts w:ascii="Cambria" w:hAnsi="Cambria" w:cs="Tahoma"/>
          <w:b/>
        </w:rPr>
      </w:pPr>
    </w:p>
    <w:p w14:paraId="0D2CC629" w14:textId="77777777" w:rsidR="00497B54" w:rsidRDefault="00497B54" w:rsidP="00B2551D">
      <w:pPr>
        <w:pStyle w:val="Geenafstand"/>
        <w:rPr>
          <w:rFonts w:ascii="Cambria" w:hAnsi="Cambria" w:cs="Tahoma"/>
          <w:b/>
        </w:rPr>
      </w:pPr>
    </w:p>
    <w:p w14:paraId="5F0DE886" w14:textId="77777777" w:rsidR="00497B54" w:rsidRDefault="00497B54" w:rsidP="00B2551D">
      <w:pPr>
        <w:pStyle w:val="Geenafstand"/>
        <w:rPr>
          <w:rFonts w:ascii="Cambria" w:hAnsi="Cambria" w:cs="Tahoma"/>
          <w:b/>
        </w:rPr>
      </w:pPr>
    </w:p>
    <w:p w14:paraId="5B69F246" w14:textId="77777777" w:rsidR="00497B54" w:rsidRDefault="00497B54" w:rsidP="00B2551D">
      <w:pPr>
        <w:pStyle w:val="Geenafstand"/>
        <w:rPr>
          <w:rFonts w:ascii="Cambria" w:hAnsi="Cambria" w:cs="Tahoma"/>
          <w:b/>
        </w:rPr>
      </w:pPr>
    </w:p>
    <w:p w14:paraId="793D18BB" w14:textId="77777777" w:rsidR="00497B54" w:rsidRDefault="00497B54" w:rsidP="00B2551D">
      <w:pPr>
        <w:pStyle w:val="Geenafstand"/>
        <w:rPr>
          <w:rFonts w:ascii="Cambria" w:hAnsi="Cambria" w:cs="Tahoma"/>
          <w:b/>
        </w:rPr>
      </w:pPr>
    </w:p>
    <w:p w14:paraId="41487096" w14:textId="77777777" w:rsidR="00497B54" w:rsidRDefault="00497B54" w:rsidP="00B2551D">
      <w:pPr>
        <w:pStyle w:val="Geenafstand"/>
        <w:rPr>
          <w:rFonts w:ascii="Cambria" w:hAnsi="Cambria" w:cs="Tahoma"/>
          <w:b/>
        </w:rPr>
      </w:pPr>
    </w:p>
    <w:p w14:paraId="01366B38" w14:textId="77777777" w:rsidR="00497B54" w:rsidRDefault="00497B54" w:rsidP="00B2551D">
      <w:pPr>
        <w:pStyle w:val="Geenafstand"/>
        <w:rPr>
          <w:rFonts w:ascii="Cambria" w:hAnsi="Cambria" w:cs="Tahoma"/>
          <w:b/>
        </w:rPr>
      </w:pPr>
    </w:p>
    <w:p w14:paraId="0A09BBAE" w14:textId="77777777" w:rsidR="00497B54" w:rsidRDefault="00497B54" w:rsidP="00B2551D">
      <w:pPr>
        <w:pStyle w:val="Geenafstand"/>
        <w:rPr>
          <w:rFonts w:ascii="Cambria" w:hAnsi="Cambria" w:cs="Tahoma"/>
          <w:b/>
        </w:rPr>
      </w:pPr>
    </w:p>
    <w:p w14:paraId="4FCE1D1D" w14:textId="77777777" w:rsidR="00497B54" w:rsidRDefault="00497B54" w:rsidP="00B2551D">
      <w:pPr>
        <w:pStyle w:val="Geenafstand"/>
        <w:rPr>
          <w:rFonts w:ascii="Cambria" w:hAnsi="Cambria" w:cs="Tahoma"/>
          <w:b/>
        </w:rPr>
      </w:pPr>
    </w:p>
    <w:p w14:paraId="7492989D" w14:textId="77777777" w:rsidR="00497B54" w:rsidRDefault="00497B54" w:rsidP="00B2551D">
      <w:pPr>
        <w:pStyle w:val="Geenafstand"/>
        <w:rPr>
          <w:rFonts w:ascii="Cambria" w:hAnsi="Cambria" w:cs="Tahoma"/>
          <w:b/>
        </w:rPr>
      </w:pPr>
    </w:p>
    <w:p w14:paraId="0D854F99" w14:textId="77777777" w:rsidR="00497B54" w:rsidRDefault="00497B54" w:rsidP="00B2551D">
      <w:pPr>
        <w:pStyle w:val="Geenafstand"/>
        <w:rPr>
          <w:rFonts w:ascii="Cambria" w:hAnsi="Cambria" w:cs="Tahoma"/>
          <w:b/>
        </w:rPr>
      </w:pPr>
    </w:p>
    <w:p w14:paraId="3D659848" w14:textId="77777777" w:rsidR="00497B54" w:rsidRDefault="00497B54" w:rsidP="00B2551D">
      <w:pPr>
        <w:pStyle w:val="Geenafstand"/>
        <w:rPr>
          <w:rFonts w:ascii="Cambria" w:hAnsi="Cambria" w:cs="Tahoma"/>
          <w:b/>
        </w:rPr>
      </w:pPr>
    </w:p>
    <w:p w14:paraId="1328751D" w14:textId="77777777" w:rsidR="00497B54" w:rsidRDefault="00497B54" w:rsidP="00B2551D">
      <w:pPr>
        <w:pStyle w:val="Geenafstand"/>
        <w:rPr>
          <w:rFonts w:ascii="Cambria" w:hAnsi="Cambria" w:cs="Tahoma"/>
          <w:b/>
        </w:rPr>
      </w:pPr>
    </w:p>
    <w:p w14:paraId="2D1CF2E6" w14:textId="77777777" w:rsidR="00497B54" w:rsidRDefault="00497B54" w:rsidP="00B2551D">
      <w:pPr>
        <w:pStyle w:val="Geenafstand"/>
        <w:rPr>
          <w:rFonts w:ascii="Cambria" w:hAnsi="Cambria" w:cs="Tahoma"/>
          <w:b/>
        </w:rPr>
      </w:pPr>
    </w:p>
    <w:p w14:paraId="5982A5B1" w14:textId="77777777" w:rsidR="00497B54" w:rsidRDefault="00497B54" w:rsidP="00B2551D">
      <w:pPr>
        <w:pStyle w:val="Geenafstand"/>
        <w:rPr>
          <w:rFonts w:ascii="Cambria" w:hAnsi="Cambria" w:cs="Tahoma"/>
          <w:b/>
        </w:rPr>
      </w:pPr>
    </w:p>
    <w:p w14:paraId="2691A8ED" w14:textId="77777777" w:rsidR="00497B54" w:rsidRDefault="00497B54" w:rsidP="00B2551D">
      <w:pPr>
        <w:pStyle w:val="Geenafstand"/>
        <w:rPr>
          <w:rFonts w:ascii="Cambria" w:hAnsi="Cambria" w:cs="Tahoma"/>
          <w:b/>
        </w:rPr>
      </w:pPr>
    </w:p>
    <w:p w14:paraId="4ED96931" w14:textId="77777777" w:rsidR="00497B54" w:rsidRDefault="00497B54" w:rsidP="00B2551D">
      <w:pPr>
        <w:pStyle w:val="Geenafstand"/>
        <w:rPr>
          <w:rFonts w:ascii="Cambria" w:hAnsi="Cambria" w:cs="Tahoma"/>
          <w:b/>
        </w:rPr>
      </w:pPr>
    </w:p>
    <w:p w14:paraId="34BA0F13" w14:textId="77777777" w:rsidR="00497B54" w:rsidRDefault="00497B54" w:rsidP="00B2551D">
      <w:pPr>
        <w:pStyle w:val="Geenafstand"/>
        <w:rPr>
          <w:rFonts w:ascii="Cambria" w:hAnsi="Cambria" w:cs="Tahoma"/>
          <w:b/>
        </w:rPr>
      </w:pPr>
    </w:p>
    <w:p w14:paraId="39C4EC6F" w14:textId="77777777" w:rsidR="00497B54" w:rsidRDefault="00497B54" w:rsidP="00B2551D">
      <w:pPr>
        <w:pStyle w:val="Geenafstand"/>
        <w:rPr>
          <w:rFonts w:ascii="Cambria" w:hAnsi="Cambria" w:cs="Tahoma"/>
          <w:b/>
        </w:rPr>
      </w:pPr>
    </w:p>
    <w:p w14:paraId="28D6603D" w14:textId="77777777" w:rsidR="00497B54" w:rsidRDefault="00497B54" w:rsidP="00B2551D">
      <w:pPr>
        <w:pStyle w:val="Geenafstand"/>
        <w:rPr>
          <w:rFonts w:ascii="Cambria" w:hAnsi="Cambria" w:cs="Tahoma"/>
          <w:b/>
        </w:rPr>
      </w:pPr>
    </w:p>
    <w:p w14:paraId="29CA44DD" w14:textId="77777777" w:rsidR="00497B54" w:rsidRDefault="00497B54" w:rsidP="00B2551D">
      <w:pPr>
        <w:pStyle w:val="Geenafstand"/>
        <w:rPr>
          <w:rFonts w:ascii="Cambria" w:hAnsi="Cambria" w:cs="Tahoma"/>
          <w:b/>
        </w:rPr>
      </w:pPr>
    </w:p>
    <w:p w14:paraId="2D479CEB" w14:textId="77777777" w:rsidR="00497B54" w:rsidRDefault="00497B54" w:rsidP="00B2551D">
      <w:pPr>
        <w:pStyle w:val="Geenafstand"/>
        <w:rPr>
          <w:rFonts w:ascii="Cambria" w:hAnsi="Cambria" w:cs="Tahoma"/>
          <w:b/>
        </w:rPr>
      </w:pPr>
    </w:p>
    <w:p w14:paraId="6D70D28C" w14:textId="77777777" w:rsidR="00497B54" w:rsidRDefault="00497B54" w:rsidP="00B2551D">
      <w:pPr>
        <w:pStyle w:val="Geenafstand"/>
        <w:rPr>
          <w:rFonts w:ascii="Cambria" w:hAnsi="Cambria" w:cs="Tahoma"/>
          <w:b/>
        </w:rPr>
      </w:pPr>
    </w:p>
    <w:p w14:paraId="63B37D53" w14:textId="77777777" w:rsidR="00497B54" w:rsidRDefault="00497B54" w:rsidP="00B2551D">
      <w:pPr>
        <w:pStyle w:val="Geenafstand"/>
        <w:rPr>
          <w:rFonts w:ascii="Cambria" w:hAnsi="Cambria" w:cs="Tahoma"/>
          <w:b/>
        </w:rPr>
      </w:pPr>
    </w:p>
    <w:p w14:paraId="426BAC13" w14:textId="77777777" w:rsidR="00497B54" w:rsidRDefault="00497B54" w:rsidP="00B2551D">
      <w:pPr>
        <w:pStyle w:val="Geenafstand"/>
        <w:rPr>
          <w:rFonts w:ascii="Cambria" w:hAnsi="Cambria" w:cs="Tahoma"/>
          <w:b/>
        </w:rPr>
      </w:pPr>
    </w:p>
    <w:p w14:paraId="3D5EBA3B" w14:textId="77777777" w:rsidR="00497B54" w:rsidRDefault="00497B54" w:rsidP="00B2551D">
      <w:pPr>
        <w:pStyle w:val="Geenafstand"/>
        <w:rPr>
          <w:rFonts w:ascii="Cambria" w:hAnsi="Cambria" w:cs="Tahoma"/>
          <w:b/>
        </w:rPr>
      </w:pPr>
    </w:p>
    <w:p w14:paraId="0CBD3F74" w14:textId="77777777" w:rsidR="00497B54" w:rsidRDefault="00497B54" w:rsidP="00B2551D">
      <w:pPr>
        <w:pStyle w:val="Geenafstand"/>
        <w:rPr>
          <w:rFonts w:ascii="Cambria" w:hAnsi="Cambria" w:cs="Tahoma"/>
          <w:b/>
        </w:rPr>
      </w:pPr>
    </w:p>
    <w:p w14:paraId="258E93F8" w14:textId="77777777" w:rsidR="00497B54" w:rsidRDefault="00497B54" w:rsidP="00B2551D">
      <w:pPr>
        <w:pStyle w:val="Geenafstand"/>
        <w:rPr>
          <w:rFonts w:ascii="Cambria" w:hAnsi="Cambria" w:cs="Tahoma"/>
          <w:b/>
        </w:rPr>
      </w:pPr>
    </w:p>
    <w:p w14:paraId="51E20B8D" w14:textId="77777777" w:rsidR="00497B54" w:rsidRDefault="00497B54" w:rsidP="00B2551D">
      <w:pPr>
        <w:pStyle w:val="Geenafstand"/>
        <w:rPr>
          <w:rFonts w:ascii="Cambria" w:hAnsi="Cambria" w:cs="Tahoma"/>
          <w:b/>
        </w:rPr>
      </w:pPr>
    </w:p>
    <w:p w14:paraId="65BB6D08" w14:textId="77777777" w:rsidR="00497B54" w:rsidRDefault="00497B54" w:rsidP="00B2551D">
      <w:pPr>
        <w:pStyle w:val="Geenafstand"/>
        <w:rPr>
          <w:rFonts w:ascii="Cambria" w:hAnsi="Cambria" w:cs="Tahoma"/>
          <w:b/>
        </w:rPr>
      </w:pPr>
    </w:p>
    <w:p w14:paraId="19B88A86" w14:textId="77777777" w:rsidR="00497B54" w:rsidRDefault="00497B54" w:rsidP="00B2551D">
      <w:pPr>
        <w:pStyle w:val="Geenafstand"/>
        <w:rPr>
          <w:rFonts w:ascii="Cambria" w:hAnsi="Cambria" w:cs="Tahoma"/>
          <w:b/>
        </w:rPr>
      </w:pPr>
    </w:p>
    <w:p w14:paraId="3BF5B53C" w14:textId="77777777" w:rsidR="00497B54" w:rsidRDefault="00497B54" w:rsidP="00B2551D">
      <w:pPr>
        <w:pStyle w:val="Geenafstand"/>
        <w:rPr>
          <w:rFonts w:ascii="Cambria" w:hAnsi="Cambria" w:cs="Tahoma"/>
          <w:b/>
        </w:rPr>
      </w:pPr>
    </w:p>
    <w:p w14:paraId="351D3BCD" w14:textId="77777777" w:rsidR="00497B54" w:rsidRDefault="00497B54" w:rsidP="00B2551D">
      <w:pPr>
        <w:pStyle w:val="Geenafstand"/>
        <w:rPr>
          <w:rFonts w:ascii="Cambria" w:hAnsi="Cambria" w:cs="Tahoma"/>
          <w:b/>
        </w:rPr>
      </w:pPr>
    </w:p>
    <w:p w14:paraId="3F82A714" w14:textId="77777777" w:rsidR="00497B54" w:rsidRDefault="00497B54" w:rsidP="00B2551D">
      <w:pPr>
        <w:pStyle w:val="Geenafstand"/>
        <w:rPr>
          <w:rFonts w:ascii="Cambria" w:hAnsi="Cambria" w:cs="Tahoma"/>
          <w:b/>
        </w:rPr>
      </w:pPr>
    </w:p>
    <w:p w14:paraId="369B0977" w14:textId="77777777" w:rsidR="00497B54" w:rsidRDefault="00497B54" w:rsidP="00B2551D">
      <w:pPr>
        <w:pStyle w:val="Geenafstand"/>
        <w:rPr>
          <w:rFonts w:ascii="Cambria" w:hAnsi="Cambria" w:cs="Tahoma"/>
          <w:b/>
        </w:rPr>
      </w:pPr>
    </w:p>
    <w:p w14:paraId="0BB154B4" w14:textId="77777777" w:rsidR="00497B54" w:rsidRDefault="00497B54" w:rsidP="00B2551D">
      <w:pPr>
        <w:pStyle w:val="Geenafstand"/>
        <w:rPr>
          <w:rFonts w:ascii="Cambria" w:hAnsi="Cambria" w:cs="Tahoma"/>
          <w:b/>
        </w:rPr>
      </w:pPr>
    </w:p>
    <w:p w14:paraId="210E09F2" w14:textId="77777777" w:rsidR="00497B54" w:rsidRDefault="00497B54" w:rsidP="00B2551D">
      <w:pPr>
        <w:pStyle w:val="Geenafstand"/>
        <w:rPr>
          <w:rFonts w:ascii="Cambria" w:hAnsi="Cambria" w:cs="Tahoma"/>
          <w:b/>
        </w:rPr>
      </w:pPr>
    </w:p>
    <w:p w14:paraId="2B54B972" w14:textId="32A03C3E" w:rsidR="00B2551D" w:rsidRPr="00497B54" w:rsidRDefault="00B2551D" w:rsidP="00B2551D">
      <w:pPr>
        <w:pStyle w:val="Geenafstand"/>
        <w:rPr>
          <w:rFonts w:ascii="Corbel" w:hAnsi="Corbel" w:cs="Tahoma"/>
          <w:b/>
        </w:rPr>
      </w:pPr>
      <w:r w:rsidRPr="00497B54">
        <w:rPr>
          <w:rFonts w:ascii="Corbel" w:hAnsi="Corbel" w:cs="Tahoma"/>
          <w:b/>
        </w:rPr>
        <w:lastRenderedPageBreak/>
        <w:t xml:space="preserve">Categorieën: </w:t>
      </w:r>
    </w:p>
    <w:p w14:paraId="6C5B1E8E" w14:textId="77777777" w:rsidR="00B2551D" w:rsidRPr="00497B54" w:rsidRDefault="00B2551D" w:rsidP="00B2551D">
      <w:pPr>
        <w:pStyle w:val="Geenafstand"/>
        <w:rPr>
          <w:rFonts w:ascii="Corbel" w:hAnsi="Corbel" w:cs="Tahoma"/>
          <w:b/>
        </w:rPr>
      </w:pPr>
      <w:r w:rsidRPr="00497B54">
        <w:rPr>
          <w:rFonts w:ascii="Corbel" w:hAnsi="Corbel" w:cs="Tahoma"/>
          <w:b/>
        </w:rPr>
        <w:t xml:space="preserve">Licht ongewenst gedrag (categorie 1).                                                 </w:t>
      </w:r>
    </w:p>
    <w:p w14:paraId="7EB02D1C" w14:textId="77777777" w:rsidR="00B2551D" w:rsidRPr="00497B54" w:rsidRDefault="00B2551D" w:rsidP="00B2551D">
      <w:pPr>
        <w:pStyle w:val="Geenafstand"/>
        <w:rPr>
          <w:rFonts w:ascii="Corbel" w:hAnsi="Corbel" w:cs="Tahoma"/>
        </w:rPr>
      </w:pPr>
      <w:r w:rsidRPr="00497B54">
        <w:rPr>
          <w:rFonts w:ascii="Corbel" w:hAnsi="Corbel" w:cs="Tahoma"/>
        </w:rPr>
        <w:t>Onder licht ongewenst gedrag verstaan wij storend en belemmerend gedrag. We hebben het dan over zaken zoals door de les praten, geluiden maken, ongewenst lopen, spullen niet opruimen, etc. Ook het vergeten van gymspullen, schoolspullen en/of huiswerk hoort hierbij.</w:t>
      </w:r>
      <w:r w:rsidR="00476FA7" w:rsidRPr="00497B54">
        <w:rPr>
          <w:rFonts w:ascii="Corbel" w:hAnsi="Corbel" w:cs="Tahoma"/>
        </w:rPr>
        <w:br/>
        <w:t xml:space="preserve">Op het schoolplein kun je denken aan door een spel lopen, een bal wegschieten </w:t>
      </w:r>
      <w:r w:rsidR="00013BE6" w:rsidRPr="00497B54">
        <w:rPr>
          <w:rFonts w:ascii="Corbel" w:hAnsi="Corbel" w:cs="Tahoma"/>
        </w:rPr>
        <w:t>en je niet ho</w:t>
      </w:r>
      <w:r w:rsidR="00FF6C63" w:rsidRPr="00497B54">
        <w:rPr>
          <w:rFonts w:ascii="Corbel" w:hAnsi="Corbel" w:cs="Tahoma"/>
        </w:rPr>
        <w:t>u</w:t>
      </w:r>
      <w:r w:rsidR="00013BE6" w:rsidRPr="00497B54">
        <w:rPr>
          <w:rFonts w:ascii="Corbel" w:hAnsi="Corbel" w:cs="Tahoma"/>
        </w:rPr>
        <w:t>den aan de afspraken die op het plein gelden.</w:t>
      </w:r>
      <w:r w:rsidR="006E3AED" w:rsidRPr="00497B54">
        <w:rPr>
          <w:rFonts w:ascii="Corbel" w:hAnsi="Corbel" w:cs="Tahoma"/>
        </w:rPr>
        <w:t xml:space="preserve"> Of het voeren van w</w:t>
      </w:r>
      <w:r w:rsidR="00476FA7" w:rsidRPr="00497B54">
        <w:rPr>
          <w:rFonts w:ascii="Corbel" w:hAnsi="Corbel" w:cs="Tahoma"/>
        </w:rPr>
        <w:t>elles/nietes discussies.</w:t>
      </w:r>
    </w:p>
    <w:p w14:paraId="47BF915E" w14:textId="77777777" w:rsidR="00B2551D" w:rsidRPr="00497B54" w:rsidRDefault="00B2551D" w:rsidP="00B2551D">
      <w:pPr>
        <w:pStyle w:val="Geenafstand"/>
        <w:rPr>
          <w:rFonts w:ascii="Corbel" w:hAnsi="Corbel" w:cs="Tahoma"/>
          <w:b/>
        </w:rPr>
      </w:pPr>
    </w:p>
    <w:p w14:paraId="1B38A947" w14:textId="77777777" w:rsidR="00B2551D" w:rsidRPr="00497B54" w:rsidRDefault="00B2551D" w:rsidP="00B2551D">
      <w:pPr>
        <w:pStyle w:val="Geenafstand"/>
        <w:rPr>
          <w:rFonts w:ascii="Corbel" w:hAnsi="Corbel" w:cs="Tahoma"/>
          <w:b/>
        </w:rPr>
      </w:pPr>
      <w:r w:rsidRPr="00497B54">
        <w:rPr>
          <w:rFonts w:ascii="Corbel" w:hAnsi="Corbel" w:cs="Tahoma"/>
          <w:b/>
        </w:rPr>
        <w:t xml:space="preserve">Ongewenst gedrag (categorie 2).                                                                       </w:t>
      </w:r>
    </w:p>
    <w:p w14:paraId="67C2D25F" w14:textId="77777777" w:rsidR="00B2551D" w:rsidRPr="00497B54" w:rsidRDefault="00B2551D" w:rsidP="00B2551D">
      <w:pPr>
        <w:pStyle w:val="Geenafstand"/>
        <w:rPr>
          <w:rFonts w:ascii="Corbel" w:hAnsi="Corbel" w:cs="Tahoma"/>
        </w:rPr>
      </w:pPr>
      <w:r w:rsidRPr="00497B54">
        <w:rPr>
          <w:rFonts w:ascii="Corbel" w:hAnsi="Corbel" w:cs="Tahoma"/>
        </w:rPr>
        <w:t xml:space="preserve">Onder ongewenst gedrag verstaan wij het gedrag dat als bedreigend door leerling en/of leerkracht wordt ervaren en waar direct actie op moet worden ondernomen. We hebben het dan over zaken zoals fysiek en verbaal geweld, pesten, gericht gooien met spullen, weigeren van opdrachten van de leerkracht, overtreding van het </w:t>
      </w:r>
      <w:proofErr w:type="spellStart"/>
      <w:r w:rsidRPr="00497B54">
        <w:rPr>
          <w:rFonts w:ascii="Corbel" w:hAnsi="Corbel" w:cs="Tahoma"/>
        </w:rPr>
        <w:t>social</w:t>
      </w:r>
      <w:proofErr w:type="spellEnd"/>
      <w:r w:rsidRPr="00497B54">
        <w:rPr>
          <w:rFonts w:ascii="Corbel" w:hAnsi="Corbel" w:cs="Tahoma"/>
        </w:rPr>
        <w:t xml:space="preserve"> media protocol etc. Ook het hardnekkig volhouden van licht ongewenst gedrag valt hieronder.</w:t>
      </w:r>
    </w:p>
    <w:p w14:paraId="380D6E97" w14:textId="77777777" w:rsidR="00B2551D" w:rsidRPr="00497B54" w:rsidRDefault="00B2551D" w:rsidP="00B2551D">
      <w:pPr>
        <w:pStyle w:val="Geenafstand"/>
        <w:rPr>
          <w:rFonts w:ascii="Corbel" w:hAnsi="Corbel" w:cs="Tahoma"/>
        </w:rPr>
      </w:pPr>
    </w:p>
    <w:p w14:paraId="765855CB" w14:textId="77777777" w:rsidR="00B2551D" w:rsidRPr="00497B54" w:rsidRDefault="00B2551D" w:rsidP="00B2551D">
      <w:pPr>
        <w:pStyle w:val="Geenafstand"/>
        <w:rPr>
          <w:rFonts w:ascii="Corbel" w:hAnsi="Corbel" w:cs="Tahoma"/>
          <w:b/>
        </w:rPr>
      </w:pPr>
      <w:r w:rsidRPr="00497B54">
        <w:rPr>
          <w:rFonts w:ascii="Corbel" w:hAnsi="Corbel" w:cs="Tahoma"/>
          <w:b/>
        </w:rPr>
        <w:t xml:space="preserve">Ontoelaatbaar gedrag (categorie 3).                                                                   </w:t>
      </w:r>
    </w:p>
    <w:p w14:paraId="35E03CC4" w14:textId="3EE7C0F4" w:rsidR="00B2551D" w:rsidRPr="00497B54" w:rsidRDefault="00B2551D" w:rsidP="00B2551D">
      <w:pPr>
        <w:pStyle w:val="Geenafstand"/>
        <w:rPr>
          <w:rFonts w:ascii="Corbel" w:hAnsi="Corbel" w:cs="Arial"/>
        </w:rPr>
      </w:pPr>
      <w:r w:rsidRPr="00497B54">
        <w:rPr>
          <w:rFonts w:ascii="Corbel" w:hAnsi="Corbel" w:cs="Tahoma"/>
        </w:rPr>
        <w:t>Onder ontoelaatbaar gedrag verstaan wij de overtreffende trap van categorie 2. Hierbij moet direct worden opgetreden en melding gemaakt worden bij directie. Het gaat hier om ernstig verbaal/fysiek geweld tegen kinderen waardoor het kind gewond raakt</w:t>
      </w:r>
      <w:r w:rsidR="009817D9" w:rsidRPr="00497B54">
        <w:rPr>
          <w:rFonts w:ascii="Corbel" w:hAnsi="Corbel" w:cs="Tahoma"/>
        </w:rPr>
        <w:t xml:space="preserve"> of emotionele overbelasting gaat vertonen</w:t>
      </w:r>
      <w:r w:rsidRPr="00497B54">
        <w:rPr>
          <w:rFonts w:ascii="Corbel" w:hAnsi="Corbel" w:cs="Tahoma"/>
        </w:rPr>
        <w:t xml:space="preserve">. Het gaat ook om verbaal/fysiek geweld tegen </w:t>
      </w:r>
      <w:r w:rsidRPr="00497B54">
        <w:rPr>
          <w:rFonts w:ascii="Corbel" w:hAnsi="Corbel" w:cs="Arial"/>
        </w:rPr>
        <w:t>alle volwassenen in school.</w:t>
      </w:r>
    </w:p>
    <w:p w14:paraId="7687F3F5" w14:textId="77777777" w:rsidR="00B2551D" w:rsidRPr="00497B54" w:rsidRDefault="00B2551D" w:rsidP="00B2551D">
      <w:pPr>
        <w:pStyle w:val="Geenafstand"/>
        <w:rPr>
          <w:rFonts w:ascii="Corbel" w:hAnsi="Corbel" w:cs="Tahoma"/>
        </w:rPr>
      </w:pPr>
    </w:p>
    <w:p w14:paraId="58A6E627" w14:textId="77777777" w:rsidR="00B2551D" w:rsidRPr="00497B54" w:rsidRDefault="00B2551D" w:rsidP="00B2551D">
      <w:pPr>
        <w:rPr>
          <w:rFonts w:ascii="Corbel" w:hAnsi="Corbel" w:cs="Tahoma"/>
          <w:sz w:val="22"/>
          <w:szCs w:val="22"/>
        </w:rPr>
      </w:pPr>
      <w:r w:rsidRPr="00497B54">
        <w:rPr>
          <w:rFonts w:ascii="Corbel" w:hAnsi="Corbel" w:cs="Tahoma"/>
          <w:sz w:val="22"/>
          <w:szCs w:val="22"/>
        </w:rPr>
        <w:t>Ook bewuste vernieling van spullen (geen kapotte potlood, maar ruiten, tafels, tassen), diefstal, weigeren van opdrachten van directie of IB, intimidatie of seksuele handelingen worden bij ons beschouwd als ontoelaatbaar gedrag.</w:t>
      </w:r>
    </w:p>
    <w:p w14:paraId="15D85298" w14:textId="77777777" w:rsidR="00B2551D" w:rsidRPr="00497B54" w:rsidRDefault="00B2551D" w:rsidP="00B2551D">
      <w:pPr>
        <w:rPr>
          <w:rFonts w:ascii="Corbel" w:hAnsi="Corbel" w:cs="Tahoma"/>
          <w:b/>
          <w:sz w:val="22"/>
          <w:szCs w:val="22"/>
        </w:rPr>
      </w:pPr>
      <w:r w:rsidRPr="00497B54">
        <w:rPr>
          <w:rFonts w:ascii="Corbel" w:hAnsi="Corbel" w:cs="Tahoma"/>
          <w:sz w:val="22"/>
          <w:szCs w:val="22"/>
        </w:rPr>
        <w:t>Het herhaaldelijk overtreden van sociaal mediaprotocol valt ook hieronder.</w:t>
      </w:r>
      <w:r w:rsidRPr="00497B54">
        <w:rPr>
          <w:rFonts w:ascii="Corbel" w:hAnsi="Corbel" w:cs="Tahoma"/>
          <w:b/>
          <w:sz w:val="22"/>
          <w:szCs w:val="22"/>
        </w:rPr>
        <w:t xml:space="preserve"> </w:t>
      </w:r>
    </w:p>
    <w:p w14:paraId="26E53E54" w14:textId="77777777" w:rsidR="00255796" w:rsidRPr="007A2560" w:rsidRDefault="00255796" w:rsidP="00071B39">
      <w:pPr>
        <w:tabs>
          <w:tab w:val="left" w:pos="2694"/>
        </w:tabs>
        <w:spacing w:after="200" w:line="276" w:lineRule="auto"/>
        <w:rPr>
          <w:rStyle w:val="Intensieveverwijzing"/>
          <w:rFonts w:ascii="Cambria" w:hAnsi="Cambria" w:cs="Tahoma"/>
          <w:color w:val="4472C4" w:themeColor="accent5"/>
          <w:sz w:val="22"/>
          <w:szCs w:val="22"/>
        </w:rPr>
      </w:pPr>
      <w:bookmarkStart w:id="0" w:name="_Hlk498078247"/>
    </w:p>
    <w:p w14:paraId="4394DD54" w14:textId="77777777" w:rsidR="00255796" w:rsidRDefault="00255796" w:rsidP="00B2551D">
      <w:pPr>
        <w:spacing w:after="200" w:line="276" w:lineRule="auto"/>
        <w:rPr>
          <w:rStyle w:val="Intensieveverwijzing"/>
          <w:rFonts w:ascii="Cambria" w:hAnsi="Cambria" w:cs="Tahoma"/>
          <w:color w:val="4472C4" w:themeColor="accent5"/>
          <w:sz w:val="22"/>
          <w:szCs w:val="22"/>
        </w:rPr>
      </w:pPr>
    </w:p>
    <w:p w14:paraId="52B271C2" w14:textId="77777777" w:rsidR="00497B54" w:rsidRDefault="00497B54" w:rsidP="00B2551D">
      <w:pPr>
        <w:spacing w:after="200" w:line="276" w:lineRule="auto"/>
        <w:rPr>
          <w:rStyle w:val="Intensieveverwijzing"/>
          <w:rFonts w:ascii="Cambria" w:hAnsi="Cambria" w:cs="Tahoma"/>
          <w:color w:val="4472C4" w:themeColor="accent5"/>
          <w:sz w:val="22"/>
          <w:szCs w:val="22"/>
        </w:rPr>
      </w:pPr>
    </w:p>
    <w:p w14:paraId="7022E64A" w14:textId="77777777" w:rsidR="00497B54" w:rsidRDefault="00497B54" w:rsidP="00B2551D">
      <w:pPr>
        <w:spacing w:after="200" w:line="276" w:lineRule="auto"/>
        <w:rPr>
          <w:rStyle w:val="Intensieveverwijzing"/>
          <w:rFonts w:ascii="Cambria" w:hAnsi="Cambria" w:cs="Tahoma"/>
          <w:color w:val="4472C4" w:themeColor="accent5"/>
          <w:sz w:val="22"/>
          <w:szCs w:val="22"/>
        </w:rPr>
      </w:pPr>
    </w:p>
    <w:p w14:paraId="6FAB6BF2" w14:textId="77777777" w:rsidR="00497B54" w:rsidRDefault="00497B54" w:rsidP="00B2551D">
      <w:pPr>
        <w:spacing w:after="200" w:line="276" w:lineRule="auto"/>
        <w:rPr>
          <w:rStyle w:val="Intensieveverwijzing"/>
          <w:rFonts w:ascii="Cambria" w:hAnsi="Cambria" w:cs="Tahoma"/>
          <w:color w:val="4472C4" w:themeColor="accent5"/>
          <w:sz w:val="22"/>
          <w:szCs w:val="22"/>
        </w:rPr>
      </w:pPr>
    </w:p>
    <w:p w14:paraId="5B1B3970" w14:textId="77777777" w:rsidR="00497B54" w:rsidRDefault="00497B54" w:rsidP="00B2551D">
      <w:pPr>
        <w:spacing w:after="200" w:line="276" w:lineRule="auto"/>
        <w:rPr>
          <w:rStyle w:val="Intensieveverwijzing"/>
          <w:rFonts w:ascii="Cambria" w:hAnsi="Cambria" w:cs="Tahoma"/>
          <w:color w:val="4472C4" w:themeColor="accent5"/>
          <w:sz w:val="22"/>
          <w:szCs w:val="22"/>
        </w:rPr>
      </w:pPr>
    </w:p>
    <w:p w14:paraId="03CA4331" w14:textId="77777777" w:rsidR="00497B54" w:rsidRDefault="00497B54" w:rsidP="00B2551D">
      <w:pPr>
        <w:spacing w:after="200" w:line="276" w:lineRule="auto"/>
        <w:rPr>
          <w:rStyle w:val="Intensieveverwijzing"/>
          <w:rFonts w:ascii="Cambria" w:hAnsi="Cambria" w:cs="Tahoma"/>
          <w:color w:val="4472C4" w:themeColor="accent5"/>
          <w:sz w:val="22"/>
          <w:szCs w:val="22"/>
        </w:rPr>
      </w:pPr>
    </w:p>
    <w:p w14:paraId="36976056" w14:textId="77777777" w:rsidR="00497B54" w:rsidRDefault="00497B54" w:rsidP="00B2551D">
      <w:pPr>
        <w:spacing w:after="200" w:line="276" w:lineRule="auto"/>
        <w:rPr>
          <w:rStyle w:val="Intensieveverwijzing"/>
          <w:rFonts w:ascii="Cambria" w:hAnsi="Cambria" w:cs="Tahoma"/>
          <w:color w:val="4472C4" w:themeColor="accent5"/>
          <w:sz w:val="22"/>
          <w:szCs w:val="22"/>
        </w:rPr>
      </w:pPr>
    </w:p>
    <w:p w14:paraId="00DC522E" w14:textId="77777777" w:rsidR="00497B54" w:rsidRDefault="00497B54" w:rsidP="00B2551D">
      <w:pPr>
        <w:spacing w:after="200" w:line="276" w:lineRule="auto"/>
        <w:rPr>
          <w:rStyle w:val="Intensieveverwijzing"/>
          <w:rFonts w:ascii="Cambria" w:hAnsi="Cambria" w:cs="Tahoma"/>
          <w:color w:val="4472C4" w:themeColor="accent5"/>
          <w:sz w:val="22"/>
          <w:szCs w:val="22"/>
        </w:rPr>
      </w:pPr>
    </w:p>
    <w:p w14:paraId="5B76F20F" w14:textId="77777777" w:rsidR="00497B54" w:rsidRDefault="00497B54" w:rsidP="00B2551D">
      <w:pPr>
        <w:spacing w:after="200" w:line="276" w:lineRule="auto"/>
        <w:rPr>
          <w:rStyle w:val="Intensieveverwijzing"/>
          <w:rFonts w:ascii="Cambria" w:hAnsi="Cambria" w:cs="Tahoma"/>
          <w:color w:val="4472C4" w:themeColor="accent5"/>
          <w:sz w:val="22"/>
          <w:szCs w:val="22"/>
        </w:rPr>
      </w:pPr>
    </w:p>
    <w:p w14:paraId="605021E0" w14:textId="77777777" w:rsidR="00497B54" w:rsidRDefault="00497B54" w:rsidP="00B2551D">
      <w:pPr>
        <w:spacing w:after="200" w:line="276" w:lineRule="auto"/>
        <w:rPr>
          <w:rStyle w:val="Intensieveverwijzing"/>
          <w:rFonts w:ascii="Cambria" w:hAnsi="Cambria" w:cs="Tahoma"/>
          <w:color w:val="4472C4" w:themeColor="accent5"/>
          <w:sz w:val="22"/>
          <w:szCs w:val="22"/>
        </w:rPr>
      </w:pPr>
    </w:p>
    <w:p w14:paraId="45BBD069" w14:textId="77777777" w:rsidR="00497B54" w:rsidRDefault="00497B54" w:rsidP="00B2551D">
      <w:pPr>
        <w:spacing w:after="200" w:line="276" w:lineRule="auto"/>
        <w:rPr>
          <w:rStyle w:val="Intensieveverwijzing"/>
          <w:rFonts w:ascii="Cambria" w:hAnsi="Cambria" w:cs="Tahoma"/>
          <w:color w:val="4472C4" w:themeColor="accent5"/>
          <w:sz w:val="22"/>
          <w:szCs w:val="22"/>
        </w:rPr>
      </w:pPr>
    </w:p>
    <w:p w14:paraId="4B9687C5" w14:textId="77777777" w:rsidR="00497B54" w:rsidRDefault="00497B54" w:rsidP="00B2551D">
      <w:pPr>
        <w:spacing w:after="200" w:line="276" w:lineRule="auto"/>
        <w:rPr>
          <w:rStyle w:val="Intensieveverwijzing"/>
          <w:rFonts w:ascii="Cambria" w:hAnsi="Cambria" w:cs="Tahoma"/>
          <w:color w:val="4472C4" w:themeColor="accent5"/>
          <w:sz w:val="22"/>
          <w:szCs w:val="22"/>
        </w:rPr>
      </w:pPr>
    </w:p>
    <w:p w14:paraId="790E1716" w14:textId="77777777" w:rsidR="00497B54" w:rsidRDefault="00497B54" w:rsidP="00B2551D">
      <w:pPr>
        <w:spacing w:after="200" w:line="276" w:lineRule="auto"/>
        <w:rPr>
          <w:rStyle w:val="Intensieveverwijzing"/>
          <w:rFonts w:ascii="Cambria" w:hAnsi="Cambria" w:cs="Tahoma"/>
          <w:color w:val="4472C4" w:themeColor="accent5"/>
          <w:sz w:val="22"/>
          <w:szCs w:val="22"/>
        </w:rPr>
      </w:pPr>
    </w:p>
    <w:p w14:paraId="75CC0C7F" w14:textId="77777777" w:rsidR="00497B54" w:rsidRPr="007A2560" w:rsidRDefault="00497B54" w:rsidP="00B2551D">
      <w:pPr>
        <w:spacing w:after="200" w:line="276" w:lineRule="auto"/>
        <w:rPr>
          <w:rStyle w:val="Intensieveverwijzing"/>
          <w:rFonts w:ascii="Cambria" w:hAnsi="Cambria" w:cs="Tahoma"/>
          <w:color w:val="4472C4" w:themeColor="accent5"/>
          <w:sz w:val="22"/>
          <w:szCs w:val="22"/>
        </w:rPr>
      </w:pPr>
    </w:p>
    <w:p w14:paraId="40FBBDED" w14:textId="77777777" w:rsidR="00B2551D" w:rsidRPr="00497B54" w:rsidRDefault="00B2551D" w:rsidP="007A2560">
      <w:pPr>
        <w:pStyle w:val="Geenafstand"/>
        <w:jc w:val="right"/>
        <w:rPr>
          <w:rStyle w:val="Intensieveverwijzing"/>
          <w:rFonts w:ascii="Corbel" w:hAnsi="Corbel" w:cs="Tahoma"/>
          <w:b w:val="0"/>
          <w:bCs w:val="0"/>
          <w:smallCaps w:val="0"/>
          <w:color w:val="auto"/>
          <w:spacing w:val="0"/>
          <w:sz w:val="40"/>
        </w:rPr>
      </w:pPr>
      <w:r w:rsidRPr="00497B54">
        <w:rPr>
          <w:rStyle w:val="Intensieveverwijzing"/>
          <w:rFonts w:ascii="Corbel" w:hAnsi="Corbel" w:cs="Tahoma"/>
          <w:color w:val="auto"/>
          <w:sz w:val="40"/>
        </w:rPr>
        <w:lastRenderedPageBreak/>
        <w:t>Cons</w:t>
      </w:r>
      <w:r w:rsidR="007A2560" w:rsidRPr="00497B54">
        <w:rPr>
          <w:rStyle w:val="Intensieveverwijzing"/>
          <w:rFonts w:ascii="Corbel" w:hAnsi="Corbel" w:cs="Tahoma"/>
          <w:color w:val="auto"/>
          <w:sz w:val="40"/>
        </w:rPr>
        <w:t>equenties bij ongewenst gedrag</w:t>
      </w:r>
    </w:p>
    <w:p w14:paraId="14B201D8" w14:textId="77777777" w:rsidR="007A2560" w:rsidRPr="00497B54" w:rsidRDefault="007A2560" w:rsidP="007A2560">
      <w:pPr>
        <w:pStyle w:val="Geenafstand"/>
        <w:rPr>
          <w:rFonts w:ascii="Corbel" w:hAnsi="Corbel"/>
        </w:rPr>
      </w:pPr>
    </w:p>
    <w:p w14:paraId="0BFD7FA8" w14:textId="77777777" w:rsidR="007A2560" w:rsidRPr="00497B54" w:rsidRDefault="007A2560" w:rsidP="007A2560">
      <w:pPr>
        <w:pStyle w:val="Geenafstand"/>
        <w:jc w:val="center"/>
        <w:rPr>
          <w:rFonts w:ascii="Corbel" w:hAnsi="Corbel"/>
          <w:b/>
        </w:rPr>
      </w:pPr>
    </w:p>
    <w:p w14:paraId="17170EC0" w14:textId="77777777" w:rsidR="00B2551D" w:rsidRPr="00497B54" w:rsidRDefault="00B2551D" w:rsidP="00654AC1">
      <w:pPr>
        <w:pStyle w:val="Geenafstand"/>
        <w:rPr>
          <w:rFonts w:ascii="Corbel" w:hAnsi="Corbel"/>
          <w:b/>
        </w:rPr>
      </w:pPr>
      <w:r w:rsidRPr="00497B54">
        <w:rPr>
          <w:rFonts w:ascii="Corbel" w:hAnsi="Corbel"/>
          <w:b/>
        </w:rPr>
        <w:t>Categorie 1 Licht Ongewenst gedrag</w:t>
      </w:r>
    </w:p>
    <w:p w14:paraId="6A9D907F" w14:textId="77777777" w:rsidR="00654AC1" w:rsidRPr="00497B54" w:rsidRDefault="00654AC1" w:rsidP="007A2560">
      <w:pPr>
        <w:pStyle w:val="Geenafstand"/>
        <w:jc w:val="center"/>
        <w:rPr>
          <w:rFonts w:ascii="Corbel" w:hAnsi="Corbe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7372"/>
      </w:tblGrid>
      <w:tr w:rsidR="007A2560" w:rsidRPr="00497B54" w14:paraId="0005AB2F" w14:textId="77777777" w:rsidTr="00476FA7">
        <w:tc>
          <w:tcPr>
            <w:tcW w:w="2121" w:type="dxa"/>
            <w:shd w:val="clear" w:color="auto" w:fill="auto"/>
          </w:tcPr>
          <w:p w14:paraId="39BD538B"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Gedrag leerkracht</w:t>
            </w:r>
          </w:p>
        </w:tc>
        <w:tc>
          <w:tcPr>
            <w:tcW w:w="7372" w:type="dxa"/>
            <w:shd w:val="clear" w:color="auto" w:fill="auto"/>
          </w:tcPr>
          <w:p w14:paraId="2F3ADB8E"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2 waarschuwingen geven tot een consequentie volgt (SWITCH)</w:t>
            </w:r>
          </w:p>
        </w:tc>
      </w:tr>
      <w:tr w:rsidR="007A2560" w:rsidRPr="00497B54" w14:paraId="6374AE4F" w14:textId="77777777" w:rsidTr="00476FA7">
        <w:tc>
          <w:tcPr>
            <w:tcW w:w="2121" w:type="dxa"/>
            <w:shd w:val="clear" w:color="auto" w:fill="auto"/>
          </w:tcPr>
          <w:p w14:paraId="7484E052"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Consequentie</w:t>
            </w:r>
          </w:p>
        </w:tc>
        <w:tc>
          <w:tcPr>
            <w:tcW w:w="7372" w:type="dxa"/>
            <w:shd w:val="clear" w:color="auto" w:fill="auto"/>
          </w:tcPr>
          <w:p w14:paraId="289E971D"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- 1e ke</w:t>
            </w:r>
            <w:r w:rsidR="00C308ED" w:rsidRPr="00497B54">
              <w:rPr>
                <w:rStyle w:val="Subtieleverwijzing"/>
                <w:rFonts w:ascii="Corbel" w:hAnsi="Corbel"/>
                <w:smallCaps w:val="0"/>
                <w:color w:val="auto"/>
              </w:rPr>
              <w:t>er rood: leerling krijgt time-out</w:t>
            </w:r>
            <w:r w:rsidRPr="00497B54">
              <w:rPr>
                <w:rStyle w:val="Subtieleverwijzing"/>
                <w:rFonts w:ascii="Corbel" w:hAnsi="Corbel"/>
                <w:smallCaps w:val="0"/>
                <w:color w:val="auto"/>
              </w:rPr>
              <w:t xml:space="preserve"> </w:t>
            </w:r>
          </w:p>
          <w:p w14:paraId="6717F565" w14:textId="0B17A76F"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Duur</w:t>
            </w:r>
            <w:r w:rsidR="00C308ED" w:rsidRPr="00497B54">
              <w:rPr>
                <w:rStyle w:val="Subtieleverwijzing"/>
                <w:rFonts w:ascii="Corbel" w:hAnsi="Corbel"/>
                <w:smallCaps w:val="0"/>
                <w:color w:val="auto"/>
              </w:rPr>
              <w:t xml:space="preserve"> richtlijn</w:t>
            </w:r>
            <w:r w:rsidRPr="00497B54">
              <w:rPr>
                <w:rStyle w:val="Subtieleverwijzing"/>
                <w:rFonts w:ascii="Corbel" w:hAnsi="Corbel"/>
                <w:smallCaps w:val="0"/>
                <w:color w:val="auto"/>
              </w:rPr>
              <w:t>: gro</w:t>
            </w:r>
            <w:r w:rsidR="00007C4E" w:rsidRPr="00497B54">
              <w:rPr>
                <w:rStyle w:val="Subtieleverwijzing"/>
                <w:rFonts w:ascii="Corbel" w:hAnsi="Corbel"/>
                <w:smallCaps w:val="0"/>
                <w:color w:val="auto"/>
              </w:rPr>
              <w:t>ep 1 en 2 -&gt; 5 minuten. Groep 3</w:t>
            </w:r>
            <w:r w:rsidRPr="00497B54">
              <w:rPr>
                <w:rStyle w:val="Subtieleverwijzing"/>
                <w:rFonts w:ascii="Corbel" w:hAnsi="Corbel"/>
                <w:smallCaps w:val="0"/>
                <w:color w:val="auto"/>
              </w:rPr>
              <w:t xml:space="preserve"> t/m 8 -&gt; 10 minuten. </w:t>
            </w:r>
          </w:p>
          <w:p w14:paraId="1D2E16EF" w14:textId="77777777" w:rsidR="00C308ED" w:rsidRPr="00497B54" w:rsidRDefault="00C308E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Na schooltijd volgt er een gesprek tussen de leerling en de leerkracht. </w:t>
            </w:r>
          </w:p>
          <w:p w14:paraId="0C32903D" w14:textId="77777777" w:rsidR="00C308ED" w:rsidRPr="00497B54" w:rsidRDefault="00C308ED" w:rsidP="00654AC1">
            <w:pPr>
              <w:pStyle w:val="Geenafstand"/>
              <w:rPr>
                <w:rStyle w:val="Subtieleverwijzing"/>
                <w:rFonts w:ascii="Corbel" w:hAnsi="Corbel"/>
                <w:smallCaps w:val="0"/>
                <w:color w:val="auto"/>
              </w:rPr>
            </w:pPr>
          </w:p>
          <w:p w14:paraId="0AD43D98"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- 2e keer rood op een dag: </w:t>
            </w:r>
            <w:r w:rsidR="00476FA7" w:rsidRPr="00497B54">
              <w:rPr>
                <w:rStyle w:val="Subtieleverwijzing"/>
                <w:rFonts w:ascii="Corbel" w:hAnsi="Corbel"/>
                <w:smallCaps w:val="0"/>
                <w:color w:val="auto"/>
              </w:rPr>
              <w:t xml:space="preserve">leerling krijgt een time-out. </w:t>
            </w:r>
          </w:p>
          <w:p w14:paraId="0B4BA3FF" w14:textId="4D2DCDAC" w:rsidR="00C308ED" w:rsidRPr="00497B54" w:rsidRDefault="00C308E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Duur richtlijn: gro</w:t>
            </w:r>
            <w:r w:rsidR="00007C4E" w:rsidRPr="00497B54">
              <w:rPr>
                <w:rStyle w:val="Subtieleverwijzing"/>
                <w:rFonts w:ascii="Corbel" w:hAnsi="Corbel"/>
                <w:smallCaps w:val="0"/>
                <w:color w:val="auto"/>
              </w:rPr>
              <w:t>ep 1 en 2 -&gt; 5 minuten. Groep 3</w:t>
            </w:r>
            <w:r w:rsidRPr="00497B54">
              <w:rPr>
                <w:rStyle w:val="Subtieleverwijzing"/>
                <w:rFonts w:ascii="Corbel" w:hAnsi="Corbel"/>
                <w:smallCaps w:val="0"/>
                <w:color w:val="auto"/>
              </w:rPr>
              <w:t xml:space="preserve"> t/m 8 -&gt; 10 minuten. </w:t>
            </w:r>
          </w:p>
          <w:p w14:paraId="6FDF34D1" w14:textId="77777777" w:rsidR="00C308ED" w:rsidRPr="00497B54" w:rsidRDefault="00C308E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Na schooltijd volgt er een gesprek tussen de leerling en de leerkracht. </w:t>
            </w:r>
          </w:p>
          <w:p w14:paraId="60FA2531" w14:textId="77777777" w:rsidR="00B2551D" w:rsidRPr="00497B54" w:rsidRDefault="00B2551D" w:rsidP="00654AC1">
            <w:pPr>
              <w:pStyle w:val="Geenafstand"/>
              <w:rPr>
                <w:rStyle w:val="Subtieleverwijzing"/>
                <w:rFonts w:ascii="Corbel" w:hAnsi="Corbel"/>
                <w:smallCaps w:val="0"/>
                <w:color w:val="auto"/>
              </w:rPr>
            </w:pPr>
          </w:p>
          <w:p w14:paraId="7771BEF6" w14:textId="3270F82E"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schoolspullen/huiswerk/gymspullen volgens afspraken in</w:t>
            </w:r>
            <w:r w:rsidR="00071B39" w:rsidRPr="00497B54">
              <w:rPr>
                <w:rStyle w:val="Subtieleverwijzing"/>
                <w:rFonts w:ascii="Corbel" w:hAnsi="Corbel"/>
                <w:smallCaps w:val="0"/>
                <w:color w:val="auto"/>
              </w:rPr>
              <w:t xml:space="preserve"> eigen</w:t>
            </w:r>
            <w:r w:rsidR="00626FB8" w:rsidRPr="00497B54">
              <w:rPr>
                <w:rStyle w:val="Subtieleverwijzing"/>
                <w:rFonts w:ascii="Corbel" w:hAnsi="Corbel"/>
                <w:smallCaps w:val="0"/>
                <w:color w:val="auto"/>
              </w:rPr>
              <w:t xml:space="preserve"> bouw (onderbouw</w:t>
            </w:r>
            <w:r w:rsidR="00071B39" w:rsidRPr="00497B54">
              <w:rPr>
                <w:rStyle w:val="Subtieleverwijzing"/>
                <w:rFonts w:ascii="Corbel" w:hAnsi="Corbel"/>
                <w:smallCaps w:val="0"/>
                <w:color w:val="auto"/>
              </w:rPr>
              <w:t xml:space="preserve"> </w:t>
            </w:r>
            <w:r w:rsidR="00626FB8" w:rsidRPr="00497B54">
              <w:rPr>
                <w:rStyle w:val="Subtieleverwijzing"/>
                <w:rFonts w:ascii="Corbel" w:hAnsi="Corbel"/>
                <w:smallCaps w:val="0"/>
                <w:color w:val="auto"/>
              </w:rPr>
              <w:t>/ middenbouw / bovenbouw)</w:t>
            </w:r>
          </w:p>
          <w:p w14:paraId="61B7CE5D"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 Tijdens het buitenspelen is de afspraak dat licht ongewenst gedrag leidt tot een time-out op het plein. </w:t>
            </w:r>
          </w:p>
        </w:tc>
      </w:tr>
      <w:tr w:rsidR="007A2560" w:rsidRPr="00497B54" w14:paraId="7B76C177" w14:textId="77777777" w:rsidTr="00476FA7">
        <w:tc>
          <w:tcPr>
            <w:tcW w:w="2121" w:type="dxa"/>
            <w:shd w:val="clear" w:color="auto" w:fill="auto"/>
          </w:tcPr>
          <w:p w14:paraId="0E4FF574"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Registeren</w:t>
            </w:r>
          </w:p>
        </w:tc>
        <w:tc>
          <w:tcPr>
            <w:tcW w:w="7372" w:type="dxa"/>
            <w:shd w:val="clear" w:color="auto" w:fill="auto"/>
          </w:tcPr>
          <w:p w14:paraId="2C881412" w14:textId="6F9E64D5"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Leerkracht bij 2x rood op een dag </w:t>
            </w:r>
            <w:r w:rsidR="00497B54">
              <w:rPr>
                <w:rStyle w:val="Subtieleverwijzing"/>
                <w:rFonts w:ascii="Corbel" w:hAnsi="Corbel"/>
                <w:smallCaps w:val="0"/>
                <w:color w:val="auto"/>
              </w:rPr>
              <w:t xml:space="preserve">ParnasSys </w:t>
            </w:r>
            <w:r w:rsidRPr="00497B54">
              <w:rPr>
                <w:rStyle w:val="Subtieleverwijzing"/>
                <w:rFonts w:ascii="Corbel" w:hAnsi="Corbel"/>
                <w:smallCaps w:val="0"/>
                <w:color w:val="auto"/>
              </w:rPr>
              <w:t xml:space="preserve">bij incidenten. </w:t>
            </w:r>
          </w:p>
        </w:tc>
      </w:tr>
      <w:tr w:rsidR="007A2560" w:rsidRPr="00497B54" w14:paraId="4DEE9D04" w14:textId="77777777" w:rsidTr="00476FA7">
        <w:tc>
          <w:tcPr>
            <w:tcW w:w="2121" w:type="dxa"/>
            <w:shd w:val="clear" w:color="auto" w:fill="auto"/>
          </w:tcPr>
          <w:p w14:paraId="15E8E4A6"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Informeren ouders</w:t>
            </w:r>
          </w:p>
        </w:tc>
        <w:tc>
          <w:tcPr>
            <w:tcW w:w="7372" w:type="dxa"/>
            <w:shd w:val="clear" w:color="auto" w:fill="auto"/>
          </w:tcPr>
          <w:p w14:paraId="229875DE"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Bij 2x op een dag in rood worden de ouders z.s.m. gebeld. </w:t>
            </w:r>
          </w:p>
        </w:tc>
      </w:tr>
      <w:tr w:rsidR="00B2551D" w:rsidRPr="00497B54" w14:paraId="2BA0AA5A" w14:textId="77777777" w:rsidTr="00476FA7">
        <w:trPr>
          <w:trHeight w:val="698"/>
        </w:trPr>
        <w:tc>
          <w:tcPr>
            <w:tcW w:w="2121" w:type="dxa"/>
            <w:shd w:val="clear" w:color="auto" w:fill="auto"/>
          </w:tcPr>
          <w:p w14:paraId="560A7459"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Wanneer opschalen? </w:t>
            </w:r>
          </w:p>
        </w:tc>
        <w:tc>
          <w:tcPr>
            <w:tcW w:w="7372" w:type="dxa"/>
            <w:shd w:val="clear" w:color="auto" w:fill="auto"/>
          </w:tcPr>
          <w:p w14:paraId="6A1E68A0" w14:textId="77777777" w:rsidR="00B2551D" w:rsidRPr="00497B54" w:rsidRDefault="00255796"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Indien</w:t>
            </w:r>
            <w:r w:rsidR="00B2551D" w:rsidRPr="00497B54">
              <w:rPr>
                <w:rStyle w:val="Subtieleverwijzing"/>
                <w:rFonts w:ascii="Corbel" w:hAnsi="Corbel"/>
                <w:smallCaps w:val="0"/>
                <w:color w:val="auto"/>
              </w:rPr>
              <w:t xml:space="preserve"> de leerling het gedrag ni</w:t>
            </w:r>
            <w:r w:rsidRPr="00497B54">
              <w:rPr>
                <w:rStyle w:val="Subtieleverwijzing"/>
                <w:rFonts w:ascii="Corbel" w:hAnsi="Corbel"/>
                <w:smallCaps w:val="0"/>
                <w:color w:val="auto"/>
              </w:rPr>
              <w:t xml:space="preserve">et voldoende bijstelt </w:t>
            </w:r>
            <w:r w:rsidR="00B2551D" w:rsidRPr="00497B54">
              <w:rPr>
                <w:rStyle w:val="Subtieleverwijzing"/>
                <w:rFonts w:ascii="Corbel" w:hAnsi="Corbel"/>
                <w:smallCaps w:val="0"/>
                <w:color w:val="auto"/>
              </w:rPr>
              <w:t xml:space="preserve">zal de leerkracht de </w:t>
            </w:r>
            <w:r w:rsidR="007A2560" w:rsidRPr="00497B54">
              <w:rPr>
                <w:rStyle w:val="Subtieleverwijzing"/>
                <w:rFonts w:ascii="Corbel" w:hAnsi="Corbel"/>
                <w:smallCaps w:val="0"/>
                <w:color w:val="auto"/>
              </w:rPr>
              <w:t>ib ‘er</w:t>
            </w:r>
            <w:r w:rsidR="00B2551D" w:rsidRPr="00497B54">
              <w:rPr>
                <w:rStyle w:val="Subtieleverwijzing"/>
                <w:rFonts w:ascii="Corbel" w:hAnsi="Corbel"/>
                <w:smallCaps w:val="0"/>
                <w:color w:val="auto"/>
              </w:rPr>
              <w:t xml:space="preserve"> inschakelen. Samen bespreken zij of en wanneer ze ouders uitnodigen voor een gesprek. </w:t>
            </w:r>
          </w:p>
        </w:tc>
      </w:tr>
    </w:tbl>
    <w:p w14:paraId="4DB40B92" w14:textId="77777777" w:rsidR="00B2551D" w:rsidRPr="00497B54" w:rsidRDefault="00B2551D" w:rsidP="007A2560">
      <w:pPr>
        <w:pStyle w:val="Geenafstand"/>
        <w:rPr>
          <w:rStyle w:val="Subtieleverwijzing"/>
          <w:rFonts w:ascii="Corbel" w:hAnsi="Corbel" w:cs="Tahoma"/>
          <w:color w:val="auto"/>
        </w:rPr>
      </w:pPr>
    </w:p>
    <w:p w14:paraId="0F2CC7D1" w14:textId="77777777" w:rsidR="00B2551D" w:rsidRPr="00497B54" w:rsidRDefault="00B2551D" w:rsidP="00654AC1">
      <w:pPr>
        <w:pStyle w:val="Geenafstand"/>
        <w:rPr>
          <w:rStyle w:val="Subtieleverwijzing"/>
          <w:rFonts w:ascii="Corbel" w:hAnsi="Corbel"/>
          <w:b/>
          <w:smallCaps w:val="0"/>
          <w:color w:val="auto"/>
        </w:rPr>
      </w:pPr>
      <w:r w:rsidRPr="00497B54">
        <w:rPr>
          <w:rStyle w:val="Subtieleverwijzing"/>
          <w:rFonts w:ascii="Corbel" w:hAnsi="Corbel"/>
          <w:b/>
          <w:smallCaps w:val="0"/>
          <w:color w:val="auto"/>
        </w:rPr>
        <w:t>Categorie 2 Ongewenst gedrag</w:t>
      </w:r>
    </w:p>
    <w:p w14:paraId="43FA665B" w14:textId="77777777" w:rsidR="00654AC1" w:rsidRPr="00497B54" w:rsidRDefault="00654AC1" w:rsidP="007A2560">
      <w:pPr>
        <w:pStyle w:val="Geenafstand"/>
        <w:jc w:val="center"/>
        <w:rPr>
          <w:rStyle w:val="Subtieleverwijzing"/>
          <w:rFonts w:ascii="Corbel" w:hAnsi="Corbel" w:cs="Tahoma"/>
          <w:b/>
          <w:color w:val="auto"/>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7371"/>
      </w:tblGrid>
      <w:tr w:rsidR="007A2560" w:rsidRPr="00497B54" w14:paraId="181E112D" w14:textId="77777777" w:rsidTr="00476FA7">
        <w:tc>
          <w:tcPr>
            <w:tcW w:w="2121" w:type="dxa"/>
            <w:shd w:val="clear" w:color="auto" w:fill="auto"/>
          </w:tcPr>
          <w:p w14:paraId="78358B32"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Gedrag leerkracht</w:t>
            </w:r>
          </w:p>
        </w:tc>
        <w:tc>
          <w:tcPr>
            <w:tcW w:w="7371" w:type="dxa"/>
            <w:shd w:val="clear" w:color="auto" w:fill="auto"/>
          </w:tcPr>
          <w:p w14:paraId="3929EAB6"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Geen waarschuwing, direct consequentie. </w:t>
            </w:r>
          </w:p>
        </w:tc>
      </w:tr>
      <w:tr w:rsidR="007A2560" w:rsidRPr="00497B54" w14:paraId="423CC5DA" w14:textId="77777777" w:rsidTr="00476FA7">
        <w:tc>
          <w:tcPr>
            <w:tcW w:w="2121" w:type="dxa"/>
            <w:shd w:val="clear" w:color="auto" w:fill="auto"/>
          </w:tcPr>
          <w:p w14:paraId="5485A2A5"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Consequentie</w:t>
            </w:r>
          </w:p>
        </w:tc>
        <w:tc>
          <w:tcPr>
            <w:tcW w:w="7371" w:type="dxa"/>
            <w:shd w:val="clear" w:color="auto" w:fill="auto"/>
          </w:tcPr>
          <w:p w14:paraId="25BD6FBB" w14:textId="6B1BA004" w:rsidR="00B2551D" w:rsidRPr="00497B54" w:rsidRDefault="00007C4E"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Groep 1, 2, 3</w:t>
            </w:r>
            <w:r w:rsidR="00B2551D" w:rsidRPr="00497B54">
              <w:rPr>
                <w:rStyle w:val="Subtieleverwijzing"/>
                <w:rFonts w:ascii="Corbel" w:hAnsi="Corbel"/>
                <w:smallCaps w:val="0"/>
                <w:color w:val="auto"/>
              </w:rPr>
              <w:t xml:space="preserve"> -&gt;  leerling krijg</w:t>
            </w:r>
            <w:r w:rsidR="00C308ED" w:rsidRPr="00497B54">
              <w:rPr>
                <w:rStyle w:val="Subtieleverwijzing"/>
                <w:rFonts w:ascii="Corbel" w:hAnsi="Corbel"/>
                <w:smallCaps w:val="0"/>
                <w:color w:val="auto"/>
              </w:rPr>
              <w:t xml:space="preserve">t 10 minuten time-out </w:t>
            </w:r>
            <w:r w:rsidR="00D94239" w:rsidRPr="00497B54">
              <w:rPr>
                <w:rStyle w:val="Subtieleverwijzing"/>
                <w:rFonts w:ascii="Corbel" w:hAnsi="Corbel"/>
                <w:smallCaps w:val="0"/>
                <w:color w:val="auto"/>
              </w:rPr>
              <w:t>op dezelfde dag</w:t>
            </w:r>
            <w:r w:rsidR="00B2551D" w:rsidRPr="00497B54">
              <w:rPr>
                <w:rStyle w:val="Subtieleverwijzing"/>
                <w:rFonts w:ascii="Corbel" w:hAnsi="Corbel"/>
                <w:smallCaps w:val="0"/>
                <w:color w:val="auto"/>
              </w:rPr>
              <w:t xml:space="preserve"> (lk bepaalt)</w:t>
            </w:r>
            <w:r w:rsidR="00C308ED" w:rsidRPr="00497B54">
              <w:rPr>
                <w:rStyle w:val="Subtieleverwijzing"/>
                <w:rFonts w:ascii="Corbel" w:hAnsi="Corbel"/>
                <w:smallCaps w:val="0"/>
                <w:color w:val="auto"/>
              </w:rPr>
              <w:t>.</w:t>
            </w:r>
          </w:p>
          <w:p w14:paraId="6F741FF7" w14:textId="32C815D4" w:rsidR="00B2551D" w:rsidRPr="00497B54" w:rsidRDefault="00007C4E"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Groep 4</w:t>
            </w:r>
            <w:r w:rsidR="00B2551D" w:rsidRPr="00497B54">
              <w:rPr>
                <w:rStyle w:val="Subtieleverwijzing"/>
                <w:rFonts w:ascii="Corbel" w:hAnsi="Corbel"/>
                <w:smallCaps w:val="0"/>
                <w:color w:val="auto"/>
              </w:rPr>
              <w:t xml:space="preserve"> t/m 8 -&gt; leerling moet 30 minuten nablijven en werken aan lesstof</w:t>
            </w:r>
            <w:r w:rsidR="00D94239" w:rsidRPr="00497B54">
              <w:rPr>
                <w:rStyle w:val="Subtieleverwijzing"/>
                <w:rFonts w:ascii="Corbel" w:hAnsi="Corbel"/>
                <w:smallCaps w:val="0"/>
                <w:color w:val="auto"/>
              </w:rPr>
              <w:t xml:space="preserve"> op dezelfde dag</w:t>
            </w:r>
            <w:r w:rsidR="00C308ED" w:rsidRPr="00497B54">
              <w:rPr>
                <w:rStyle w:val="Subtieleverwijzing"/>
                <w:rFonts w:ascii="Corbel" w:hAnsi="Corbel"/>
                <w:smallCaps w:val="0"/>
                <w:color w:val="auto"/>
              </w:rPr>
              <w:t>.</w:t>
            </w:r>
          </w:p>
          <w:p w14:paraId="54FB2810" w14:textId="77777777" w:rsidR="00476FA7"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Overtreding protocol internetgebruik -&gt; verval van recht op computergebruik</w:t>
            </w:r>
          </w:p>
        </w:tc>
      </w:tr>
      <w:tr w:rsidR="007A2560" w:rsidRPr="00497B54" w14:paraId="30D514FF" w14:textId="77777777" w:rsidTr="00476FA7">
        <w:tc>
          <w:tcPr>
            <w:tcW w:w="2121" w:type="dxa"/>
            <w:shd w:val="clear" w:color="auto" w:fill="auto"/>
          </w:tcPr>
          <w:p w14:paraId="307F2672"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Registeren</w:t>
            </w:r>
          </w:p>
        </w:tc>
        <w:tc>
          <w:tcPr>
            <w:tcW w:w="7371" w:type="dxa"/>
            <w:shd w:val="clear" w:color="auto" w:fill="auto"/>
          </w:tcPr>
          <w:p w14:paraId="18F2AC9F" w14:textId="34A7D9D1"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Leerkracht noteert in </w:t>
            </w:r>
            <w:r w:rsidR="00497B54">
              <w:rPr>
                <w:rStyle w:val="Subtieleverwijzing"/>
                <w:rFonts w:ascii="Corbel" w:hAnsi="Corbel"/>
                <w:smallCaps w:val="0"/>
                <w:color w:val="auto"/>
              </w:rPr>
              <w:t>ParnasSys</w:t>
            </w:r>
            <w:r w:rsidRPr="00497B54">
              <w:rPr>
                <w:rStyle w:val="Subtieleverwijzing"/>
                <w:rFonts w:ascii="Corbel" w:hAnsi="Corbel"/>
                <w:smallCaps w:val="0"/>
                <w:color w:val="auto"/>
              </w:rPr>
              <w:t xml:space="preserve"> bij incidenten,</w:t>
            </w:r>
          </w:p>
        </w:tc>
      </w:tr>
      <w:tr w:rsidR="007A2560" w:rsidRPr="00497B54" w14:paraId="49CB33FF" w14:textId="77777777" w:rsidTr="00476FA7">
        <w:tc>
          <w:tcPr>
            <w:tcW w:w="2121" w:type="dxa"/>
            <w:shd w:val="clear" w:color="auto" w:fill="auto"/>
          </w:tcPr>
          <w:p w14:paraId="79934E2E"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Informeren ouders</w:t>
            </w:r>
          </w:p>
        </w:tc>
        <w:tc>
          <w:tcPr>
            <w:tcW w:w="7371" w:type="dxa"/>
            <w:shd w:val="clear" w:color="auto" w:fill="auto"/>
          </w:tcPr>
          <w:p w14:paraId="232B28DC"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Direct melding naar ouders door leerkracht. Leerkracht belt ouders.  </w:t>
            </w:r>
          </w:p>
        </w:tc>
      </w:tr>
      <w:tr w:rsidR="00B2551D" w:rsidRPr="00497B54" w14:paraId="46C16E37" w14:textId="77777777" w:rsidTr="00476FA7">
        <w:trPr>
          <w:trHeight w:val="222"/>
        </w:trPr>
        <w:tc>
          <w:tcPr>
            <w:tcW w:w="2121" w:type="dxa"/>
            <w:shd w:val="clear" w:color="auto" w:fill="auto"/>
          </w:tcPr>
          <w:p w14:paraId="1396A0B2"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Wanneer opschalen? </w:t>
            </w:r>
          </w:p>
        </w:tc>
        <w:tc>
          <w:tcPr>
            <w:tcW w:w="7371" w:type="dxa"/>
            <w:shd w:val="clear" w:color="auto" w:fill="auto"/>
          </w:tcPr>
          <w:p w14:paraId="149F8517"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Na 3x binnen 3 weken volgt een gesprek leerkracht, ouders en IB. </w:t>
            </w:r>
          </w:p>
        </w:tc>
      </w:tr>
    </w:tbl>
    <w:p w14:paraId="05AE09ED" w14:textId="77777777" w:rsidR="00B2551D" w:rsidRPr="00497B54" w:rsidRDefault="00B2551D" w:rsidP="007A2560">
      <w:pPr>
        <w:pStyle w:val="Geenafstand"/>
        <w:rPr>
          <w:rStyle w:val="Subtieleverwijzing"/>
          <w:rFonts w:ascii="Corbel" w:hAnsi="Corbel" w:cs="Tahoma"/>
          <w:color w:val="auto"/>
        </w:rPr>
      </w:pPr>
    </w:p>
    <w:p w14:paraId="00BF89B1" w14:textId="77777777" w:rsidR="00B2551D" w:rsidRPr="00497B54" w:rsidRDefault="00B2551D" w:rsidP="00654AC1">
      <w:pPr>
        <w:pStyle w:val="Geenafstand"/>
        <w:jc w:val="both"/>
        <w:rPr>
          <w:rStyle w:val="Subtieleverwijzing"/>
          <w:rFonts w:ascii="Corbel" w:hAnsi="Corbel"/>
          <w:b/>
          <w:smallCaps w:val="0"/>
          <w:color w:val="auto"/>
        </w:rPr>
      </w:pPr>
      <w:r w:rsidRPr="00497B54">
        <w:rPr>
          <w:rStyle w:val="Subtieleverwijzing"/>
          <w:rFonts w:ascii="Corbel" w:hAnsi="Corbel"/>
          <w:b/>
          <w:smallCaps w:val="0"/>
          <w:color w:val="auto"/>
        </w:rPr>
        <w:t>Categorie 3 Ontoelaatbaar gedrag</w:t>
      </w:r>
    </w:p>
    <w:p w14:paraId="4F11EE71" w14:textId="77777777" w:rsidR="00654AC1" w:rsidRPr="00497B54" w:rsidRDefault="00654AC1" w:rsidP="007A2560">
      <w:pPr>
        <w:pStyle w:val="Geenafstand"/>
        <w:jc w:val="center"/>
        <w:rPr>
          <w:rStyle w:val="Subtieleverwijzing"/>
          <w:rFonts w:ascii="Corbel" w:hAnsi="Corbel" w:cs="Tahoma"/>
          <w:b/>
          <w:color w:val="auto"/>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7371"/>
      </w:tblGrid>
      <w:tr w:rsidR="007A2560" w:rsidRPr="00497B54" w14:paraId="130542FF" w14:textId="77777777" w:rsidTr="00476FA7">
        <w:tc>
          <w:tcPr>
            <w:tcW w:w="2121" w:type="dxa"/>
            <w:shd w:val="clear" w:color="auto" w:fill="auto"/>
          </w:tcPr>
          <w:p w14:paraId="7DF54628"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Gedrag leerkracht</w:t>
            </w:r>
          </w:p>
        </w:tc>
        <w:tc>
          <w:tcPr>
            <w:tcW w:w="7371" w:type="dxa"/>
            <w:shd w:val="clear" w:color="auto" w:fill="auto"/>
          </w:tcPr>
          <w:p w14:paraId="4591616B" w14:textId="3BF631C6"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Geen waa</w:t>
            </w:r>
            <w:r w:rsidR="00AD52FD" w:rsidRPr="00497B54">
              <w:rPr>
                <w:rStyle w:val="Subtieleverwijzing"/>
                <w:rFonts w:ascii="Corbel" w:hAnsi="Corbel"/>
                <w:smallCaps w:val="0"/>
                <w:color w:val="auto"/>
              </w:rPr>
              <w:t xml:space="preserve">rschuwing, direct consequentie; er volgt direct een pedagogische maatregel. </w:t>
            </w:r>
          </w:p>
          <w:p w14:paraId="6EE049DA"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Leerling wordt naar directie of IB gestuurd. Gaat de leerling niet dan haalt een andere leerling IB of directie.  </w:t>
            </w:r>
          </w:p>
          <w:p w14:paraId="75532D7E" w14:textId="77777777" w:rsidR="00AD52FD" w:rsidRPr="00497B54" w:rsidRDefault="00AD52FD" w:rsidP="00654AC1">
            <w:pPr>
              <w:pStyle w:val="Geenafstand"/>
              <w:rPr>
                <w:rStyle w:val="Subtieleverwijzing"/>
                <w:rFonts w:ascii="Corbel" w:hAnsi="Corbel"/>
                <w:smallCaps w:val="0"/>
                <w:color w:val="auto"/>
              </w:rPr>
            </w:pPr>
          </w:p>
        </w:tc>
      </w:tr>
      <w:tr w:rsidR="007A2560" w:rsidRPr="00497B54" w14:paraId="6347F0FE" w14:textId="77777777" w:rsidTr="00C2151D">
        <w:trPr>
          <w:trHeight w:val="425"/>
        </w:trPr>
        <w:tc>
          <w:tcPr>
            <w:tcW w:w="2121" w:type="dxa"/>
            <w:shd w:val="clear" w:color="auto" w:fill="auto"/>
          </w:tcPr>
          <w:p w14:paraId="4BE7ECCE"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Consequentie</w:t>
            </w:r>
          </w:p>
        </w:tc>
        <w:tc>
          <w:tcPr>
            <w:tcW w:w="7371" w:type="dxa"/>
            <w:shd w:val="clear" w:color="auto" w:fill="auto"/>
          </w:tcPr>
          <w:p w14:paraId="1B746F35" w14:textId="12A01AC3"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Groep 1-2 -&gt;   Directie</w:t>
            </w:r>
            <w:r w:rsidR="00007C4E" w:rsidRPr="00497B54">
              <w:rPr>
                <w:rStyle w:val="Subtieleverwijzing"/>
                <w:rFonts w:ascii="Corbel" w:hAnsi="Corbel"/>
                <w:smallCaps w:val="0"/>
                <w:color w:val="auto"/>
              </w:rPr>
              <w:t xml:space="preserve"> bepaalt actie</w:t>
            </w:r>
            <w:r w:rsidR="00AD52FD" w:rsidRPr="00497B54">
              <w:rPr>
                <w:rStyle w:val="Subtieleverwijzing"/>
                <w:rFonts w:ascii="Corbel" w:hAnsi="Corbel"/>
                <w:smallCaps w:val="0"/>
                <w:color w:val="auto"/>
              </w:rPr>
              <w:t>; pedagogische maatregel</w:t>
            </w:r>
          </w:p>
          <w:p w14:paraId="0F4FB27A" w14:textId="1DD6B9A8" w:rsidR="00AD52F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Groep 3 </w:t>
            </w:r>
            <w:r w:rsidR="00AD52FD" w:rsidRPr="00497B54">
              <w:rPr>
                <w:rStyle w:val="Subtieleverwijzing"/>
                <w:rFonts w:ascii="Corbel" w:hAnsi="Corbel"/>
                <w:smallCaps w:val="0"/>
                <w:color w:val="auto"/>
              </w:rPr>
              <w:t>t/m</w:t>
            </w:r>
            <w:r w:rsidR="00007C4E" w:rsidRPr="00497B54">
              <w:rPr>
                <w:rStyle w:val="Subtieleverwijzing"/>
                <w:rFonts w:ascii="Corbel" w:hAnsi="Corbel"/>
                <w:smallCaps w:val="0"/>
                <w:color w:val="auto"/>
              </w:rPr>
              <w:t xml:space="preserve"> </w:t>
            </w:r>
            <w:r w:rsidR="00AD52FD" w:rsidRPr="00497B54">
              <w:rPr>
                <w:rStyle w:val="Subtieleverwijzing"/>
                <w:rFonts w:ascii="Corbel" w:hAnsi="Corbel"/>
                <w:smallCaps w:val="0"/>
                <w:color w:val="auto"/>
              </w:rPr>
              <w:t>8 -&gt; Directie bepaalt actie; pedagogische maatregel.</w:t>
            </w:r>
          </w:p>
          <w:p w14:paraId="5A66AFB0" w14:textId="627A77B8"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Meestal zal dit zijn: Leerling krijgt interne schorsing (directie bepaalt duur). Leerling zit in de spreekkamer en krijgt lesstof die het kind zelfstandig kan verwerken. Aan het einde van de lesdag meldt de leerling zich bij de leerkracht. Die controleert het werk.  Een kwartier na het einde van de lesdag komen </w:t>
            </w:r>
            <w:r w:rsidRPr="00497B54">
              <w:rPr>
                <w:rStyle w:val="Subtieleverwijzing"/>
                <w:rFonts w:ascii="Corbel" w:hAnsi="Corbel"/>
                <w:smallCaps w:val="0"/>
                <w:color w:val="auto"/>
              </w:rPr>
              <w:lastRenderedPageBreak/>
              <w:t>ouders de leerling ophalen. Heeft het kind niet genoeg werk af dan moet hij/zij dit thuis nog afmaken.</w:t>
            </w:r>
          </w:p>
          <w:p w14:paraId="14685FA6" w14:textId="77777777" w:rsidR="00C2151D" w:rsidRPr="00497B54" w:rsidRDefault="00C2151D" w:rsidP="00654AC1">
            <w:pPr>
              <w:pStyle w:val="Geenafstand"/>
              <w:rPr>
                <w:rStyle w:val="Subtieleverwijzing"/>
                <w:rFonts w:ascii="Corbel" w:hAnsi="Corbel"/>
                <w:smallCaps w:val="0"/>
                <w:color w:val="auto"/>
              </w:rPr>
            </w:pPr>
          </w:p>
          <w:p w14:paraId="306ECC2E" w14:textId="0518685D"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Afhankelijk van de ernst van het incident en de eventuele voorafgaande incidenten neemt de directie verdere beslissingen. Hierbij kan het ook zijn dat een leerling van bijvoorbeeld buitenschoolse activiteiten wordt buitengesloten. </w:t>
            </w:r>
          </w:p>
          <w:p w14:paraId="3857F888" w14:textId="77777777" w:rsidR="00B2551D" w:rsidRPr="00497B54" w:rsidRDefault="00C21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Meldin</w:t>
            </w:r>
            <w:r w:rsidR="00B2551D" w:rsidRPr="00497B54">
              <w:rPr>
                <w:rStyle w:val="Subtieleverwijzing"/>
                <w:rFonts w:ascii="Corbel" w:hAnsi="Corbel"/>
                <w:smallCaps w:val="0"/>
                <w:color w:val="auto"/>
              </w:rPr>
              <w:t xml:space="preserve">g bij wijkagent indien nodig. </w:t>
            </w:r>
          </w:p>
          <w:p w14:paraId="259BC100" w14:textId="1B587199" w:rsidR="00AD52FD" w:rsidRPr="00497B54" w:rsidRDefault="00AD52FD" w:rsidP="00654AC1">
            <w:pPr>
              <w:pStyle w:val="Geenafstand"/>
              <w:rPr>
                <w:rStyle w:val="Subtieleverwijzing"/>
                <w:rFonts w:ascii="Corbel" w:hAnsi="Corbel"/>
                <w:smallCaps w:val="0"/>
                <w:color w:val="auto"/>
              </w:rPr>
            </w:pPr>
          </w:p>
        </w:tc>
      </w:tr>
      <w:tr w:rsidR="007A2560" w:rsidRPr="00497B54" w14:paraId="0BC3B672" w14:textId="77777777" w:rsidTr="00476FA7">
        <w:tc>
          <w:tcPr>
            <w:tcW w:w="2121" w:type="dxa"/>
            <w:shd w:val="clear" w:color="auto" w:fill="auto"/>
          </w:tcPr>
          <w:p w14:paraId="59F531DD" w14:textId="7F7EA39F"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lastRenderedPageBreak/>
              <w:t>Registeren</w:t>
            </w:r>
          </w:p>
        </w:tc>
        <w:tc>
          <w:tcPr>
            <w:tcW w:w="7371" w:type="dxa"/>
            <w:shd w:val="clear" w:color="auto" w:fill="auto"/>
          </w:tcPr>
          <w:p w14:paraId="2E86D336"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Leerkracht mailt incident naar directie/IB.</w:t>
            </w:r>
          </w:p>
          <w:p w14:paraId="056195FD" w14:textId="2EF2DAC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Directie/IB noteert in </w:t>
            </w:r>
            <w:r w:rsidR="00497B54">
              <w:rPr>
                <w:rStyle w:val="Subtieleverwijzing"/>
                <w:rFonts w:ascii="Corbel" w:hAnsi="Corbel"/>
                <w:smallCaps w:val="0"/>
                <w:color w:val="auto"/>
              </w:rPr>
              <w:t>ParnasSys</w:t>
            </w:r>
            <w:r w:rsidRPr="00497B54">
              <w:rPr>
                <w:rStyle w:val="Subtieleverwijzing"/>
                <w:rFonts w:ascii="Corbel" w:hAnsi="Corbel"/>
                <w:smallCaps w:val="0"/>
                <w:color w:val="auto"/>
              </w:rPr>
              <w:t xml:space="preserve"> bij incidenten.</w:t>
            </w:r>
          </w:p>
        </w:tc>
      </w:tr>
      <w:tr w:rsidR="007A2560" w:rsidRPr="00497B54" w14:paraId="7F9CA076" w14:textId="77777777" w:rsidTr="00476FA7">
        <w:tc>
          <w:tcPr>
            <w:tcW w:w="2121" w:type="dxa"/>
            <w:shd w:val="clear" w:color="auto" w:fill="auto"/>
          </w:tcPr>
          <w:p w14:paraId="6E3AFB58"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Informeren ouders</w:t>
            </w:r>
          </w:p>
        </w:tc>
        <w:tc>
          <w:tcPr>
            <w:tcW w:w="7371" w:type="dxa"/>
            <w:shd w:val="clear" w:color="auto" w:fill="auto"/>
          </w:tcPr>
          <w:p w14:paraId="67C94731"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Direct melding naar ouders door directie/IB. </w:t>
            </w:r>
          </w:p>
          <w:p w14:paraId="2FBD161E"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Ouders worden uitgenodigd voor een gesprek met directie en de leerkracht. </w:t>
            </w:r>
          </w:p>
          <w:p w14:paraId="04064548"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Pas na het gesprek mag de leerling weer de groep in.</w:t>
            </w:r>
          </w:p>
        </w:tc>
      </w:tr>
      <w:tr w:rsidR="00B2551D" w:rsidRPr="00497B54" w14:paraId="5C232505" w14:textId="77777777" w:rsidTr="00476FA7">
        <w:tc>
          <w:tcPr>
            <w:tcW w:w="2121" w:type="dxa"/>
            <w:shd w:val="clear" w:color="auto" w:fill="auto"/>
          </w:tcPr>
          <w:p w14:paraId="36C4CFBF"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Wanneer opschalen? </w:t>
            </w:r>
          </w:p>
        </w:tc>
        <w:tc>
          <w:tcPr>
            <w:tcW w:w="7371" w:type="dxa"/>
            <w:shd w:val="clear" w:color="auto" w:fill="auto"/>
          </w:tcPr>
          <w:p w14:paraId="21E6574B" w14:textId="77777777" w:rsidR="00B2551D" w:rsidRPr="00497B54" w:rsidRDefault="00B2551D" w:rsidP="00654AC1">
            <w:pPr>
              <w:pStyle w:val="Geenafstand"/>
              <w:rPr>
                <w:rStyle w:val="Subtieleverwijzing"/>
                <w:rFonts w:ascii="Corbel" w:hAnsi="Corbel"/>
                <w:smallCaps w:val="0"/>
                <w:color w:val="auto"/>
              </w:rPr>
            </w:pPr>
            <w:r w:rsidRPr="00497B54">
              <w:rPr>
                <w:rStyle w:val="Subtieleverwijzing"/>
                <w:rFonts w:ascii="Corbel" w:hAnsi="Corbel"/>
                <w:smallCaps w:val="0"/>
                <w:color w:val="auto"/>
              </w:rPr>
              <w:t xml:space="preserve">Protocol schorsing en verwijdering van INNOVO wordt gevolgd. </w:t>
            </w:r>
          </w:p>
          <w:p w14:paraId="3762960C" w14:textId="37EBBCBE" w:rsidR="00AD52FD" w:rsidRPr="00497B54" w:rsidRDefault="00AD52FD" w:rsidP="00AD52FD">
            <w:pPr>
              <w:pStyle w:val="Geenafstand"/>
              <w:rPr>
                <w:rStyle w:val="Subtieleverwijzing"/>
                <w:rFonts w:ascii="Corbel" w:hAnsi="Corbel"/>
                <w:smallCaps w:val="0"/>
                <w:color w:val="auto"/>
              </w:rPr>
            </w:pPr>
            <w:r w:rsidRPr="00497B54">
              <w:rPr>
                <w:rStyle w:val="Subtieleverwijzing"/>
                <w:rFonts w:ascii="Corbel" w:hAnsi="Corbel"/>
                <w:smallCaps w:val="0"/>
                <w:color w:val="auto"/>
              </w:rPr>
              <w:t>Indien overgegaan dient te worden op externe schorsing worden de volgende partijen hierbij betrokken; bestuur Innovo, leerplichtambtenaar en inspectie van onderwijs.</w:t>
            </w:r>
          </w:p>
        </w:tc>
      </w:tr>
    </w:tbl>
    <w:p w14:paraId="4B5028C7" w14:textId="77777777" w:rsidR="00B2551D" w:rsidRPr="00497B54" w:rsidRDefault="00B2551D" w:rsidP="007A2560">
      <w:pPr>
        <w:pStyle w:val="Geenafstand"/>
        <w:rPr>
          <w:rFonts w:ascii="Corbel" w:hAnsi="Corbel"/>
        </w:rPr>
      </w:pPr>
    </w:p>
    <w:p w14:paraId="5D392CB6" w14:textId="07634EA6" w:rsidR="00255796" w:rsidRPr="00497B54" w:rsidRDefault="008642B5" w:rsidP="007A2560">
      <w:pPr>
        <w:pStyle w:val="Geenafstand"/>
        <w:rPr>
          <w:rFonts w:ascii="Corbel" w:hAnsi="Corbel"/>
        </w:rPr>
      </w:pPr>
      <w:r w:rsidRPr="00497B54">
        <w:rPr>
          <w:rFonts w:ascii="Corbel" w:hAnsi="Corbel"/>
        </w:rPr>
        <w:t xml:space="preserve">Volgorde bij afwezigheid: </w:t>
      </w:r>
      <w:r w:rsidR="00B2551D" w:rsidRPr="00497B54">
        <w:rPr>
          <w:rFonts w:ascii="Corbel" w:hAnsi="Corbel"/>
        </w:rPr>
        <w:t>Directie-</w:t>
      </w:r>
      <w:r w:rsidR="00497B54">
        <w:rPr>
          <w:rFonts w:ascii="Corbel" w:hAnsi="Corbel"/>
        </w:rPr>
        <w:t xml:space="preserve"> expertise leerkracht SEO</w:t>
      </w:r>
      <w:r w:rsidR="009817D9" w:rsidRPr="00497B54">
        <w:rPr>
          <w:rFonts w:ascii="Corbel" w:hAnsi="Corbel"/>
        </w:rPr>
        <w:t xml:space="preserve"> </w:t>
      </w:r>
    </w:p>
    <w:p w14:paraId="1E92112D" w14:textId="3F71D5D6" w:rsidR="009817D9" w:rsidRDefault="009817D9" w:rsidP="007A2560">
      <w:pPr>
        <w:pStyle w:val="Geenafstand"/>
        <w:rPr>
          <w:rFonts w:ascii="Cambria" w:hAnsi="Cambria"/>
          <w:b/>
        </w:rPr>
      </w:pPr>
    </w:p>
    <w:p w14:paraId="2288CC58" w14:textId="6E162AFE" w:rsidR="00B2551D" w:rsidRPr="007A2560" w:rsidRDefault="00B2551D" w:rsidP="007A2560">
      <w:pPr>
        <w:pStyle w:val="Geenafstand"/>
        <w:rPr>
          <w:rFonts w:ascii="Cambria" w:hAnsi="Cambria"/>
          <w:b/>
        </w:rPr>
      </w:pPr>
      <w:r w:rsidRPr="00925F50">
        <w:rPr>
          <w:rFonts w:ascii="Cambria" w:hAnsi="Cambria"/>
          <w:b/>
          <w:highlight w:val="yellow"/>
        </w:rPr>
        <w:t>Incidentenregistratie logboek</w:t>
      </w:r>
      <w:r w:rsidR="00F64012" w:rsidRPr="00925F50">
        <w:rPr>
          <w:rFonts w:ascii="Cambria" w:hAnsi="Cambria"/>
          <w:b/>
          <w:highlight w:val="yellow"/>
        </w:rPr>
        <w:t xml:space="preserve"> in </w:t>
      </w:r>
      <w:proofErr w:type="spellStart"/>
      <w:r w:rsidR="007A2560" w:rsidRPr="00925F50">
        <w:rPr>
          <w:rFonts w:ascii="Cambria" w:hAnsi="Cambria"/>
          <w:b/>
          <w:highlight w:val="yellow"/>
        </w:rPr>
        <w:t>Eduscope</w:t>
      </w:r>
      <w:proofErr w:type="spellEnd"/>
      <w:r w:rsidR="00F64012" w:rsidRPr="00925F50">
        <w:rPr>
          <w:rFonts w:ascii="Cambria" w:hAnsi="Cambria"/>
          <w:b/>
          <w:highlight w:val="yellow"/>
        </w:rPr>
        <w:t xml:space="preserve"> voorbeelden:</w:t>
      </w:r>
      <w:r w:rsidR="00925F50">
        <w:rPr>
          <w:rFonts w:ascii="Cambria" w:hAnsi="Cambria"/>
          <w:b/>
        </w:rPr>
        <w:t xml:space="preserve"> dit aanpassen. </w:t>
      </w:r>
    </w:p>
    <w:p w14:paraId="751402AA" w14:textId="77777777" w:rsidR="00B2551D" w:rsidRPr="007A2560" w:rsidRDefault="00B2551D" w:rsidP="007A2560">
      <w:pPr>
        <w:pStyle w:val="Geenafstand"/>
        <w:rPr>
          <w:rFonts w:ascii="Cambria" w:hAnsi="Cambria"/>
        </w:rPr>
      </w:pPr>
    </w:p>
    <w:p w14:paraId="1BB72487" w14:textId="77777777" w:rsidR="00B2551D" w:rsidRPr="007A2560" w:rsidRDefault="00B2551D" w:rsidP="007A2560">
      <w:pPr>
        <w:pStyle w:val="Geenafstand"/>
        <w:rPr>
          <w:rFonts w:ascii="Cambria" w:hAnsi="Cambria"/>
        </w:rPr>
      </w:pPr>
      <w:r w:rsidRPr="007A2560">
        <w:rPr>
          <w:rFonts w:ascii="Cambria" w:hAnsi="Cambria"/>
        </w:rPr>
        <w:t xml:space="preserve">Bij categorie 1 wordt bij 2x rood op een dag een notatie in </w:t>
      </w:r>
      <w:r w:rsidR="007A2560" w:rsidRPr="007A2560">
        <w:rPr>
          <w:rFonts w:ascii="Cambria" w:hAnsi="Cambria"/>
        </w:rPr>
        <w:t>Eduscope</w:t>
      </w:r>
      <w:r w:rsidRPr="007A2560">
        <w:rPr>
          <w:rFonts w:ascii="Cambria" w:hAnsi="Cambria"/>
        </w:rPr>
        <w:t xml:space="preserve"> gezet.</w:t>
      </w:r>
    </w:p>
    <w:p w14:paraId="5C0110C1" w14:textId="77777777" w:rsidR="00B2551D" w:rsidRPr="007A2560" w:rsidRDefault="00B2551D" w:rsidP="007A2560">
      <w:pPr>
        <w:pStyle w:val="Geenafstand"/>
        <w:rPr>
          <w:rFonts w:ascii="Cambria" w:hAnsi="Cambria"/>
        </w:rPr>
      </w:pPr>
      <w:r w:rsidRPr="007A2560">
        <w:rPr>
          <w:rFonts w:ascii="Cambria" w:hAnsi="Cambria"/>
        </w:rPr>
        <w:t xml:space="preserve">Categorie 2 en 3 moeten altijd worden genoteerd. </w:t>
      </w:r>
    </w:p>
    <w:p w14:paraId="2FECA16B" w14:textId="77777777" w:rsidR="00B2551D" w:rsidRPr="007A2560" w:rsidRDefault="00B2551D" w:rsidP="007A2560">
      <w:pPr>
        <w:pStyle w:val="Geenafstand"/>
        <w:rPr>
          <w:rFonts w:ascii="Cambria" w:hAnsi="Cambria"/>
        </w:rPr>
      </w:pPr>
    </w:p>
    <w:p w14:paraId="23F94F87" w14:textId="77777777" w:rsidR="00B2551D" w:rsidRPr="007A2560" w:rsidRDefault="00B2551D" w:rsidP="007A2560">
      <w:pPr>
        <w:pStyle w:val="Geenafstand"/>
        <w:rPr>
          <w:rFonts w:ascii="Cambria" w:hAnsi="Cambria"/>
        </w:rPr>
      </w:pPr>
      <w:r w:rsidRPr="007A2560">
        <w:rPr>
          <w:rFonts w:ascii="Cambria" w:hAnsi="Cambria"/>
        </w:rPr>
        <w:t xml:space="preserve">Voorbeeld van noteren in </w:t>
      </w:r>
      <w:r w:rsidR="007A2560" w:rsidRPr="007A2560">
        <w:rPr>
          <w:rFonts w:ascii="Cambria" w:hAnsi="Cambria"/>
        </w:rPr>
        <w:t>E</w:t>
      </w:r>
      <w:r w:rsidRPr="007A2560">
        <w:rPr>
          <w:rFonts w:ascii="Cambria" w:hAnsi="Cambria"/>
        </w:rPr>
        <w:t>duscope:</w:t>
      </w:r>
    </w:p>
    <w:p w14:paraId="2E6CB6BA" w14:textId="77777777" w:rsidR="00B2551D" w:rsidRPr="007A2560" w:rsidRDefault="00B2551D" w:rsidP="007A2560">
      <w:pPr>
        <w:pStyle w:val="Geenafstand"/>
        <w:rPr>
          <w:rFonts w:ascii="Cambria" w:hAnsi="Cambria"/>
        </w:rPr>
      </w:pPr>
    </w:p>
    <w:p w14:paraId="1BAAB864" w14:textId="77777777" w:rsidR="00B2551D" w:rsidRPr="007A2560" w:rsidRDefault="00B2551D" w:rsidP="007A2560">
      <w:pPr>
        <w:pStyle w:val="Geenafstand"/>
        <w:rPr>
          <w:rFonts w:ascii="Cambria" w:hAnsi="Cambria"/>
          <w:i/>
        </w:rPr>
      </w:pPr>
      <w:r w:rsidRPr="007A2560">
        <w:rPr>
          <w:rFonts w:ascii="Cambria" w:hAnsi="Cambria"/>
          <w:i/>
        </w:rPr>
        <w:t>Datum: 23-2-2017</w:t>
      </w:r>
    </w:p>
    <w:p w14:paraId="7F709E5B" w14:textId="77777777" w:rsidR="00B2551D" w:rsidRPr="007A2560" w:rsidRDefault="00B2551D" w:rsidP="007A2560">
      <w:pPr>
        <w:pStyle w:val="Geenafstand"/>
        <w:rPr>
          <w:rFonts w:ascii="Cambria" w:hAnsi="Cambria"/>
          <w:i/>
        </w:rPr>
      </w:pPr>
      <w:r w:rsidRPr="007A2560">
        <w:rPr>
          <w:rFonts w:ascii="Cambria" w:hAnsi="Cambria"/>
          <w:i/>
        </w:rPr>
        <w:t>Categorie 2</w:t>
      </w:r>
    </w:p>
    <w:p w14:paraId="1E77F495" w14:textId="77777777" w:rsidR="00B2551D" w:rsidRPr="007A2560" w:rsidRDefault="00B2551D" w:rsidP="007A2560">
      <w:pPr>
        <w:pStyle w:val="Geenafstand"/>
        <w:rPr>
          <w:rFonts w:ascii="Cambria" w:hAnsi="Cambria"/>
          <w:i/>
        </w:rPr>
      </w:pPr>
      <w:r w:rsidRPr="007A2560">
        <w:rPr>
          <w:rFonts w:ascii="Cambria" w:hAnsi="Cambria"/>
          <w:i/>
        </w:rPr>
        <w:t xml:space="preserve">Incident: </w:t>
      </w:r>
      <w:r w:rsidRPr="007A2560">
        <w:rPr>
          <w:rFonts w:ascii="Cambria" w:hAnsi="Cambria"/>
          <w:i/>
        </w:rPr>
        <w:tab/>
        <w:t xml:space="preserve">Paola slaat </w:t>
      </w:r>
      <w:r w:rsidR="008642B5" w:rsidRPr="007A2560">
        <w:rPr>
          <w:rFonts w:ascii="Cambria" w:hAnsi="Cambria"/>
          <w:i/>
        </w:rPr>
        <w:t xml:space="preserve">Jose </w:t>
      </w:r>
      <w:r w:rsidRPr="007A2560">
        <w:rPr>
          <w:rFonts w:ascii="Cambria" w:hAnsi="Cambria"/>
          <w:i/>
        </w:rPr>
        <w:t>tijdens voetbalspel</w:t>
      </w:r>
    </w:p>
    <w:p w14:paraId="7AEEC4C7" w14:textId="77777777" w:rsidR="00B2551D" w:rsidRPr="007A2560" w:rsidRDefault="00B2551D" w:rsidP="007A2560">
      <w:pPr>
        <w:pStyle w:val="Geenafstand"/>
        <w:rPr>
          <w:rFonts w:ascii="Cambria" w:hAnsi="Cambria"/>
          <w:i/>
        </w:rPr>
      </w:pPr>
      <w:r w:rsidRPr="007A2560">
        <w:rPr>
          <w:rFonts w:ascii="Cambria" w:hAnsi="Cambria"/>
          <w:i/>
        </w:rPr>
        <w:t xml:space="preserve">Plaats: </w:t>
      </w:r>
      <w:r w:rsidRPr="007A2560">
        <w:rPr>
          <w:rFonts w:ascii="Cambria" w:hAnsi="Cambria"/>
          <w:i/>
        </w:rPr>
        <w:tab/>
        <w:t>plein</w:t>
      </w:r>
    </w:p>
    <w:p w14:paraId="34FFFF87" w14:textId="77777777" w:rsidR="00B2551D" w:rsidRPr="007A2560" w:rsidRDefault="00B2551D" w:rsidP="007A2560">
      <w:pPr>
        <w:pStyle w:val="Geenafstand"/>
        <w:rPr>
          <w:rFonts w:ascii="Cambria" w:hAnsi="Cambria"/>
          <w:i/>
        </w:rPr>
      </w:pPr>
      <w:r w:rsidRPr="007A2560">
        <w:rPr>
          <w:rFonts w:ascii="Cambria" w:hAnsi="Cambria"/>
          <w:i/>
        </w:rPr>
        <w:t xml:space="preserve">Actie: </w:t>
      </w:r>
      <w:r w:rsidRPr="007A2560">
        <w:rPr>
          <w:rFonts w:ascii="Cambria" w:hAnsi="Cambria"/>
          <w:i/>
        </w:rPr>
        <w:tab/>
        <w:t>30 min nablijven</w:t>
      </w:r>
    </w:p>
    <w:p w14:paraId="5BFAB3FC" w14:textId="77777777" w:rsidR="00B2551D" w:rsidRPr="007A2560" w:rsidRDefault="00B2551D" w:rsidP="007A2560">
      <w:pPr>
        <w:pStyle w:val="Geenafstand"/>
        <w:rPr>
          <w:rFonts w:ascii="Cambria" w:hAnsi="Cambria"/>
          <w:i/>
        </w:rPr>
      </w:pPr>
    </w:p>
    <w:p w14:paraId="3BD7B180" w14:textId="77777777" w:rsidR="00B2551D" w:rsidRPr="007A2560" w:rsidRDefault="00B2551D" w:rsidP="007A2560">
      <w:pPr>
        <w:pStyle w:val="Geenafstand"/>
        <w:rPr>
          <w:rFonts w:ascii="Cambria" w:hAnsi="Cambria"/>
          <w:i/>
        </w:rPr>
      </w:pPr>
      <w:r w:rsidRPr="007A2560">
        <w:rPr>
          <w:rFonts w:ascii="Cambria" w:hAnsi="Cambria"/>
          <w:i/>
        </w:rPr>
        <w:t>Datum 25-2-2017</w:t>
      </w:r>
    </w:p>
    <w:p w14:paraId="5CC14501" w14:textId="77777777" w:rsidR="00B2551D" w:rsidRPr="007A2560" w:rsidRDefault="00B2551D" w:rsidP="007A2560">
      <w:pPr>
        <w:pStyle w:val="Geenafstand"/>
        <w:rPr>
          <w:rFonts w:ascii="Cambria" w:hAnsi="Cambria"/>
          <w:i/>
        </w:rPr>
      </w:pPr>
      <w:r w:rsidRPr="007A2560">
        <w:rPr>
          <w:rFonts w:ascii="Cambria" w:hAnsi="Cambria"/>
          <w:i/>
        </w:rPr>
        <w:t>Categorie 1</w:t>
      </w:r>
    </w:p>
    <w:p w14:paraId="7D811878" w14:textId="77777777" w:rsidR="00B2551D" w:rsidRPr="007A2560" w:rsidRDefault="00B2551D" w:rsidP="007A2560">
      <w:pPr>
        <w:pStyle w:val="Geenafstand"/>
        <w:rPr>
          <w:rFonts w:ascii="Cambria" w:hAnsi="Cambria"/>
          <w:i/>
        </w:rPr>
      </w:pPr>
      <w:r w:rsidRPr="007A2560">
        <w:rPr>
          <w:rFonts w:ascii="Cambria" w:hAnsi="Cambria"/>
          <w:i/>
        </w:rPr>
        <w:t xml:space="preserve">Incident: </w:t>
      </w:r>
      <w:r w:rsidRPr="007A2560">
        <w:rPr>
          <w:rFonts w:ascii="Cambria" w:hAnsi="Cambria"/>
          <w:i/>
        </w:rPr>
        <w:tab/>
        <w:t>2x rood op een dag (blijven praten, werk niet maken)</w:t>
      </w:r>
    </w:p>
    <w:p w14:paraId="5C949D04" w14:textId="77777777" w:rsidR="00B2551D" w:rsidRPr="007A2560" w:rsidRDefault="00B2551D" w:rsidP="007A2560">
      <w:pPr>
        <w:pStyle w:val="Geenafstand"/>
        <w:rPr>
          <w:rFonts w:ascii="Cambria" w:hAnsi="Cambria"/>
          <w:i/>
        </w:rPr>
      </w:pPr>
      <w:r w:rsidRPr="007A2560">
        <w:rPr>
          <w:rFonts w:ascii="Cambria" w:hAnsi="Cambria"/>
          <w:i/>
        </w:rPr>
        <w:t xml:space="preserve">Plaats: </w:t>
      </w:r>
      <w:r w:rsidRPr="007A2560">
        <w:rPr>
          <w:rFonts w:ascii="Cambria" w:hAnsi="Cambria"/>
          <w:i/>
        </w:rPr>
        <w:tab/>
        <w:t>klaslokaal, diverse vakken, rekenwerk weigeren</w:t>
      </w:r>
    </w:p>
    <w:p w14:paraId="4C58922C" w14:textId="77777777" w:rsidR="00B2551D" w:rsidRPr="007A2560" w:rsidRDefault="00B2551D" w:rsidP="007A2560">
      <w:pPr>
        <w:pStyle w:val="Geenafstand"/>
        <w:rPr>
          <w:rFonts w:ascii="Cambria" w:hAnsi="Cambria"/>
          <w:i/>
        </w:rPr>
      </w:pPr>
      <w:r w:rsidRPr="007A2560">
        <w:rPr>
          <w:rFonts w:ascii="Cambria" w:hAnsi="Cambria"/>
          <w:i/>
        </w:rPr>
        <w:t xml:space="preserve">Actie: </w:t>
      </w:r>
      <w:r w:rsidRPr="007A2560">
        <w:rPr>
          <w:rFonts w:ascii="Cambria" w:hAnsi="Cambria"/>
          <w:i/>
        </w:rPr>
        <w:tab/>
        <w:t xml:space="preserve">ouders geïnformeerd </w:t>
      </w:r>
    </w:p>
    <w:p w14:paraId="7CEC7527" w14:textId="77777777" w:rsidR="00B2551D" w:rsidRPr="007A2560" w:rsidRDefault="00B2551D" w:rsidP="007A2560">
      <w:pPr>
        <w:pStyle w:val="Geenafstand"/>
        <w:rPr>
          <w:rFonts w:ascii="Cambria" w:hAnsi="Cambria"/>
          <w:i/>
        </w:rPr>
      </w:pPr>
    </w:p>
    <w:p w14:paraId="16574AD6" w14:textId="77777777" w:rsidR="00B2551D" w:rsidRPr="007A2560" w:rsidRDefault="00B2551D" w:rsidP="007A2560">
      <w:pPr>
        <w:pStyle w:val="Geenafstand"/>
        <w:rPr>
          <w:rFonts w:ascii="Cambria" w:hAnsi="Cambria"/>
          <w:i/>
        </w:rPr>
      </w:pPr>
      <w:r w:rsidRPr="007A2560">
        <w:rPr>
          <w:rFonts w:ascii="Cambria" w:hAnsi="Cambria"/>
          <w:i/>
        </w:rPr>
        <w:t>Datum: 28-3-2017</w:t>
      </w:r>
    </w:p>
    <w:p w14:paraId="2DDEBC59" w14:textId="77777777" w:rsidR="00B2551D" w:rsidRPr="007A2560" w:rsidRDefault="00B2551D" w:rsidP="007A2560">
      <w:pPr>
        <w:pStyle w:val="Geenafstand"/>
        <w:rPr>
          <w:rFonts w:ascii="Cambria" w:hAnsi="Cambria"/>
          <w:i/>
        </w:rPr>
      </w:pPr>
      <w:r w:rsidRPr="007A2560">
        <w:rPr>
          <w:rFonts w:ascii="Cambria" w:hAnsi="Cambria"/>
          <w:i/>
        </w:rPr>
        <w:t>Categorie 3</w:t>
      </w:r>
    </w:p>
    <w:p w14:paraId="54EC7C8B" w14:textId="77777777" w:rsidR="00B2551D" w:rsidRPr="007A2560" w:rsidRDefault="00B2551D" w:rsidP="007A2560">
      <w:pPr>
        <w:pStyle w:val="Geenafstand"/>
        <w:rPr>
          <w:rFonts w:ascii="Cambria" w:hAnsi="Cambria"/>
          <w:i/>
        </w:rPr>
      </w:pPr>
      <w:r w:rsidRPr="007A2560">
        <w:rPr>
          <w:rFonts w:ascii="Cambria" w:hAnsi="Cambria"/>
          <w:i/>
        </w:rPr>
        <w:t xml:space="preserve">Incident: </w:t>
      </w:r>
      <w:r w:rsidRPr="007A2560">
        <w:rPr>
          <w:rFonts w:ascii="Cambria" w:hAnsi="Cambria"/>
          <w:i/>
        </w:rPr>
        <w:tab/>
        <w:t xml:space="preserve">Paola bedreigt </w:t>
      </w:r>
      <w:r w:rsidR="008642B5" w:rsidRPr="007A2560">
        <w:rPr>
          <w:rFonts w:ascii="Cambria" w:hAnsi="Cambria"/>
          <w:i/>
        </w:rPr>
        <w:t xml:space="preserve">Paul </w:t>
      </w:r>
      <w:r w:rsidRPr="007A2560">
        <w:rPr>
          <w:rFonts w:ascii="Cambria" w:hAnsi="Cambria"/>
          <w:i/>
        </w:rPr>
        <w:t xml:space="preserve">tijdens handvaardigheid les. Ze hadden al een paar waarschuwingen gehad omdat ze onenigheid hadden over de materialen. Paola heeft toen met een schaar naar </w:t>
      </w:r>
      <w:r w:rsidR="008642B5" w:rsidRPr="007A2560">
        <w:rPr>
          <w:rFonts w:ascii="Cambria" w:hAnsi="Cambria"/>
          <w:i/>
        </w:rPr>
        <w:t xml:space="preserve">Paul </w:t>
      </w:r>
      <w:r w:rsidRPr="007A2560">
        <w:rPr>
          <w:rFonts w:ascii="Cambria" w:hAnsi="Cambria"/>
          <w:i/>
        </w:rPr>
        <w:t>gestoken.</w:t>
      </w:r>
    </w:p>
    <w:p w14:paraId="0F72D503" w14:textId="77777777" w:rsidR="00B2551D" w:rsidRPr="007A2560" w:rsidRDefault="00B2551D" w:rsidP="007A2560">
      <w:pPr>
        <w:pStyle w:val="Geenafstand"/>
        <w:rPr>
          <w:rFonts w:ascii="Cambria" w:hAnsi="Cambria"/>
          <w:i/>
        </w:rPr>
      </w:pPr>
      <w:r w:rsidRPr="007A2560">
        <w:rPr>
          <w:rFonts w:ascii="Cambria" w:hAnsi="Cambria"/>
          <w:i/>
        </w:rPr>
        <w:t xml:space="preserve">Plaats: </w:t>
      </w:r>
      <w:r w:rsidRPr="007A2560">
        <w:rPr>
          <w:rFonts w:ascii="Cambria" w:hAnsi="Cambria"/>
          <w:i/>
        </w:rPr>
        <w:tab/>
        <w:t>klaslokaal</w:t>
      </w:r>
    </w:p>
    <w:p w14:paraId="436298E0" w14:textId="77777777" w:rsidR="00B2551D" w:rsidRPr="007A2560" w:rsidRDefault="00B2551D" w:rsidP="007A2560">
      <w:pPr>
        <w:pStyle w:val="Geenafstand"/>
        <w:rPr>
          <w:rFonts w:ascii="Cambria" w:hAnsi="Cambria"/>
          <w:i/>
        </w:rPr>
      </w:pPr>
      <w:r w:rsidRPr="007A2560">
        <w:rPr>
          <w:rFonts w:ascii="Cambria" w:hAnsi="Cambria"/>
          <w:i/>
        </w:rPr>
        <w:t xml:space="preserve">Actie: </w:t>
      </w:r>
      <w:r w:rsidRPr="007A2560">
        <w:rPr>
          <w:rFonts w:ascii="Cambria" w:hAnsi="Cambria"/>
          <w:i/>
        </w:rPr>
        <w:tab/>
        <w:t>interne schorsing en gesprek met ouders</w:t>
      </w:r>
    </w:p>
    <w:p w14:paraId="388F9979" w14:textId="77777777" w:rsidR="00EB466D" w:rsidRPr="007A2560" w:rsidRDefault="00F64012" w:rsidP="007A2560">
      <w:pPr>
        <w:pStyle w:val="Geenafstand"/>
        <w:rPr>
          <w:rFonts w:ascii="Cambria" w:hAnsi="Cambria"/>
        </w:rPr>
      </w:pPr>
      <w:r w:rsidRPr="007A2560">
        <w:rPr>
          <w:rFonts w:ascii="Cambria" w:hAnsi="Cambria"/>
        </w:rPr>
        <w:br w:type="page"/>
      </w:r>
    </w:p>
    <w:p w14:paraId="77FF9776" w14:textId="77777777" w:rsidR="008642B5" w:rsidRPr="00925F50" w:rsidRDefault="008642B5" w:rsidP="00925F50">
      <w:pPr>
        <w:pStyle w:val="Geenafstand"/>
        <w:rPr>
          <w:rFonts w:ascii="Corbel" w:hAnsi="Corbel" w:cs="Tahoma"/>
          <w:b/>
        </w:rPr>
      </w:pPr>
      <w:r w:rsidRPr="00925F50">
        <w:rPr>
          <w:rFonts w:ascii="Corbel" w:hAnsi="Corbel" w:cs="Tahoma"/>
          <w:b/>
        </w:rPr>
        <w:lastRenderedPageBreak/>
        <w:t>Uitleg SWITCH</w:t>
      </w:r>
    </w:p>
    <w:p w14:paraId="23628846" w14:textId="77777777" w:rsidR="008642B5" w:rsidRPr="00925F50" w:rsidRDefault="008642B5" w:rsidP="008642B5">
      <w:pPr>
        <w:tabs>
          <w:tab w:val="left" w:pos="1800"/>
        </w:tabs>
        <w:rPr>
          <w:rFonts w:ascii="Corbel" w:hAnsi="Corbel" w:cs="Tahoma"/>
          <w:sz w:val="22"/>
          <w:szCs w:val="22"/>
        </w:rPr>
      </w:pPr>
    </w:p>
    <w:p w14:paraId="1612A964" w14:textId="77777777" w:rsidR="008642B5" w:rsidRPr="00925F50" w:rsidRDefault="008642B5" w:rsidP="008642B5">
      <w:pPr>
        <w:rPr>
          <w:rFonts w:ascii="Corbel" w:hAnsi="Corbel" w:cs="Tahoma"/>
          <w:sz w:val="22"/>
          <w:szCs w:val="22"/>
        </w:rPr>
      </w:pPr>
      <w:r w:rsidRPr="00925F50">
        <w:rPr>
          <w:rFonts w:ascii="Corbel" w:hAnsi="Corbel" w:cs="Tahoma"/>
          <w:sz w:val="22"/>
          <w:szCs w:val="22"/>
        </w:rPr>
        <w:t xml:space="preserve">Binnen </w:t>
      </w:r>
      <w:r w:rsidRPr="00925F50">
        <w:rPr>
          <w:rFonts w:ascii="Corbel" w:hAnsi="Corbel" w:cs="Tahoma"/>
          <w:color w:val="70AD47" w:themeColor="accent6"/>
          <w:sz w:val="22"/>
          <w:szCs w:val="22"/>
        </w:rPr>
        <w:t>alle groepen</w:t>
      </w:r>
      <w:r w:rsidRPr="00925F50">
        <w:rPr>
          <w:rFonts w:ascii="Corbel" w:hAnsi="Corbel" w:cs="Tahoma"/>
          <w:sz w:val="22"/>
          <w:szCs w:val="22"/>
        </w:rPr>
        <w:t xml:space="preserve"> maken we voor het corrigeren van licht ongewenst gedrag gebruik van het SWITCH systeem. Dit systeem geeft kinderen inzicht in hun gedrag en leert ze om een “SWITCH” te maken en te kiezen voor gewenst gedrag.</w:t>
      </w:r>
    </w:p>
    <w:p w14:paraId="64F93180" w14:textId="77777777" w:rsidR="008642B5" w:rsidRPr="00925F50" w:rsidRDefault="008642B5" w:rsidP="008642B5">
      <w:pPr>
        <w:rPr>
          <w:rFonts w:ascii="Corbel" w:hAnsi="Corbel" w:cs="Tahoma"/>
          <w:sz w:val="22"/>
          <w:szCs w:val="22"/>
        </w:rPr>
      </w:pPr>
    </w:p>
    <w:p w14:paraId="46ECE2FA" w14:textId="77777777" w:rsidR="008642B5" w:rsidRPr="00925F50" w:rsidRDefault="008642B5" w:rsidP="008642B5">
      <w:pPr>
        <w:rPr>
          <w:rFonts w:ascii="Corbel" w:hAnsi="Corbel" w:cs="Tahoma"/>
          <w:sz w:val="22"/>
          <w:szCs w:val="22"/>
        </w:rPr>
      </w:pPr>
      <w:r w:rsidRPr="00925F50">
        <w:rPr>
          <w:rFonts w:ascii="Corbel" w:hAnsi="Corbel" w:cs="Tahoma"/>
          <w:sz w:val="22"/>
          <w:szCs w:val="22"/>
        </w:rPr>
        <w:t xml:space="preserve">Binnen elke groep maakt de leerkracht samen met de leerlingen afspraken over gewenst gedrag. Wij noemen deze afspraken; </w:t>
      </w:r>
      <w:r w:rsidRPr="00925F50">
        <w:rPr>
          <w:rFonts w:ascii="Corbel" w:hAnsi="Corbel" w:cs="Tahoma"/>
          <w:color w:val="70AD47" w:themeColor="accent6"/>
          <w:sz w:val="22"/>
          <w:szCs w:val="22"/>
        </w:rPr>
        <w:t>gedragsverwachtingen</w:t>
      </w:r>
      <w:r w:rsidRPr="00925F50">
        <w:rPr>
          <w:rFonts w:ascii="Corbel" w:hAnsi="Corbel" w:cs="Tahoma"/>
          <w:sz w:val="22"/>
          <w:szCs w:val="22"/>
        </w:rPr>
        <w:t>. Een gedragsverwachting in de groep kan bijvoorbeeld zijn: Wij steken onze vinger op en wachten totdat we een beurt krijgen.</w:t>
      </w:r>
    </w:p>
    <w:p w14:paraId="08CC64BE" w14:textId="77777777" w:rsidR="008642B5" w:rsidRPr="00925F50" w:rsidRDefault="008642B5" w:rsidP="008642B5">
      <w:pPr>
        <w:rPr>
          <w:rFonts w:ascii="Corbel" w:hAnsi="Corbel" w:cs="Tahoma"/>
          <w:sz w:val="22"/>
          <w:szCs w:val="22"/>
        </w:rPr>
      </w:pPr>
    </w:p>
    <w:p w14:paraId="24419149" w14:textId="77777777" w:rsidR="008642B5" w:rsidRPr="00925F50" w:rsidRDefault="008642B5" w:rsidP="008642B5">
      <w:pPr>
        <w:rPr>
          <w:rFonts w:ascii="Corbel" w:hAnsi="Corbel" w:cs="Tahoma"/>
          <w:sz w:val="22"/>
          <w:szCs w:val="22"/>
        </w:rPr>
      </w:pPr>
      <w:r w:rsidRPr="00925F50">
        <w:rPr>
          <w:rFonts w:ascii="Corbel" w:hAnsi="Corbel" w:cs="Tahoma"/>
          <w:sz w:val="22"/>
          <w:szCs w:val="22"/>
        </w:rPr>
        <w:t xml:space="preserve">Aan het begin van de dag hangen de namen van alle kinderen in het groene vak van het SWITCH systeem. Wanneer een leerling zich niet aan een gedragsverwachting houdt, dan zal de leerkracht indien dit mogelijk is een ander kind in de buurt een compliment geven voor het gewenste gedrag. We zien dat kinderen in de buurt daarvan meestal al hun eigen gedrag bijstellen en verdere acties niet nodig zijn. </w:t>
      </w:r>
    </w:p>
    <w:p w14:paraId="026F6335" w14:textId="77777777" w:rsidR="008642B5" w:rsidRPr="00925F50" w:rsidRDefault="008642B5" w:rsidP="008642B5">
      <w:pPr>
        <w:rPr>
          <w:rFonts w:ascii="Corbel" w:hAnsi="Corbel" w:cs="Tahoma"/>
          <w:sz w:val="22"/>
          <w:szCs w:val="22"/>
        </w:rPr>
      </w:pPr>
    </w:p>
    <w:p w14:paraId="063D98E3" w14:textId="77777777" w:rsidR="008642B5" w:rsidRPr="00925F50" w:rsidRDefault="008642B5" w:rsidP="008642B5">
      <w:pPr>
        <w:rPr>
          <w:rFonts w:ascii="Corbel" w:hAnsi="Corbel" w:cs="Tahoma"/>
          <w:sz w:val="22"/>
          <w:szCs w:val="22"/>
        </w:rPr>
      </w:pPr>
      <w:r w:rsidRPr="00925F50">
        <w:rPr>
          <w:rFonts w:ascii="Corbel" w:hAnsi="Corbel" w:cs="Tahoma"/>
          <w:sz w:val="22"/>
          <w:szCs w:val="22"/>
        </w:rPr>
        <w:t>Wanneer een kind zijn gedrag niet bijstelt, dan benoemt de leerkracht welk gewenst gedrag hij van de leerling wilt zien. Bijvoorbeeld: “Katja, ik verwacht dat jij nu doorwerkt en stil bent”. Wanneer Katja het gewenste gedrag laat zien dan krijgt ze een compliment en blijft haar naam in het groene vak hangen.</w:t>
      </w:r>
    </w:p>
    <w:p w14:paraId="041EEB87" w14:textId="77777777" w:rsidR="008642B5" w:rsidRPr="00925F50" w:rsidRDefault="008642B5" w:rsidP="008642B5">
      <w:pPr>
        <w:rPr>
          <w:rFonts w:ascii="Corbel" w:hAnsi="Corbel" w:cs="Tahoma"/>
          <w:sz w:val="22"/>
          <w:szCs w:val="22"/>
        </w:rPr>
      </w:pPr>
    </w:p>
    <w:p w14:paraId="313E40D9" w14:textId="77777777" w:rsidR="008642B5" w:rsidRPr="00925F50" w:rsidRDefault="008642B5" w:rsidP="008642B5">
      <w:pPr>
        <w:rPr>
          <w:rFonts w:ascii="Corbel" w:hAnsi="Corbel" w:cs="Tahoma"/>
          <w:sz w:val="22"/>
          <w:szCs w:val="22"/>
        </w:rPr>
      </w:pPr>
      <w:r w:rsidRPr="00925F50">
        <w:rPr>
          <w:rFonts w:ascii="Corbel" w:hAnsi="Corbel" w:cs="Tahoma"/>
          <w:sz w:val="22"/>
          <w:szCs w:val="22"/>
        </w:rPr>
        <w:t xml:space="preserve">Op het moment dat Katja niet omschakelt naar gewenst gedrag (dus geen SWITCH maakt) dan hangt de leerkracht haar kaartje in het oranje vak. Je doet dit na 2-5 minuten omdat je haar de kans wilt geven om haar gedrag bij te stellen. Dit omhangen van het kaartje betekent eigenlijk net als in de sport: let op/ waarschuwing.  De leerkracht spreekt dan weer uit welk gedrag hij graag wilt zien van Katja. </w:t>
      </w:r>
    </w:p>
    <w:p w14:paraId="3C4A92DC" w14:textId="77777777" w:rsidR="008642B5" w:rsidRPr="00925F50" w:rsidRDefault="008642B5" w:rsidP="008642B5">
      <w:pPr>
        <w:rPr>
          <w:rFonts w:ascii="Corbel" w:hAnsi="Corbel" w:cs="Tahoma"/>
          <w:sz w:val="22"/>
          <w:szCs w:val="22"/>
        </w:rPr>
      </w:pPr>
    </w:p>
    <w:p w14:paraId="13F0E68E" w14:textId="77777777" w:rsidR="008642B5" w:rsidRPr="00925F50" w:rsidRDefault="008642B5" w:rsidP="008642B5">
      <w:pPr>
        <w:rPr>
          <w:rFonts w:ascii="Corbel" w:hAnsi="Corbel" w:cs="Tahoma"/>
          <w:sz w:val="22"/>
          <w:szCs w:val="22"/>
        </w:rPr>
      </w:pPr>
      <w:r w:rsidRPr="00925F50">
        <w:rPr>
          <w:rFonts w:ascii="Corbel" w:hAnsi="Corbel" w:cs="Tahoma"/>
          <w:sz w:val="22"/>
          <w:szCs w:val="22"/>
        </w:rPr>
        <w:t>Katja heeft nu dus weer twee keuzes. Of ze laat het gewenst gedrag zien (positieve SWITCH) en de leerkracht hangt haar kaartje weer terug naar het groene vak. Of ze gaat door met het overtreden van de gedragsverwachtingen en dan hangt de leerkracht het kaartje in het rode vak.</w:t>
      </w:r>
    </w:p>
    <w:p w14:paraId="1BC986E4" w14:textId="77777777" w:rsidR="008642B5" w:rsidRPr="00925F50" w:rsidRDefault="008642B5" w:rsidP="008642B5">
      <w:pPr>
        <w:rPr>
          <w:rFonts w:ascii="Corbel" w:hAnsi="Corbel" w:cs="Tahoma"/>
          <w:sz w:val="22"/>
          <w:szCs w:val="22"/>
        </w:rPr>
      </w:pPr>
    </w:p>
    <w:p w14:paraId="1D48A03D" w14:textId="77777777" w:rsidR="008642B5" w:rsidRPr="00925F50" w:rsidRDefault="008642B5" w:rsidP="008642B5">
      <w:pPr>
        <w:rPr>
          <w:rFonts w:ascii="Corbel" w:hAnsi="Corbel" w:cs="Tahoma"/>
          <w:sz w:val="22"/>
          <w:szCs w:val="22"/>
        </w:rPr>
      </w:pPr>
      <w:r w:rsidRPr="00925F50">
        <w:rPr>
          <w:rFonts w:ascii="Corbel" w:hAnsi="Corbel" w:cs="Tahoma"/>
          <w:sz w:val="22"/>
          <w:szCs w:val="22"/>
        </w:rPr>
        <w:t xml:space="preserve">Wanneer het kaartje in het rode vak hangt volgt er de eerste keer een time-in. Een time-in houdt in dat de leerling op een plek in de groep 5-10 minuten apart werk gaat maken. </w:t>
      </w:r>
    </w:p>
    <w:p w14:paraId="0637FB9C" w14:textId="77777777" w:rsidR="008642B5" w:rsidRPr="00925F50" w:rsidRDefault="008642B5" w:rsidP="008642B5">
      <w:pPr>
        <w:rPr>
          <w:rFonts w:ascii="Corbel" w:hAnsi="Corbel" w:cs="Tahoma"/>
          <w:sz w:val="22"/>
          <w:szCs w:val="22"/>
        </w:rPr>
      </w:pPr>
      <w:r w:rsidRPr="00925F50">
        <w:rPr>
          <w:rFonts w:ascii="Corbel" w:hAnsi="Corbel" w:cs="Tahoma"/>
          <w:sz w:val="22"/>
          <w:szCs w:val="22"/>
        </w:rPr>
        <w:t>Na deze time-in komt het naamkaartje in het oranje vak te hangen en heeft de leerling weer de keuze om het goed te gaan doen.</w:t>
      </w:r>
    </w:p>
    <w:p w14:paraId="2CBC5309" w14:textId="77777777" w:rsidR="008642B5" w:rsidRPr="00925F50" w:rsidRDefault="008642B5" w:rsidP="008642B5">
      <w:pPr>
        <w:rPr>
          <w:rFonts w:ascii="Corbel" w:hAnsi="Corbel" w:cs="Tahoma"/>
          <w:sz w:val="22"/>
          <w:szCs w:val="22"/>
        </w:rPr>
      </w:pPr>
    </w:p>
    <w:p w14:paraId="4FCA3F0F" w14:textId="77777777" w:rsidR="008642B5" w:rsidRPr="00925F50" w:rsidRDefault="008642B5" w:rsidP="008642B5">
      <w:pPr>
        <w:rPr>
          <w:rFonts w:ascii="Corbel" w:hAnsi="Corbel" w:cs="Tahoma"/>
          <w:sz w:val="22"/>
          <w:szCs w:val="22"/>
        </w:rPr>
      </w:pPr>
      <w:r w:rsidRPr="00925F50">
        <w:rPr>
          <w:rFonts w:ascii="Corbel" w:hAnsi="Corbel" w:cs="Tahoma"/>
          <w:sz w:val="22"/>
          <w:szCs w:val="22"/>
        </w:rPr>
        <w:t>Bij een tweede keer rood op een dag volgt een time-out. Een time-out houdt in dat de leerling op een plek in een andere groep 5-10 minuten apart werk gaat maken.</w:t>
      </w:r>
    </w:p>
    <w:p w14:paraId="1CE20488" w14:textId="77777777" w:rsidR="008642B5" w:rsidRPr="00925F50" w:rsidRDefault="008642B5" w:rsidP="008642B5">
      <w:pPr>
        <w:rPr>
          <w:rFonts w:ascii="Corbel" w:hAnsi="Corbel" w:cs="Tahoma"/>
          <w:sz w:val="22"/>
          <w:szCs w:val="22"/>
        </w:rPr>
      </w:pPr>
      <w:r w:rsidRPr="00925F50">
        <w:rPr>
          <w:rFonts w:ascii="Corbel" w:hAnsi="Corbel" w:cs="Tahoma"/>
          <w:sz w:val="22"/>
          <w:szCs w:val="22"/>
        </w:rPr>
        <w:t xml:space="preserve">Wanneer een leerling 2 keer op een dag in rood heeft gehangen, dan zullen wij daarover contact opnemen met de ouders van de leerling. </w:t>
      </w:r>
    </w:p>
    <w:p w14:paraId="25D4A655" w14:textId="77777777" w:rsidR="008642B5" w:rsidRPr="00925F50" w:rsidRDefault="008642B5" w:rsidP="008642B5">
      <w:pPr>
        <w:rPr>
          <w:rFonts w:ascii="Corbel" w:hAnsi="Corbel" w:cs="Tahoma"/>
          <w:sz w:val="22"/>
          <w:szCs w:val="22"/>
        </w:rPr>
      </w:pPr>
    </w:p>
    <w:p w14:paraId="69FDC4F2" w14:textId="0FBBDC23" w:rsidR="008642B5" w:rsidRPr="00925F50" w:rsidRDefault="008642B5" w:rsidP="008642B5">
      <w:pPr>
        <w:rPr>
          <w:rFonts w:ascii="Corbel" w:hAnsi="Corbel" w:cs="Tahoma"/>
          <w:sz w:val="22"/>
          <w:szCs w:val="22"/>
        </w:rPr>
      </w:pPr>
      <w:r w:rsidRPr="00925F50">
        <w:rPr>
          <w:rFonts w:ascii="Corbel" w:hAnsi="Corbel" w:cs="Tahoma"/>
          <w:sz w:val="22"/>
          <w:szCs w:val="22"/>
        </w:rPr>
        <w:t xml:space="preserve">Wij vinden het belangrijk dat leerling meerdere kansen krijgen op een dag. Daarom hangen we, alle kaartjes na elke pauze weer in het groene vak en heeft een kind weer een nieuwe kans om het goed te doen. </w:t>
      </w:r>
    </w:p>
    <w:p w14:paraId="47796F5A" w14:textId="77777777" w:rsidR="008642B5" w:rsidRPr="00925F50" w:rsidRDefault="008642B5" w:rsidP="008642B5">
      <w:pPr>
        <w:rPr>
          <w:rFonts w:ascii="Corbel" w:hAnsi="Corbel" w:cs="Tahoma"/>
          <w:sz w:val="22"/>
          <w:szCs w:val="22"/>
        </w:rPr>
      </w:pPr>
    </w:p>
    <w:p w14:paraId="18B197B4" w14:textId="77777777" w:rsidR="008642B5" w:rsidRPr="00925F50" w:rsidRDefault="008642B5" w:rsidP="008642B5">
      <w:pPr>
        <w:rPr>
          <w:rFonts w:ascii="Corbel" w:hAnsi="Corbel" w:cs="Tahoma"/>
          <w:sz w:val="22"/>
          <w:szCs w:val="22"/>
        </w:rPr>
      </w:pPr>
      <w:r w:rsidRPr="00925F50">
        <w:rPr>
          <w:rFonts w:ascii="Corbel" w:hAnsi="Corbel" w:cs="Tahoma"/>
          <w:sz w:val="22"/>
          <w:szCs w:val="22"/>
        </w:rPr>
        <w:t xml:space="preserve">Kinderen die een hele dag gewenst gedrag laten zien maken kans om </w:t>
      </w:r>
      <w:r w:rsidR="00EB466D" w:rsidRPr="00925F50">
        <w:rPr>
          <w:rFonts w:ascii="Corbel" w:hAnsi="Corbel" w:cs="Tahoma"/>
          <w:color w:val="70AD47" w:themeColor="accent6"/>
          <w:sz w:val="22"/>
          <w:szCs w:val="22"/>
        </w:rPr>
        <w:t>in het zonnetje gezet</w:t>
      </w:r>
      <w:r w:rsidRPr="00925F50">
        <w:rPr>
          <w:rFonts w:ascii="Corbel" w:hAnsi="Corbel" w:cs="Tahoma"/>
          <w:color w:val="70AD47" w:themeColor="accent6"/>
          <w:sz w:val="22"/>
          <w:szCs w:val="22"/>
        </w:rPr>
        <w:t xml:space="preserve"> </w:t>
      </w:r>
      <w:r w:rsidRPr="00925F50">
        <w:rPr>
          <w:rFonts w:ascii="Corbel" w:hAnsi="Corbel" w:cs="Tahoma"/>
          <w:sz w:val="22"/>
          <w:szCs w:val="22"/>
        </w:rPr>
        <w:t>te</w:t>
      </w:r>
      <w:r w:rsidRPr="00925F50">
        <w:rPr>
          <w:rFonts w:ascii="Corbel" w:hAnsi="Corbel" w:cs="Tahoma"/>
          <w:color w:val="92D050"/>
          <w:sz w:val="22"/>
          <w:szCs w:val="22"/>
        </w:rPr>
        <w:t xml:space="preserve"> </w:t>
      </w:r>
      <w:r w:rsidRPr="00925F50">
        <w:rPr>
          <w:rFonts w:ascii="Corbel" w:hAnsi="Corbel" w:cs="Tahoma"/>
          <w:sz w:val="22"/>
          <w:szCs w:val="22"/>
        </w:rPr>
        <w:t xml:space="preserve">worden. Kinderen die hun schoolspullen/gymspullen of huiswerk waren vergeten komen ook niet in aanmerking om </w:t>
      </w:r>
      <w:r w:rsidR="00C52C1A" w:rsidRPr="00925F50">
        <w:rPr>
          <w:rFonts w:ascii="Corbel" w:hAnsi="Corbel" w:cs="Tahoma"/>
          <w:sz w:val="22"/>
          <w:szCs w:val="22"/>
        </w:rPr>
        <w:t xml:space="preserve">in het zonnetje gezet te worden. </w:t>
      </w:r>
    </w:p>
    <w:p w14:paraId="70159D38" w14:textId="77777777" w:rsidR="008642B5" w:rsidRPr="00925F50" w:rsidRDefault="008642B5" w:rsidP="008642B5">
      <w:pPr>
        <w:rPr>
          <w:rFonts w:ascii="Corbel" w:hAnsi="Corbel" w:cs="Tahoma"/>
          <w:sz w:val="22"/>
          <w:szCs w:val="22"/>
        </w:rPr>
      </w:pPr>
    </w:p>
    <w:p w14:paraId="083D5C77" w14:textId="77777777" w:rsidR="008642B5" w:rsidRPr="007A2560" w:rsidRDefault="008642B5" w:rsidP="008642B5">
      <w:pPr>
        <w:rPr>
          <w:rFonts w:ascii="Cambria" w:hAnsi="Cambria" w:cs="Tahoma"/>
          <w:sz w:val="22"/>
          <w:szCs w:val="22"/>
        </w:rPr>
      </w:pPr>
    </w:p>
    <w:p w14:paraId="35110318" w14:textId="77777777" w:rsidR="008642B5" w:rsidRPr="007A2560" w:rsidRDefault="008642B5" w:rsidP="008642B5">
      <w:pPr>
        <w:rPr>
          <w:rFonts w:ascii="Cambria" w:hAnsi="Cambria" w:cs="Tahoma"/>
          <w:sz w:val="22"/>
          <w:szCs w:val="22"/>
        </w:rPr>
      </w:pPr>
    </w:p>
    <w:p w14:paraId="68B07C98" w14:textId="77777777" w:rsidR="008642B5" w:rsidRPr="007A2560" w:rsidRDefault="008642B5" w:rsidP="008642B5">
      <w:pPr>
        <w:rPr>
          <w:rFonts w:ascii="Cambria" w:hAnsi="Cambria" w:cs="Tahoma"/>
          <w:sz w:val="22"/>
          <w:szCs w:val="22"/>
        </w:rPr>
      </w:pPr>
    </w:p>
    <w:p w14:paraId="451A9211" w14:textId="77777777" w:rsidR="008642B5" w:rsidRPr="00925F50" w:rsidRDefault="007A2560" w:rsidP="00925F50">
      <w:pPr>
        <w:rPr>
          <w:rFonts w:ascii="Corbel" w:hAnsi="Corbel" w:cs="Tahoma"/>
          <w:b/>
          <w:sz w:val="28"/>
          <w:szCs w:val="28"/>
        </w:rPr>
      </w:pPr>
      <w:r w:rsidRPr="00925F50">
        <w:rPr>
          <w:rFonts w:ascii="Corbel" w:hAnsi="Corbel" w:cs="Tahoma"/>
          <w:b/>
          <w:sz w:val="28"/>
          <w:szCs w:val="28"/>
        </w:rPr>
        <w:lastRenderedPageBreak/>
        <w:t>SWITCH SCHEMA</w:t>
      </w:r>
    </w:p>
    <w:p w14:paraId="27627051" w14:textId="77777777" w:rsidR="008642B5" w:rsidRPr="007A2560" w:rsidRDefault="008642B5" w:rsidP="008642B5">
      <w:pPr>
        <w:rPr>
          <w:rFonts w:ascii="Cambria" w:hAnsi="Cambria" w:cs="Tahoma"/>
          <w:sz w:val="22"/>
          <w:szCs w:val="22"/>
        </w:rPr>
      </w:pPr>
    </w:p>
    <w:p w14:paraId="067B9A9D" w14:textId="77777777" w:rsidR="008642B5" w:rsidRPr="007A2560" w:rsidRDefault="008642B5" w:rsidP="008642B5">
      <w:pPr>
        <w:rPr>
          <w:rFonts w:ascii="Cambria" w:hAnsi="Cambria" w:cs="Tahoma"/>
          <w:sz w:val="22"/>
          <w:szCs w:val="22"/>
        </w:rPr>
      </w:pPr>
    </w:p>
    <w:p w14:paraId="17DC8B35" w14:textId="77777777" w:rsidR="00007C4E" w:rsidRDefault="00007C4E" w:rsidP="00007C4E">
      <w:pPr>
        <w:jc w:val="center"/>
        <w:rPr>
          <w:rFonts w:ascii="Cambria" w:hAnsi="Cambria" w:cs="Tahoma"/>
          <w:color w:val="FFC000"/>
          <w:sz w:val="22"/>
          <w:szCs w:val="22"/>
        </w:rPr>
      </w:pPr>
      <w:r>
        <w:rPr>
          <w:rFonts w:ascii="Cambria" w:hAnsi="Cambria" w:cs="Tahoma"/>
          <w:noProof/>
          <w:color w:val="FFC000"/>
          <w:sz w:val="22"/>
          <w:szCs w:val="22"/>
        </w:rPr>
        <w:drawing>
          <wp:inline distT="0" distB="0" distL="0" distR="0" wp14:anchorId="7B880C22" wp14:editId="73378625">
            <wp:extent cx="8239125" cy="5869525"/>
            <wp:effectExtent l="381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8254506" cy="5880482"/>
                    </a:xfrm>
                    <a:prstGeom prst="rect">
                      <a:avLst/>
                    </a:prstGeom>
                    <a:noFill/>
                    <a:ln>
                      <a:noFill/>
                    </a:ln>
                  </pic:spPr>
                </pic:pic>
              </a:graphicData>
            </a:graphic>
          </wp:inline>
        </w:drawing>
      </w:r>
    </w:p>
    <w:p w14:paraId="3FB8766B" w14:textId="5EDB230D" w:rsidR="007A2560" w:rsidRPr="00925F50" w:rsidRDefault="007A2560" w:rsidP="00925F50">
      <w:pPr>
        <w:rPr>
          <w:rFonts w:ascii="Corbel" w:hAnsi="Corbel" w:cs="Tahoma"/>
          <w:color w:val="FFC000"/>
          <w:sz w:val="28"/>
          <w:szCs w:val="28"/>
        </w:rPr>
      </w:pPr>
      <w:r w:rsidRPr="00925F50">
        <w:rPr>
          <w:rFonts w:ascii="Corbel" w:hAnsi="Corbel" w:cs="Tahoma"/>
          <w:b/>
          <w:sz w:val="28"/>
          <w:szCs w:val="28"/>
        </w:rPr>
        <w:lastRenderedPageBreak/>
        <w:t>SWITCH SCHEMA KLAS</w:t>
      </w:r>
    </w:p>
    <w:p w14:paraId="22A3AD9B" w14:textId="77777777" w:rsidR="007A2560" w:rsidRDefault="007A2560" w:rsidP="008642B5">
      <w:pPr>
        <w:rPr>
          <w:rFonts w:ascii="Cambria" w:hAnsi="Cambria" w:cs="Tahoma"/>
          <w:color w:val="FFC000"/>
          <w:sz w:val="22"/>
          <w:szCs w:val="22"/>
        </w:rPr>
      </w:pPr>
    </w:p>
    <w:p w14:paraId="354DAFF3" w14:textId="2452E9F3" w:rsidR="007A2560" w:rsidRDefault="00007C4E" w:rsidP="008642B5">
      <w:pPr>
        <w:rPr>
          <w:rFonts w:ascii="Cambria" w:hAnsi="Cambria" w:cs="Tahoma"/>
          <w:color w:val="FFC000"/>
          <w:sz w:val="22"/>
          <w:szCs w:val="22"/>
        </w:rPr>
      </w:pPr>
      <w:r>
        <w:rPr>
          <w:rFonts w:ascii="Cambria" w:hAnsi="Cambria" w:cs="Tahoma"/>
          <w:noProof/>
          <w:color w:val="FFC000"/>
          <w:sz w:val="22"/>
          <w:szCs w:val="22"/>
        </w:rPr>
        <w:drawing>
          <wp:inline distT="0" distB="0" distL="0" distR="0" wp14:anchorId="212B0478" wp14:editId="4B789B91">
            <wp:extent cx="8342671" cy="5870257"/>
            <wp:effectExtent l="0" t="1905"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8361126" cy="5883243"/>
                    </a:xfrm>
                    <a:prstGeom prst="rect">
                      <a:avLst/>
                    </a:prstGeom>
                    <a:noFill/>
                    <a:ln>
                      <a:noFill/>
                    </a:ln>
                  </pic:spPr>
                </pic:pic>
              </a:graphicData>
            </a:graphic>
          </wp:inline>
        </w:drawing>
      </w:r>
    </w:p>
    <w:p w14:paraId="0063D1CD" w14:textId="77777777" w:rsidR="008642B5" w:rsidRPr="00925F50" w:rsidRDefault="008642B5" w:rsidP="00925F50">
      <w:pPr>
        <w:rPr>
          <w:rFonts w:ascii="Corbel" w:hAnsi="Corbel" w:cs="Tahoma"/>
          <w:b/>
          <w:sz w:val="28"/>
          <w:szCs w:val="28"/>
        </w:rPr>
      </w:pPr>
      <w:r w:rsidRPr="00925F50">
        <w:rPr>
          <w:rFonts w:ascii="Corbel" w:hAnsi="Corbel" w:cs="Tahoma"/>
          <w:b/>
          <w:sz w:val="28"/>
          <w:szCs w:val="28"/>
        </w:rPr>
        <w:lastRenderedPageBreak/>
        <w:t>FAQ’s:</w:t>
      </w:r>
    </w:p>
    <w:p w14:paraId="107454C1" w14:textId="77777777" w:rsidR="008642B5" w:rsidRPr="007A2560" w:rsidRDefault="008642B5" w:rsidP="008642B5">
      <w:pPr>
        <w:rPr>
          <w:rFonts w:ascii="Cambria" w:hAnsi="Cambria" w:cs="Tahoma"/>
          <w:sz w:val="22"/>
          <w:szCs w:val="22"/>
        </w:rPr>
      </w:pPr>
    </w:p>
    <w:p w14:paraId="59E43B31" w14:textId="77777777" w:rsidR="008642B5" w:rsidRPr="00925F50" w:rsidRDefault="008642B5" w:rsidP="008642B5">
      <w:pPr>
        <w:rPr>
          <w:rFonts w:ascii="Corbel" w:hAnsi="Corbel" w:cs="Tahoma"/>
          <w:color w:val="70AD47" w:themeColor="accent6"/>
          <w:sz w:val="22"/>
          <w:szCs w:val="22"/>
        </w:rPr>
      </w:pPr>
      <w:r w:rsidRPr="00925F50">
        <w:rPr>
          <w:rFonts w:ascii="Corbel" w:hAnsi="Corbel" w:cs="Tahoma"/>
          <w:color w:val="70AD47" w:themeColor="accent6"/>
          <w:sz w:val="22"/>
          <w:szCs w:val="22"/>
        </w:rPr>
        <w:t>Waar hang ik mijn SWITCH-bord?</w:t>
      </w:r>
    </w:p>
    <w:p w14:paraId="23BFAF29" w14:textId="77777777" w:rsidR="008642B5" w:rsidRPr="00925F50" w:rsidRDefault="008642B5" w:rsidP="008642B5">
      <w:pPr>
        <w:rPr>
          <w:rFonts w:ascii="Corbel" w:hAnsi="Corbel" w:cs="Tahoma"/>
          <w:sz w:val="22"/>
          <w:szCs w:val="22"/>
        </w:rPr>
      </w:pPr>
      <w:r w:rsidRPr="00925F50">
        <w:rPr>
          <w:rFonts w:ascii="Corbel" w:hAnsi="Corbel" w:cs="Tahoma"/>
          <w:sz w:val="22"/>
          <w:szCs w:val="22"/>
        </w:rPr>
        <w:t>Je hangt het bord bij voorkeur voorin in je groep zodat de kinderen in een oogopslag kunnen zien waar hun eigen naam staan.</w:t>
      </w:r>
    </w:p>
    <w:p w14:paraId="0BAF7437" w14:textId="77777777" w:rsidR="008642B5" w:rsidRPr="00925F50" w:rsidRDefault="008642B5" w:rsidP="008642B5">
      <w:pPr>
        <w:rPr>
          <w:rFonts w:ascii="Corbel" w:hAnsi="Corbel" w:cs="Tahoma"/>
          <w:sz w:val="22"/>
          <w:szCs w:val="22"/>
        </w:rPr>
      </w:pPr>
      <w:r w:rsidRPr="00925F50">
        <w:rPr>
          <w:rFonts w:ascii="Corbel" w:hAnsi="Corbel" w:cs="Tahoma"/>
          <w:sz w:val="22"/>
          <w:szCs w:val="22"/>
        </w:rPr>
        <w:t>Voor kinderen die er behoefte aan hebben kun je eventuele een kleine variant op hun bankje leggen.</w:t>
      </w:r>
    </w:p>
    <w:p w14:paraId="650A1DEC" w14:textId="77777777" w:rsidR="008642B5" w:rsidRPr="00925F50" w:rsidRDefault="008642B5" w:rsidP="008642B5">
      <w:pPr>
        <w:rPr>
          <w:rFonts w:ascii="Corbel" w:hAnsi="Corbel" w:cs="Tahoma"/>
          <w:sz w:val="22"/>
          <w:szCs w:val="22"/>
        </w:rPr>
      </w:pPr>
    </w:p>
    <w:p w14:paraId="502ACC90" w14:textId="77777777" w:rsidR="008642B5" w:rsidRPr="00925F50" w:rsidRDefault="008642B5" w:rsidP="008642B5">
      <w:pPr>
        <w:rPr>
          <w:rFonts w:ascii="Corbel" w:hAnsi="Corbel" w:cs="Tahoma"/>
          <w:color w:val="70AD47" w:themeColor="accent6"/>
          <w:sz w:val="22"/>
          <w:szCs w:val="22"/>
        </w:rPr>
      </w:pPr>
      <w:r w:rsidRPr="00925F50">
        <w:rPr>
          <w:rFonts w:ascii="Corbel" w:hAnsi="Corbel" w:cs="Tahoma"/>
          <w:color w:val="70AD47" w:themeColor="accent6"/>
          <w:sz w:val="22"/>
          <w:szCs w:val="22"/>
        </w:rPr>
        <w:t>Wat doe ik wanneer een kind net voor de pauze in oranje komt te staan?</w:t>
      </w:r>
    </w:p>
    <w:p w14:paraId="14F68463" w14:textId="77777777" w:rsidR="008642B5" w:rsidRPr="00925F50" w:rsidRDefault="008642B5" w:rsidP="008642B5">
      <w:pPr>
        <w:rPr>
          <w:rFonts w:ascii="Corbel" w:hAnsi="Corbel" w:cs="Tahoma"/>
          <w:sz w:val="22"/>
          <w:szCs w:val="22"/>
        </w:rPr>
      </w:pPr>
      <w:r w:rsidRPr="00925F50">
        <w:rPr>
          <w:rFonts w:ascii="Corbel" w:hAnsi="Corbel" w:cs="Tahoma"/>
          <w:sz w:val="22"/>
          <w:szCs w:val="22"/>
        </w:rPr>
        <w:t>Wanneer een kind net een paar minuten voor de pauze in oranje hangt laat je het kaartje na de pauze wel hangen in oranje. Je geeft dit ook direct aan bij het kind. Ik hang je nu in oranje maar je begrijpt dat ik jou nu niet direct na de pauze weer in groen hangt. Laat dadelijk meteen maar zien dat je weet welk gedrag ik wil zien en dan hang ik je naam snel weer in groen.</w:t>
      </w:r>
    </w:p>
    <w:p w14:paraId="4B71D433" w14:textId="34F8E9BB" w:rsidR="008642B5" w:rsidRPr="00925F50" w:rsidRDefault="008642B5" w:rsidP="008642B5">
      <w:pPr>
        <w:rPr>
          <w:rFonts w:ascii="Corbel" w:hAnsi="Corbel" w:cs="Tahoma"/>
          <w:sz w:val="22"/>
          <w:szCs w:val="22"/>
        </w:rPr>
      </w:pPr>
    </w:p>
    <w:p w14:paraId="68E69878" w14:textId="77777777" w:rsidR="008642B5" w:rsidRPr="00925F50" w:rsidRDefault="008642B5" w:rsidP="008642B5">
      <w:pPr>
        <w:rPr>
          <w:rFonts w:ascii="Corbel" w:hAnsi="Corbel" w:cs="Tahoma"/>
          <w:color w:val="70AD47" w:themeColor="accent6"/>
          <w:sz w:val="22"/>
          <w:szCs w:val="22"/>
        </w:rPr>
      </w:pPr>
      <w:r w:rsidRPr="00925F50">
        <w:rPr>
          <w:rFonts w:ascii="Corbel" w:hAnsi="Corbel" w:cs="Tahoma"/>
          <w:color w:val="70AD47" w:themeColor="accent6"/>
          <w:sz w:val="22"/>
          <w:szCs w:val="22"/>
        </w:rPr>
        <w:t>Wat doe je met een kind dat in de pauze een time-out heeft gehad?</w:t>
      </w:r>
    </w:p>
    <w:p w14:paraId="71741BAB" w14:textId="77777777" w:rsidR="008642B5" w:rsidRPr="00925F50" w:rsidRDefault="008642B5" w:rsidP="008642B5">
      <w:pPr>
        <w:rPr>
          <w:rFonts w:ascii="Corbel" w:hAnsi="Corbel" w:cs="Tahoma"/>
          <w:sz w:val="22"/>
          <w:szCs w:val="22"/>
        </w:rPr>
      </w:pPr>
      <w:r w:rsidRPr="00925F50">
        <w:rPr>
          <w:rFonts w:ascii="Corbel" w:hAnsi="Corbel" w:cs="Tahoma"/>
          <w:sz w:val="22"/>
          <w:szCs w:val="22"/>
        </w:rPr>
        <w:t xml:space="preserve">Die leerling mag niet meer meedoen </w:t>
      </w:r>
      <w:r w:rsidR="00C52C1A" w:rsidRPr="00925F50">
        <w:rPr>
          <w:rFonts w:ascii="Corbel" w:hAnsi="Corbel" w:cs="Tahoma"/>
          <w:sz w:val="22"/>
          <w:szCs w:val="22"/>
        </w:rPr>
        <w:t xml:space="preserve">met het in het zonnetje zetten </w:t>
      </w:r>
      <w:r w:rsidRPr="00925F50">
        <w:rPr>
          <w:rFonts w:ascii="Corbel" w:hAnsi="Corbel" w:cs="Tahoma"/>
          <w:sz w:val="22"/>
          <w:szCs w:val="22"/>
        </w:rPr>
        <w:t>maar heeft zijn straf buiten gehad.</w:t>
      </w:r>
    </w:p>
    <w:p w14:paraId="0E56546D" w14:textId="77777777" w:rsidR="008642B5" w:rsidRPr="00925F50" w:rsidRDefault="008642B5" w:rsidP="008642B5">
      <w:pPr>
        <w:rPr>
          <w:rFonts w:ascii="Corbel" w:hAnsi="Corbel" w:cs="Tahoma"/>
          <w:sz w:val="22"/>
          <w:szCs w:val="22"/>
        </w:rPr>
      </w:pPr>
    </w:p>
    <w:p w14:paraId="20F1A341" w14:textId="77777777" w:rsidR="008642B5" w:rsidRPr="00925F50" w:rsidRDefault="008642B5" w:rsidP="008642B5">
      <w:pPr>
        <w:rPr>
          <w:rFonts w:ascii="Corbel" w:hAnsi="Corbel" w:cs="Tahoma"/>
          <w:sz w:val="22"/>
          <w:szCs w:val="22"/>
        </w:rPr>
      </w:pPr>
      <w:r w:rsidRPr="00925F50">
        <w:rPr>
          <w:rFonts w:ascii="Corbel" w:hAnsi="Corbel" w:cs="Tahoma"/>
          <w:color w:val="70AD47" w:themeColor="accent6"/>
          <w:sz w:val="22"/>
          <w:szCs w:val="22"/>
        </w:rPr>
        <w:t xml:space="preserve">Kan een kind 2 dagen achter elkaar </w:t>
      </w:r>
      <w:r w:rsidR="00C308ED" w:rsidRPr="00925F50">
        <w:rPr>
          <w:rFonts w:ascii="Corbel" w:hAnsi="Corbel" w:cs="Tahoma"/>
          <w:color w:val="70AD47" w:themeColor="accent6"/>
          <w:sz w:val="22"/>
          <w:szCs w:val="22"/>
        </w:rPr>
        <w:t xml:space="preserve">in het zonnetje gezet </w:t>
      </w:r>
      <w:r w:rsidRPr="00925F50">
        <w:rPr>
          <w:rFonts w:ascii="Corbel" w:hAnsi="Corbel" w:cs="Tahoma"/>
          <w:color w:val="70AD47" w:themeColor="accent6"/>
          <w:sz w:val="22"/>
          <w:szCs w:val="22"/>
        </w:rPr>
        <w:t>worden?</w:t>
      </w:r>
      <w:r w:rsidRPr="00925F50">
        <w:rPr>
          <w:rFonts w:ascii="Corbel" w:hAnsi="Corbel" w:cs="Tahoma"/>
          <w:color w:val="0070C0"/>
          <w:sz w:val="22"/>
          <w:szCs w:val="22"/>
        </w:rPr>
        <w:br/>
      </w:r>
      <w:r w:rsidRPr="00925F50">
        <w:rPr>
          <w:rFonts w:ascii="Corbel" w:hAnsi="Corbel" w:cs="Tahoma"/>
          <w:sz w:val="22"/>
          <w:szCs w:val="22"/>
        </w:rPr>
        <w:t xml:space="preserve">Ja dat kan, want dat kind heeft een dag zich gehouden aan de gedragsverwachtingen en verdient daarom ook om </w:t>
      </w:r>
      <w:r w:rsidR="00C308ED" w:rsidRPr="00925F50">
        <w:rPr>
          <w:rFonts w:ascii="Corbel" w:hAnsi="Corbel" w:cs="Tahoma"/>
          <w:sz w:val="22"/>
          <w:szCs w:val="22"/>
        </w:rPr>
        <w:t xml:space="preserve">in het zonnetje gezet </w:t>
      </w:r>
      <w:r w:rsidRPr="00925F50">
        <w:rPr>
          <w:rFonts w:ascii="Corbel" w:hAnsi="Corbel" w:cs="Tahoma"/>
          <w:sz w:val="22"/>
          <w:szCs w:val="22"/>
        </w:rPr>
        <w:t xml:space="preserve">te worden. Anders loont het zich niet meer om je best te doen de dag nadat je </w:t>
      </w:r>
      <w:r w:rsidR="00C308ED" w:rsidRPr="00925F50">
        <w:rPr>
          <w:rFonts w:ascii="Corbel" w:hAnsi="Corbel" w:cs="Tahoma"/>
          <w:sz w:val="22"/>
          <w:szCs w:val="22"/>
        </w:rPr>
        <w:t>in het zonnetje gezet werd</w:t>
      </w:r>
      <w:r w:rsidRPr="00925F50">
        <w:rPr>
          <w:rFonts w:ascii="Corbel" w:hAnsi="Corbel" w:cs="Tahoma"/>
          <w:sz w:val="22"/>
          <w:szCs w:val="22"/>
        </w:rPr>
        <w:t>.</w:t>
      </w:r>
    </w:p>
    <w:p w14:paraId="7110BD4B" w14:textId="77777777" w:rsidR="007A2560" w:rsidRPr="00925F50" w:rsidRDefault="008642B5" w:rsidP="00C52C1A">
      <w:pPr>
        <w:spacing w:after="160" w:line="259" w:lineRule="auto"/>
        <w:rPr>
          <w:rFonts w:ascii="Corbel" w:hAnsi="Corbel" w:cs="Tahoma"/>
          <w:color w:val="ED7D31" w:themeColor="accent2"/>
          <w:sz w:val="22"/>
          <w:szCs w:val="22"/>
        </w:rPr>
      </w:pPr>
      <w:r w:rsidRPr="00925F50">
        <w:rPr>
          <w:rFonts w:ascii="Corbel" w:hAnsi="Corbel" w:cs="Tahoma"/>
          <w:sz w:val="22"/>
          <w:szCs w:val="22"/>
        </w:rPr>
        <w:t>Natuurlijk heb je als leerk</w:t>
      </w:r>
      <w:r w:rsidR="00C308ED" w:rsidRPr="00925F50">
        <w:rPr>
          <w:rFonts w:ascii="Corbel" w:hAnsi="Corbel" w:cs="Tahoma"/>
          <w:sz w:val="22"/>
          <w:szCs w:val="22"/>
        </w:rPr>
        <w:t>racht ook wel een rol in wie je extra in het zonnetje zet</w:t>
      </w:r>
      <w:r w:rsidRPr="00925F50">
        <w:rPr>
          <w:rFonts w:ascii="Corbel" w:hAnsi="Corbel" w:cs="Tahoma"/>
          <w:sz w:val="22"/>
          <w:szCs w:val="22"/>
        </w:rPr>
        <w:t xml:space="preserve">. </w:t>
      </w:r>
      <w:r w:rsidR="00F64012" w:rsidRPr="00925F50">
        <w:rPr>
          <w:rFonts w:ascii="Corbel" w:hAnsi="Corbel" w:cs="Tahoma"/>
          <w:color w:val="ED7D31" w:themeColor="accent2"/>
          <w:sz w:val="22"/>
          <w:szCs w:val="22"/>
        </w:rPr>
        <w:br w:type="page"/>
      </w:r>
    </w:p>
    <w:p w14:paraId="2A3AC76E" w14:textId="77777777" w:rsidR="007A2560" w:rsidRPr="00925F50" w:rsidRDefault="007A2560" w:rsidP="00925F50">
      <w:pPr>
        <w:spacing w:after="160" w:line="259" w:lineRule="auto"/>
        <w:rPr>
          <w:rFonts w:asciiTheme="minorHAnsi" w:hAnsiTheme="minorHAnsi" w:cstheme="minorHAnsi"/>
          <w:b/>
          <w:sz w:val="28"/>
          <w:szCs w:val="28"/>
        </w:rPr>
      </w:pPr>
      <w:r w:rsidRPr="00925F50">
        <w:rPr>
          <w:rFonts w:asciiTheme="minorHAnsi" w:hAnsiTheme="minorHAnsi" w:cstheme="minorHAnsi"/>
          <w:b/>
          <w:sz w:val="28"/>
          <w:szCs w:val="28"/>
        </w:rPr>
        <w:lastRenderedPageBreak/>
        <w:t>ONGEWENST GEDRAG OP HET PLEIN</w:t>
      </w:r>
    </w:p>
    <w:p w14:paraId="2C019111" w14:textId="77777777" w:rsidR="007A2560" w:rsidRDefault="007A2560" w:rsidP="00C52C1A">
      <w:pPr>
        <w:spacing w:after="160" w:line="259" w:lineRule="auto"/>
        <w:rPr>
          <w:rFonts w:ascii="Cambria" w:hAnsi="Cambria" w:cs="Tahoma"/>
          <w:color w:val="ED7D31" w:themeColor="accent2"/>
          <w:sz w:val="22"/>
          <w:szCs w:val="22"/>
        </w:rPr>
      </w:pPr>
    </w:p>
    <w:p w14:paraId="5327054D" w14:textId="77777777" w:rsidR="00FF6C63" w:rsidRPr="00925F50" w:rsidRDefault="00FF6C63" w:rsidP="001F7F51">
      <w:pPr>
        <w:rPr>
          <w:rFonts w:ascii="Corbel" w:hAnsi="Corbel" w:cs="Tahoma"/>
          <w:sz w:val="22"/>
          <w:szCs w:val="22"/>
        </w:rPr>
      </w:pPr>
      <w:r w:rsidRPr="00925F50">
        <w:rPr>
          <w:rFonts w:ascii="Corbel" w:hAnsi="Corbel" w:cs="Tahoma"/>
          <w:sz w:val="22"/>
          <w:szCs w:val="22"/>
        </w:rPr>
        <w:t>Hoe gaan we om met ongewenst gedrag op het plein?</w:t>
      </w:r>
    </w:p>
    <w:p w14:paraId="1B0349CB" w14:textId="77777777" w:rsidR="007A2560" w:rsidRPr="00925F50" w:rsidRDefault="007A2560" w:rsidP="001F7F51">
      <w:pPr>
        <w:rPr>
          <w:rFonts w:ascii="Corbel" w:hAnsi="Corbel" w:cs="Tahoma"/>
          <w:color w:val="ED7D31" w:themeColor="accent2"/>
          <w:sz w:val="22"/>
          <w:szCs w:val="22"/>
        </w:rPr>
      </w:pPr>
    </w:p>
    <w:p w14:paraId="6832BD05" w14:textId="77777777" w:rsidR="004F0A48" w:rsidRPr="00925F50" w:rsidRDefault="004F0A48" w:rsidP="001F7F51">
      <w:pPr>
        <w:rPr>
          <w:rFonts w:ascii="Corbel" w:hAnsi="Corbel" w:cs="Tahoma"/>
          <w:b/>
          <w:sz w:val="22"/>
          <w:szCs w:val="22"/>
        </w:rPr>
      </w:pPr>
      <w:r w:rsidRPr="00925F50">
        <w:rPr>
          <w:rFonts w:ascii="Corbel" w:hAnsi="Corbel" w:cs="Tahoma"/>
          <w:b/>
          <w:sz w:val="22"/>
          <w:szCs w:val="22"/>
        </w:rPr>
        <w:t>Categorie</w:t>
      </w:r>
      <w:r w:rsidR="00337473" w:rsidRPr="00925F50">
        <w:rPr>
          <w:rFonts w:ascii="Corbel" w:hAnsi="Corbel" w:cs="Tahoma"/>
          <w:b/>
          <w:sz w:val="22"/>
          <w:szCs w:val="22"/>
        </w:rPr>
        <w:t xml:space="preserve"> </w:t>
      </w:r>
      <w:r w:rsidRPr="00925F50">
        <w:rPr>
          <w:rFonts w:ascii="Corbel" w:hAnsi="Corbel" w:cs="Tahoma"/>
          <w:b/>
          <w:sz w:val="22"/>
          <w:szCs w:val="22"/>
        </w:rPr>
        <w:t xml:space="preserve">1 </w:t>
      </w:r>
      <w:r w:rsidR="00337473" w:rsidRPr="00925F50">
        <w:rPr>
          <w:rFonts w:ascii="Corbel" w:hAnsi="Corbel" w:cs="Tahoma"/>
          <w:b/>
          <w:sz w:val="22"/>
          <w:szCs w:val="22"/>
        </w:rPr>
        <w:t>licht ongewenst gedrag</w:t>
      </w:r>
      <w:r w:rsidRPr="00925F50">
        <w:rPr>
          <w:rFonts w:ascii="Corbel" w:hAnsi="Corbel" w:cs="Tahoma"/>
          <w:b/>
          <w:sz w:val="22"/>
          <w:szCs w:val="22"/>
        </w:rPr>
        <w:t>:</w:t>
      </w:r>
    </w:p>
    <w:p w14:paraId="7D8A6592" w14:textId="77777777" w:rsidR="007A2560" w:rsidRPr="00925F50" w:rsidRDefault="007A2560" w:rsidP="001F7F51">
      <w:pPr>
        <w:rPr>
          <w:rFonts w:ascii="Corbel" w:hAnsi="Corbel" w:cs="Tahoma"/>
          <w:b/>
          <w:sz w:val="22"/>
          <w:szCs w:val="22"/>
        </w:rPr>
      </w:pPr>
    </w:p>
    <w:p w14:paraId="41677C70" w14:textId="77777777" w:rsidR="00337473" w:rsidRPr="00925F50" w:rsidRDefault="000F1FA9" w:rsidP="001F7F51">
      <w:pPr>
        <w:rPr>
          <w:rFonts w:ascii="Corbel" w:hAnsi="Corbel" w:cs="Tahoma"/>
          <w:sz w:val="22"/>
          <w:szCs w:val="22"/>
        </w:rPr>
      </w:pPr>
      <w:r w:rsidRPr="00925F50">
        <w:rPr>
          <w:rFonts w:ascii="Corbel" w:hAnsi="Corbel" w:cs="Tahoma"/>
          <w:sz w:val="22"/>
          <w:szCs w:val="22"/>
        </w:rPr>
        <w:t xml:space="preserve">- </w:t>
      </w:r>
      <w:r w:rsidR="00337473" w:rsidRPr="00925F50">
        <w:rPr>
          <w:rFonts w:ascii="Corbel" w:hAnsi="Corbel" w:cs="Tahoma"/>
          <w:sz w:val="22"/>
          <w:szCs w:val="22"/>
        </w:rPr>
        <w:t>Time-out op het plein</w:t>
      </w:r>
    </w:p>
    <w:p w14:paraId="3A1DABD4" w14:textId="3CCA8B53" w:rsidR="00337473" w:rsidRPr="00925F50" w:rsidRDefault="002D0444" w:rsidP="00337473">
      <w:pPr>
        <w:rPr>
          <w:rFonts w:ascii="Corbel" w:hAnsi="Corbel" w:cs="Tahoma"/>
          <w:sz w:val="22"/>
          <w:szCs w:val="22"/>
        </w:rPr>
      </w:pPr>
      <w:r w:rsidRPr="00925F50">
        <w:rPr>
          <w:rFonts w:ascii="Corbel" w:hAnsi="Corbel" w:cs="Tahoma"/>
          <w:sz w:val="22"/>
          <w:szCs w:val="22"/>
        </w:rPr>
        <w:t>- Duur: groep 1en 2 -&gt; 5 minuten. Groep 3</w:t>
      </w:r>
      <w:r w:rsidR="00337473" w:rsidRPr="00925F50">
        <w:rPr>
          <w:rFonts w:ascii="Corbel" w:hAnsi="Corbel" w:cs="Tahoma"/>
          <w:sz w:val="22"/>
          <w:szCs w:val="22"/>
        </w:rPr>
        <w:t xml:space="preserve"> t/m 8 -&gt; 10 minuten. </w:t>
      </w:r>
    </w:p>
    <w:p w14:paraId="38CE5BCF" w14:textId="32DAEC38" w:rsidR="00337473" w:rsidRPr="00925F50" w:rsidRDefault="00337473" w:rsidP="001F7F51">
      <w:pPr>
        <w:rPr>
          <w:rFonts w:ascii="Corbel" w:hAnsi="Corbel" w:cs="Tahoma"/>
          <w:sz w:val="22"/>
          <w:szCs w:val="22"/>
        </w:rPr>
      </w:pPr>
      <w:r w:rsidRPr="00925F50">
        <w:rPr>
          <w:rFonts w:ascii="Corbel" w:hAnsi="Corbel" w:cs="Tahoma"/>
          <w:sz w:val="22"/>
          <w:szCs w:val="22"/>
        </w:rPr>
        <w:t>- Doorgeven aan groepsleerkracht i.v.m. afspraak: 2x rood op een dag is bellen met ouders</w:t>
      </w:r>
    </w:p>
    <w:p w14:paraId="5FA4D4F0" w14:textId="77777777" w:rsidR="00337473" w:rsidRPr="00925F50" w:rsidRDefault="00337473" w:rsidP="001F7F51">
      <w:pPr>
        <w:rPr>
          <w:rFonts w:ascii="Corbel" w:hAnsi="Corbel" w:cs="Tahoma"/>
          <w:sz w:val="22"/>
          <w:szCs w:val="22"/>
        </w:rPr>
      </w:pPr>
      <w:r w:rsidRPr="00925F50">
        <w:rPr>
          <w:rFonts w:ascii="Corbel" w:hAnsi="Corbel" w:cs="Tahoma"/>
          <w:sz w:val="22"/>
          <w:szCs w:val="22"/>
        </w:rPr>
        <w:t>- Bij time-out op het plein kan de leerling geen groenkampioen meer worden op die dag.</w:t>
      </w:r>
    </w:p>
    <w:p w14:paraId="5189D2A1" w14:textId="77777777" w:rsidR="001F7F51" w:rsidRPr="00925F50" w:rsidRDefault="001F7F51" w:rsidP="00AE6606">
      <w:pPr>
        <w:tabs>
          <w:tab w:val="left" w:pos="1800"/>
        </w:tabs>
        <w:rPr>
          <w:rFonts w:ascii="Corbel" w:hAnsi="Corbel" w:cs="Tahoma"/>
          <w:sz w:val="22"/>
          <w:szCs w:val="22"/>
        </w:rPr>
      </w:pPr>
    </w:p>
    <w:p w14:paraId="2F62435B" w14:textId="77777777" w:rsidR="00337473" w:rsidRPr="00925F50" w:rsidRDefault="00337473" w:rsidP="00337473">
      <w:pPr>
        <w:rPr>
          <w:rFonts w:ascii="Corbel" w:hAnsi="Corbel" w:cs="Tahoma"/>
          <w:b/>
          <w:sz w:val="22"/>
          <w:szCs w:val="22"/>
        </w:rPr>
      </w:pPr>
      <w:r w:rsidRPr="00925F50">
        <w:rPr>
          <w:rFonts w:ascii="Corbel" w:hAnsi="Corbel" w:cs="Tahoma"/>
          <w:b/>
          <w:sz w:val="22"/>
          <w:szCs w:val="22"/>
        </w:rPr>
        <w:t>Categorie 2 ongewenst gedrag:</w:t>
      </w:r>
    </w:p>
    <w:p w14:paraId="67BEBDDE" w14:textId="77777777" w:rsidR="007A2560" w:rsidRPr="00925F50" w:rsidRDefault="007A2560" w:rsidP="00337473">
      <w:pPr>
        <w:rPr>
          <w:rFonts w:ascii="Corbel" w:hAnsi="Corbel" w:cs="Tahoma"/>
          <w:b/>
          <w:sz w:val="22"/>
          <w:szCs w:val="22"/>
        </w:rPr>
      </w:pPr>
    </w:p>
    <w:p w14:paraId="1B86D640" w14:textId="77777777" w:rsidR="00C308ED" w:rsidRPr="00925F50" w:rsidRDefault="00337473" w:rsidP="00AE6606">
      <w:pPr>
        <w:tabs>
          <w:tab w:val="left" w:pos="1800"/>
        </w:tabs>
        <w:rPr>
          <w:rFonts w:ascii="Corbel" w:hAnsi="Corbel" w:cs="Tahoma"/>
          <w:sz w:val="22"/>
          <w:szCs w:val="22"/>
        </w:rPr>
      </w:pPr>
      <w:r w:rsidRPr="00925F50">
        <w:rPr>
          <w:rFonts w:ascii="Corbel" w:hAnsi="Corbel" w:cs="Tahoma"/>
          <w:sz w:val="22"/>
          <w:szCs w:val="22"/>
        </w:rPr>
        <w:t xml:space="preserve">- Leerling </w:t>
      </w:r>
      <w:r w:rsidR="00C308ED" w:rsidRPr="00925F50">
        <w:rPr>
          <w:rFonts w:ascii="Corbel" w:hAnsi="Corbel" w:cs="Tahoma"/>
          <w:sz w:val="22"/>
          <w:szCs w:val="22"/>
        </w:rPr>
        <w:t>van groep 1 t/m 4 krijgt een time out van 10 minuten.</w:t>
      </w:r>
    </w:p>
    <w:p w14:paraId="1ED61E9B" w14:textId="77777777" w:rsidR="00337473" w:rsidRPr="00925F50" w:rsidRDefault="00C308ED" w:rsidP="00AE6606">
      <w:pPr>
        <w:tabs>
          <w:tab w:val="left" w:pos="1800"/>
        </w:tabs>
        <w:rPr>
          <w:rFonts w:ascii="Corbel" w:hAnsi="Corbel" w:cs="Tahoma"/>
          <w:sz w:val="22"/>
          <w:szCs w:val="22"/>
        </w:rPr>
      </w:pPr>
      <w:r w:rsidRPr="00925F50">
        <w:rPr>
          <w:rFonts w:ascii="Corbel" w:hAnsi="Corbel" w:cs="Tahoma"/>
          <w:sz w:val="22"/>
          <w:szCs w:val="22"/>
        </w:rPr>
        <w:t xml:space="preserve">- Leerling van groep 5 t/m 8 </w:t>
      </w:r>
      <w:r w:rsidR="00337473" w:rsidRPr="00925F50">
        <w:rPr>
          <w:rFonts w:ascii="Corbel" w:hAnsi="Corbel" w:cs="Tahoma"/>
          <w:sz w:val="22"/>
          <w:szCs w:val="22"/>
        </w:rPr>
        <w:t>moet na school half uur nablijven</w:t>
      </w:r>
    </w:p>
    <w:p w14:paraId="7D6980FC" w14:textId="75676413" w:rsidR="00337473" w:rsidRPr="00925F50" w:rsidRDefault="00476FA7" w:rsidP="00AE6606">
      <w:pPr>
        <w:tabs>
          <w:tab w:val="left" w:pos="1800"/>
        </w:tabs>
        <w:rPr>
          <w:rFonts w:ascii="Corbel" w:hAnsi="Corbel" w:cs="Tahoma"/>
          <w:sz w:val="22"/>
          <w:szCs w:val="22"/>
        </w:rPr>
      </w:pPr>
      <w:r w:rsidRPr="00925F50">
        <w:rPr>
          <w:rFonts w:ascii="Corbel" w:hAnsi="Corbel" w:cs="Tahoma"/>
          <w:sz w:val="22"/>
          <w:szCs w:val="22"/>
        </w:rPr>
        <w:t xml:space="preserve">- </w:t>
      </w:r>
      <w:r w:rsidR="00337473" w:rsidRPr="00925F50">
        <w:rPr>
          <w:rFonts w:ascii="Corbel" w:hAnsi="Corbel" w:cs="Tahoma"/>
          <w:sz w:val="22"/>
          <w:szCs w:val="22"/>
        </w:rPr>
        <w:t>Doorgeven aan de groepsleerkracht, i.v.m. bellen naar ouders</w:t>
      </w:r>
    </w:p>
    <w:p w14:paraId="53863271" w14:textId="77777777" w:rsidR="00337473" w:rsidRPr="00925F50" w:rsidRDefault="00337473" w:rsidP="00AE6606">
      <w:pPr>
        <w:tabs>
          <w:tab w:val="left" w:pos="1800"/>
        </w:tabs>
        <w:rPr>
          <w:rFonts w:ascii="Corbel" w:hAnsi="Corbel" w:cs="Tahoma"/>
          <w:sz w:val="22"/>
          <w:szCs w:val="22"/>
        </w:rPr>
      </w:pPr>
    </w:p>
    <w:p w14:paraId="5E49EC4B" w14:textId="77777777" w:rsidR="00337473" w:rsidRPr="00925F50" w:rsidRDefault="00337473" w:rsidP="00AE6606">
      <w:pPr>
        <w:tabs>
          <w:tab w:val="left" w:pos="1800"/>
        </w:tabs>
        <w:rPr>
          <w:rFonts w:ascii="Corbel" w:hAnsi="Corbel" w:cs="Tahoma"/>
          <w:b/>
          <w:sz w:val="22"/>
          <w:szCs w:val="22"/>
        </w:rPr>
      </w:pPr>
      <w:r w:rsidRPr="00925F50">
        <w:rPr>
          <w:rFonts w:ascii="Corbel" w:hAnsi="Corbel" w:cs="Tahoma"/>
          <w:b/>
          <w:sz w:val="22"/>
          <w:szCs w:val="22"/>
        </w:rPr>
        <w:t>Categorie 3 ontoelaatbaar gedrag:</w:t>
      </w:r>
    </w:p>
    <w:p w14:paraId="54FAF1E1" w14:textId="77777777" w:rsidR="007A2560" w:rsidRPr="00925F50" w:rsidRDefault="007A2560" w:rsidP="00AE6606">
      <w:pPr>
        <w:tabs>
          <w:tab w:val="left" w:pos="1800"/>
        </w:tabs>
        <w:rPr>
          <w:rFonts w:ascii="Corbel" w:hAnsi="Corbel" w:cs="Tahoma"/>
          <w:b/>
          <w:sz w:val="22"/>
          <w:szCs w:val="22"/>
        </w:rPr>
      </w:pPr>
    </w:p>
    <w:p w14:paraId="3A1E2F83" w14:textId="6632F759" w:rsidR="00337473" w:rsidRPr="00925F50" w:rsidRDefault="00337473" w:rsidP="00AE6606">
      <w:pPr>
        <w:tabs>
          <w:tab w:val="left" w:pos="1800"/>
        </w:tabs>
        <w:rPr>
          <w:rFonts w:ascii="Corbel" w:hAnsi="Corbel" w:cs="Tahoma"/>
          <w:sz w:val="22"/>
          <w:szCs w:val="22"/>
        </w:rPr>
      </w:pPr>
      <w:r w:rsidRPr="00925F50">
        <w:rPr>
          <w:rFonts w:ascii="Corbel" w:hAnsi="Corbel" w:cs="Tahoma"/>
          <w:sz w:val="22"/>
          <w:szCs w:val="22"/>
        </w:rPr>
        <w:t xml:space="preserve">- Leerling wordt naar directie gestuurd. Gaat de leerling niet dan haalt een andere leerling directie.  </w:t>
      </w:r>
    </w:p>
    <w:p w14:paraId="33118836" w14:textId="0120C59D" w:rsidR="00337473" w:rsidRPr="00925F50" w:rsidRDefault="00337473" w:rsidP="00AE6606">
      <w:pPr>
        <w:tabs>
          <w:tab w:val="left" w:pos="1800"/>
        </w:tabs>
        <w:rPr>
          <w:rFonts w:ascii="Corbel" w:hAnsi="Corbel" w:cs="Tahoma"/>
          <w:sz w:val="22"/>
          <w:szCs w:val="22"/>
        </w:rPr>
      </w:pPr>
      <w:r w:rsidRPr="00925F50">
        <w:rPr>
          <w:rFonts w:ascii="Corbel" w:hAnsi="Corbel" w:cs="Tahoma"/>
          <w:sz w:val="22"/>
          <w:szCs w:val="22"/>
        </w:rPr>
        <w:t>- Directie bepaalt straf</w:t>
      </w:r>
      <w:r w:rsidR="00AD52FD" w:rsidRPr="00925F50">
        <w:rPr>
          <w:rFonts w:ascii="Corbel" w:hAnsi="Corbel" w:cs="Tahoma"/>
          <w:sz w:val="22"/>
          <w:szCs w:val="22"/>
        </w:rPr>
        <w:t xml:space="preserve">; er  volgt een pedagogische maatregel. </w:t>
      </w:r>
    </w:p>
    <w:p w14:paraId="42A34E5E" w14:textId="0374BA32" w:rsidR="00337473" w:rsidRPr="00925F50" w:rsidRDefault="00337473" w:rsidP="00AE6606">
      <w:pPr>
        <w:tabs>
          <w:tab w:val="left" w:pos="1800"/>
        </w:tabs>
        <w:rPr>
          <w:rFonts w:ascii="Corbel" w:hAnsi="Corbel" w:cs="Tahoma"/>
          <w:sz w:val="22"/>
          <w:szCs w:val="22"/>
        </w:rPr>
      </w:pPr>
      <w:r w:rsidRPr="00925F50">
        <w:rPr>
          <w:rFonts w:ascii="Corbel" w:hAnsi="Corbel" w:cs="Tahoma"/>
          <w:sz w:val="22"/>
          <w:szCs w:val="22"/>
        </w:rPr>
        <w:t xml:space="preserve">- Registreren in </w:t>
      </w:r>
      <w:r w:rsidR="0029719B">
        <w:rPr>
          <w:rFonts w:ascii="Corbel" w:hAnsi="Corbel" w:cs="Tahoma"/>
          <w:sz w:val="22"/>
          <w:szCs w:val="22"/>
        </w:rPr>
        <w:t>ParnasSys.</w:t>
      </w:r>
    </w:p>
    <w:p w14:paraId="0E024252" w14:textId="77777777" w:rsidR="00337473" w:rsidRPr="00925F50" w:rsidRDefault="00337473" w:rsidP="00AE6606">
      <w:pPr>
        <w:tabs>
          <w:tab w:val="left" w:pos="1800"/>
        </w:tabs>
        <w:rPr>
          <w:rFonts w:ascii="Corbel" w:hAnsi="Corbel" w:cs="Tahoma"/>
          <w:sz w:val="22"/>
          <w:szCs w:val="22"/>
        </w:rPr>
      </w:pPr>
    </w:p>
    <w:bookmarkEnd w:id="0"/>
    <w:p w14:paraId="07B6F2EC" w14:textId="77777777" w:rsidR="00640722" w:rsidRPr="007A2560" w:rsidRDefault="00640722" w:rsidP="00C52C1A">
      <w:pPr>
        <w:spacing w:after="160" w:line="259" w:lineRule="auto"/>
        <w:rPr>
          <w:rFonts w:ascii="Cambria" w:hAnsi="Cambria" w:cs="Tahoma"/>
          <w:sz w:val="22"/>
          <w:szCs w:val="22"/>
        </w:rPr>
      </w:pPr>
      <w:r w:rsidRPr="007A2560">
        <w:rPr>
          <w:rFonts w:ascii="Cambria" w:hAnsi="Cambria" w:cs="Tahoma"/>
          <w:sz w:val="22"/>
          <w:szCs w:val="22"/>
        </w:rPr>
        <w:t xml:space="preserve"> </w:t>
      </w:r>
    </w:p>
    <w:sectPr w:rsidR="00640722" w:rsidRPr="007A256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98F7" w14:textId="77777777" w:rsidR="001D6DE9" w:rsidRDefault="001D6DE9" w:rsidP="001D6DE9">
      <w:r>
        <w:separator/>
      </w:r>
    </w:p>
  </w:endnote>
  <w:endnote w:type="continuationSeparator" w:id="0">
    <w:p w14:paraId="3FB43CCC" w14:textId="77777777" w:rsidR="001D6DE9" w:rsidRDefault="001D6DE9" w:rsidP="001D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7C7D" w14:textId="391194B7" w:rsidR="001D6DE9" w:rsidRPr="00D32E3C" w:rsidRDefault="001D6DE9">
    <w:pPr>
      <w:pStyle w:val="Voettekst"/>
      <w:rPr>
        <w:sz w:val="16"/>
        <w:szCs w:val="16"/>
      </w:rPr>
    </w:pPr>
    <w:r w:rsidRPr="00D32E3C">
      <w:rPr>
        <w:sz w:val="16"/>
        <w:szCs w:val="16"/>
      </w:rPr>
      <w:t>Omgaan met (on)ge</w:t>
    </w:r>
    <w:r w:rsidR="00007C4E" w:rsidRPr="00D32E3C">
      <w:rPr>
        <w:sz w:val="16"/>
        <w:szCs w:val="16"/>
      </w:rPr>
      <w:t>wenst gedrag versie maart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9344" w14:textId="77777777" w:rsidR="001D6DE9" w:rsidRDefault="001D6DE9" w:rsidP="001D6DE9">
      <w:r>
        <w:separator/>
      </w:r>
    </w:p>
  </w:footnote>
  <w:footnote w:type="continuationSeparator" w:id="0">
    <w:p w14:paraId="131F902F" w14:textId="77777777" w:rsidR="001D6DE9" w:rsidRDefault="001D6DE9" w:rsidP="001D6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12DF"/>
    <w:multiLevelType w:val="hybridMultilevel"/>
    <w:tmpl w:val="39527254"/>
    <w:lvl w:ilvl="0" w:tplc="903A7050">
      <w:numFmt w:val="bullet"/>
      <w:lvlText w:val="-"/>
      <w:lvlJc w:val="left"/>
      <w:pPr>
        <w:ind w:left="720" w:hanging="360"/>
      </w:pPr>
      <w:rPr>
        <w:rFonts w:ascii="Calibri" w:eastAsiaTheme="minorHAnsi" w:hAnsi="Calibri"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417FE3"/>
    <w:multiLevelType w:val="hybridMultilevel"/>
    <w:tmpl w:val="F12CB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15722A"/>
    <w:multiLevelType w:val="hybridMultilevel"/>
    <w:tmpl w:val="FEF6A602"/>
    <w:lvl w:ilvl="0" w:tplc="177C704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49565622">
    <w:abstractNumId w:val="1"/>
  </w:num>
  <w:num w:numId="2" w16cid:durableId="580603673">
    <w:abstractNumId w:val="2"/>
  </w:num>
  <w:num w:numId="3" w16cid:durableId="1508789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06"/>
    <w:rsid w:val="00004CBA"/>
    <w:rsid w:val="00007C4E"/>
    <w:rsid w:val="00013BE6"/>
    <w:rsid w:val="000619B6"/>
    <w:rsid w:val="00071B39"/>
    <w:rsid w:val="000818B4"/>
    <w:rsid w:val="00091155"/>
    <w:rsid w:val="000C37F8"/>
    <w:rsid w:val="000D1DA8"/>
    <w:rsid w:val="000F1FA9"/>
    <w:rsid w:val="001C3D19"/>
    <w:rsid w:val="001D6DE9"/>
    <w:rsid w:val="001E3561"/>
    <w:rsid w:val="001F7F51"/>
    <w:rsid w:val="0020422C"/>
    <w:rsid w:val="002340CE"/>
    <w:rsid w:val="00255796"/>
    <w:rsid w:val="0029719B"/>
    <w:rsid w:val="002D0444"/>
    <w:rsid w:val="00327492"/>
    <w:rsid w:val="00334EC6"/>
    <w:rsid w:val="00337473"/>
    <w:rsid w:val="00375080"/>
    <w:rsid w:val="00424911"/>
    <w:rsid w:val="004409EB"/>
    <w:rsid w:val="00445B01"/>
    <w:rsid w:val="00476FA7"/>
    <w:rsid w:val="00497B54"/>
    <w:rsid w:val="004D0BC2"/>
    <w:rsid w:val="004F0A48"/>
    <w:rsid w:val="00517202"/>
    <w:rsid w:val="005A1EC8"/>
    <w:rsid w:val="005F1CA7"/>
    <w:rsid w:val="005F22C8"/>
    <w:rsid w:val="00626FB8"/>
    <w:rsid w:val="00640722"/>
    <w:rsid w:val="00654AC1"/>
    <w:rsid w:val="006C727D"/>
    <w:rsid w:val="006E3AED"/>
    <w:rsid w:val="006E5688"/>
    <w:rsid w:val="00715022"/>
    <w:rsid w:val="00732FD5"/>
    <w:rsid w:val="007A2560"/>
    <w:rsid w:val="008227B6"/>
    <w:rsid w:val="00830612"/>
    <w:rsid w:val="008642B5"/>
    <w:rsid w:val="00875AFF"/>
    <w:rsid w:val="008858F1"/>
    <w:rsid w:val="008A640A"/>
    <w:rsid w:val="008E43FC"/>
    <w:rsid w:val="00902494"/>
    <w:rsid w:val="0092437C"/>
    <w:rsid w:val="00925F50"/>
    <w:rsid w:val="009817D9"/>
    <w:rsid w:val="009C0312"/>
    <w:rsid w:val="00A45E85"/>
    <w:rsid w:val="00AA6E5B"/>
    <w:rsid w:val="00AD52FD"/>
    <w:rsid w:val="00AE6606"/>
    <w:rsid w:val="00B03B23"/>
    <w:rsid w:val="00B2551D"/>
    <w:rsid w:val="00B25A41"/>
    <w:rsid w:val="00C2151D"/>
    <w:rsid w:val="00C308ED"/>
    <w:rsid w:val="00C52C1A"/>
    <w:rsid w:val="00C851A5"/>
    <w:rsid w:val="00CD5189"/>
    <w:rsid w:val="00CE3C58"/>
    <w:rsid w:val="00CF0CA4"/>
    <w:rsid w:val="00D014EB"/>
    <w:rsid w:val="00D32E3C"/>
    <w:rsid w:val="00D549B8"/>
    <w:rsid w:val="00D94239"/>
    <w:rsid w:val="00DE1D0D"/>
    <w:rsid w:val="00EB466D"/>
    <w:rsid w:val="00F421D4"/>
    <w:rsid w:val="00F46F15"/>
    <w:rsid w:val="00F64012"/>
    <w:rsid w:val="00F84CDE"/>
    <w:rsid w:val="00FB7E53"/>
    <w:rsid w:val="00FC0770"/>
    <w:rsid w:val="00FF6C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941C"/>
  <w15:docId w15:val="{39835C18-1153-4D4C-B7BB-9106C753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660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7A25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6606"/>
    <w:pPr>
      <w:spacing w:after="0" w:line="240" w:lineRule="auto"/>
    </w:pPr>
  </w:style>
  <w:style w:type="character" w:styleId="Intensieveverwijzing">
    <w:name w:val="Intense Reference"/>
    <w:basedOn w:val="Standaardalinea-lettertype"/>
    <w:uiPriority w:val="32"/>
    <w:qFormat/>
    <w:rsid w:val="00AE6606"/>
    <w:rPr>
      <w:b/>
      <w:bCs/>
      <w:smallCaps/>
      <w:color w:val="5B9BD5" w:themeColor="accent1"/>
      <w:spacing w:val="5"/>
    </w:rPr>
  </w:style>
  <w:style w:type="character" w:styleId="Subtieleverwijzing">
    <w:name w:val="Subtle Reference"/>
    <w:basedOn w:val="Standaardalinea-lettertype"/>
    <w:uiPriority w:val="31"/>
    <w:qFormat/>
    <w:rsid w:val="00AE6606"/>
    <w:rPr>
      <w:smallCaps/>
      <w:color w:val="5A5A5A" w:themeColor="text1" w:themeTint="A5"/>
    </w:rPr>
  </w:style>
  <w:style w:type="table" w:styleId="Tabelraster">
    <w:name w:val="Table Grid"/>
    <w:basedOn w:val="Standaardtabel"/>
    <w:uiPriority w:val="59"/>
    <w:rsid w:val="00AE6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13BE6"/>
    <w:pPr>
      <w:spacing w:after="200" w:line="276" w:lineRule="auto"/>
      <w:ind w:left="720"/>
      <w:contextualSpacing/>
    </w:pPr>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004CB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4CBA"/>
    <w:rPr>
      <w:rFonts w:ascii="Segoe UI" w:eastAsia="Times New Roman" w:hAnsi="Segoe UI" w:cs="Segoe UI"/>
      <w:sz w:val="18"/>
      <w:szCs w:val="18"/>
      <w:lang w:eastAsia="nl-NL"/>
    </w:rPr>
  </w:style>
  <w:style w:type="character" w:customStyle="1" w:styleId="Kop1Char">
    <w:name w:val="Kop 1 Char"/>
    <w:basedOn w:val="Standaardalinea-lettertype"/>
    <w:link w:val="Kop1"/>
    <w:uiPriority w:val="9"/>
    <w:rsid w:val="007A2560"/>
    <w:rPr>
      <w:rFonts w:asciiTheme="majorHAnsi" w:eastAsiaTheme="majorEastAsia" w:hAnsiTheme="majorHAnsi" w:cstheme="majorBidi"/>
      <w:color w:val="2E74B5" w:themeColor="accent1" w:themeShade="BF"/>
      <w:sz w:val="32"/>
      <w:szCs w:val="32"/>
      <w:lang w:eastAsia="nl-NL"/>
    </w:rPr>
  </w:style>
  <w:style w:type="character" w:styleId="Verwijzingopmerking">
    <w:name w:val="annotation reference"/>
    <w:basedOn w:val="Standaardalinea-lettertype"/>
    <w:uiPriority w:val="99"/>
    <w:semiHidden/>
    <w:unhideWhenUsed/>
    <w:rsid w:val="00DE1D0D"/>
    <w:rPr>
      <w:sz w:val="16"/>
      <w:szCs w:val="16"/>
    </w:rPr>
  </w:style>
  <w:style w:type="paragraph" w:styleId="Tekstopmerking">
    <w:name w:val="annotation text"/>
    <w:basedOn w:val="Standaard"/>
    <w:link w:val="TekstopmerkingChar"/>
    <w:uiPriority w:val="99"/>
    <w:semiHidden/>
    <w:unhideWhenUsed/>
    <w:rsid w:val="00DE1D0D"/>
    <w:rPr>
      <w:sz w:val="20"/>
      <w:szCs w:val="20"/>
    </w:rPr>
  </w:style>
  <w:style w:type="character" w:customStyle="1" w:styleId="TekstopmerkingChar">
    <w:name w:val="Tekst opmerking Char"/>
    <w:basedOn w:val="Standaardalinea-lettertype"/>
    <w:link w:val="Tekstopmerking"/>
    <w:uiPriority w:val="99"/>
    <w:semiHidden/>
    <w:rsid w:val="00DE1D0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E1D0D"/>
    <w:rPr>
      <w:b/>
      <w:bCs/>
    </w:rPr>
  </w:style>
  <w:style w:type="character" w:customStyle="1" w:styleId="OnderwerpvanopmerkingChar">
    <w:name w:val="Onderwerp van opmerking Char"/>
    <w:basedOn w:val="TekstopmerkingChar"/>
    <w:link w:val="Onderwerpvanopmerking"/>
    <w:uiPriority w:val="99"/>
    <w:semiHidden/>
    <w:rsid w:val="00DE1D0D"/>
    <w:rPr>
      <w:rFonts w:ascii="Times New Roman" w:eastAsia="Times New Roman" w:hAnsi="Times New Roman" w:cs="Times New Roman"/>
      <w:b/>
      <w:bCs/>
      <w:sz w:val="20"/>
      <w:szCs w:val="20"/>
      <w:lang w:eastAsia="nl-NL"/>
    </w:rPr>
  </w:style>
  <w:style w:type="paragraph" w:styleId="Koptekst">
    <w:name w:val="header"/>
    <w:basedOn w:val="Standaard"/>
    <w:link w:val="KoptekstChar"/>
    <w:uiPriority w:val="99"/>
    <w:unhideWhenUsed/>
    <w:rsid w:val="001D6DE9"/>
    <w:pPr>
      <w:tabs>
        <w:tab w:val="center" w:pos="4536"/>
        <w:tab w:val="right" w:pos="9072"/>
      </w:tabs>
    </w:pPr>
  </w:style>
  <w:style w:type="character" w:customStyle="1" w:styleId="KoptekstChar">
    <w:name w:val="Koptekst Char"/>
    <w:basedOn w:val="Standaardalinea-lettertype"/>
    <w:link w:val="Koptekst"/>
    <w:uiPriority w:val="99"/>
    <w:rsid w:val="001D6DE9"/>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D6DE9"/>
    <w:pPr>
      <w:tabs>
        <w:tab w:val="center" w:pos="4536"/>
        <w:tab w:val="right" w:pos="9072"/>
      </w:tabs>
    </w:pPr>
  </w:style>
  <w:style w:type="character" w:customStyle="1" w:styleId="VoettekstChar">
    <w:name w:val="Voettekst Char"/>
    <w:basedOn w:val="Standaardalinea-lettertype"/>
    <w:link w:val="Voettekst"/>
    <w:uiPriority w:val="99"/>
    <w:rsid w:val="001D6DE9"/>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771D396B-BDE4-48A7-9991-5FB8A48A942C@dynamic.ziggo.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E9EDEE44DD644295D717CB11518A6F" ma:contentTypeVersion="12" ma:contentTypeDescription="Een nieuw document maken." ma:contentTypeScope="" ma:versionID="f26d4f90e51a691db6d1f81ae58f4549">
  <xsd:schema xmlns:xsd="http://www.w3.org/2001/XMLSchema" xmlns:xs="http://www.w3.org/2001/XMLSchema" xmlns:p="http://schemas.microsoft.com/office/2006/metadata/properties" xmlns:ns2="92354e1d-174d-4c3a-b2a0-949ad28dfa6b" xmlns:ns3="86cfa8a5-0946-4178-97c5-e45b37716f37" targetNamespace="http://schemas.microsoft.com/office/2006/metadata/properties" ma:root="true" ma:fieldsID="0a50026923021ff9c0339f61eb38f388" ns2:_="" ns3:_="">
    <xsd:import namespace="92354e1d-174d-4c3a-b2a0-949ad28dfa6b"/>
    <xsd:import namespace="86cfa8a5-0946-4178-97c5-e45b37716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54e1d-174d-4c3a-b2a0-949ad28df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cfa8a5-0946-4178-97c5-e45b37716f3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48159-BCDE-4C7A-B860-6072E9F1480F}">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86cfa8a5-0946-4178-97c5-e45b37716f37"/>
    <ds:schemaRef ds:uri="92354e1d-174d-4c3a-b2a0-949ad28dfa6b"/>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5236E2A-D824-4CAD-8D85-0F3519C88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54e1d-174d-4c3a-b2a0-949ad28dfa6b"/>
    <ds:schemaRef ds:uri="86cfa8a5-0946-4178-97c5-e45b37716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81B9B-9BF4-4F9F-9B52-2C379B459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1895</Words>
  <Characters>10426</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Veugen</dc:creator>
  <cp:lastModifiedBy>Karin Janssen - Meurs</cp:lastModifiedBy>
  <cp:revision>7</cp:revision>
  <cp:lastPrinted>2019-12-03T11:36:00Z</cp:lastPrinted>
  <dcterms:created xsi:type="dcterms:W3CDTF">2020-09-18T13:56:00Z</dcterms:created>
  <dcterms:modified xsi:type="dcterms:W3CDTF">2023-03-20T11:07:00Z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0x0101001BE9EDEE44DD644295D717CB11518A6F</vt:lpwstr>
  </property>
</Properties>
</file>